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89" w:rsidRDefault="00B60389" w:rsidP="00572FF0">
      <w:bookmarkStart w:id="0" w:name="_GoBack"/>
      <w:bookmarkEnd w:id="0"/>
    </w:p>
    <w:p w:rsidR="004546F9" w:rsidRDefault="004546F9" w:rsidP="00572FF0"/>
    <w:tbl>
      <w:tblPr>
        <w:tblStyle w:val="Taulaambquadrcula"/>
        <w:tblpPr w:leftFromText="141" w:rightFromText="141" w:vertAnchor="page" w:horzAnchor="margin" w:tblpY="4531"/>
        <w:tblW w:w="9039" w:type="dxa"/>
        <w:tblLook w:val="04A0" w:firstRow="1" w:lastRow="0" w:firstColumn="1" w:lastColumn="0" w:noHBand="0" w:noVBand="1"/>
      </w:tblPr>
      <w:tblGrid>
        <w:gridCol w:w="675"/>
        <w:gridCol w:w="709"/>
        <w:gridCol w:w="7655"/>
      </w:tblGrid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Pr="004B7E22" w:rsidRDefault="004B7E22" w:rsidP="004B7E22">
            <w:pPr>
              <w:jc w:val="center"/>
              <w:rPr>
                <w:sz w:val="28"/>
              </w:rPr>
            </w:pPr>
            <w:r w:rsidRPr="004B7E22">
              <w:rPr>
                <w:sz w:val="28"/>
              </w:rPr>
              <w:t>F</w:t>
            </w:r>
          </w:p>
        </w:tc>
        <w:tc>
          <w:tcPr>
            <w:tcW w:w="709" w:type="dxa"/>
            <w:vAlign w:val="center"/>
          </w:tcPr>
          <w:p w:rsidR="004B7E22" w:rsidRPr="004B7E22" w:rsidRDefault="004B7E22" w:rsidP="004B7E22">
            <w:pPr>
              <w:jc w:val="center"/>
              <w:rPr>
                <w:sz w:val="28"/>
              </w:rPr>
            </w:pPr>
            <w:r w:rsidRPr="004B7E22">
              <w:rPr>
                <w:sz w:val="28"/>
              </w:rPr>
              <w:t>D</w:t>
            </w:r>
          </w:p>
        </w:tc>
        <w:tc>
          <w:tcPr>
            <w:tcW w:w="7655" w:type="dxa"/>
            <w:vAlign w:val="center"/>
          </w:tcPr>
          <w:p w:rsidR="004B7E22" w:rsidRPr="004546F9" w:rsidRDefault="004B7E22" w:rsidP="004B7E22">
            <w:pPr>
              <w:rPr>
                <w:color w:val="000000" w:themeColor="text1"/>
              </w:rPr>
            </w:pP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Pr="006554EF" w:rsidRDefault="004B7E22" w:rsidP="004B7E22">
            <w:pPr>
              <w:jc w:val="center"/>
              <w:rPr>
                <w:sz w:val="36"/>
              </w:rPr>
            </w:pPr>
            <w:r w:rsidRPr="006554EF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Pr="006554EF" w:rsidRDefault="004B7E22" w:rsidP="004B7E22">
            <w:pPr>
              <w:jc w:val="center"/>
              <w:rPr>
                <w:sz w:val="36"/>
              </w:rPr>
            </w:pPr>
            <w:r w:rsidRPr="006554EF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Default="004B7E22" w:rsidP="004B7E22">
            <w:r w:rsidRPr="004546F9">
              <w:rPr>
                <w:color w:val="000000" w:themeColor="text1"/>
              </w:rPr>
              <w:t>Es</w:t>
            </w:r>
            <w:r>
              <w:rPr>
                <w:color w:val="000000" w:themeColor="text1"/>
              </w:rPr>
              <w:t xml:space="preserve"> té una visió compartida i comuna </w:t>
            </w:r>
            <w:r w:rsidRPr="004546F9">
              <w:rPr>
                <w:color w:val="000000" w:themeColor="text1"/>
              </w:rPr>
              <w:t>de l’educació i es construeix un model d’aprenentatge que genera sentiment de pertinença, de vàlua i de reconeixement a tota la comunitat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Default="004B7E22" w:rsidP="004B7E22">
            <w:pPr>
              <w:jc w:val="center"/>
            </w:pPr>
            <w:r w:rsidRPr="006554EF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Default="004B7E22" w:rsidP="004B7E22">
            <w:pPr>
              <w:jc w:val="center"/>
            </w:pPr>
            <w:r w:rsidRPr="006554EF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Default="004B7E22" w:rsidP="004B7E22">
            <w:r>
              <w:t>El centre té previst espais de reflexió pedagògica compartits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Pr="00B9754E" w:rsidRDefault="004B7E22" w:rsidP="004B7E22">
            <w:pPr>
              <w:jc w:val="center"/>
              <w:rPr>
                <w:sz w:val="36"/>
              </w:rPr>
            </w:pPr>
            <w:r w:rsidRPr="006554EF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Pr="00B9754E" w:rsidRDefault="004B7E22" w:rsidP="004B7E22">
            <w:pPr>
              <w:jc w:val="center"/>
              <w:rPr>
                <w:sz w:val="36"/>
              </w:rPr>
            </w:pPr>
            <w:r w:rsidRPr="006554EF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Pr="004546F9" w:rsidRDefault="004B7E22" w:rsidP="004B7E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Hi ha un equip de persones encarregades de liderar els processos de millora del centre (equip impulsor)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Pr="00295866" w:rsidRDefault="004B7E22" w:rsidP="004B7E2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546F9">
              <w:rPr>
                <w:rFonts w:ascii="Arial" w:hAnsi="Arial" w:cs="Arial"/>
                <w:color w:val="000000" w:themeColor="text1"/>
                <w:sz w:val="22"/>
                <w:szCs w:val="22"/>
              </w:rPr>
              <w:t>Es valoren les opinions i reflexions de l’alumnat a l’hora de prendre decisions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Default="004B7E22" w:rsidP="004B7E22">
            <w:r w:rsidRPr="004546F9">
              <w:rPr>
                <w:color w:val="000000" w:themeColor="text1"/>
              </w:rPr>
              <w:t>La direcció o grup impul</w:t>
            </w:r>
            <w:r>
              <w:rPr>
                <w:color w:val="000000" w:themeColor="text1"/>
              </w:rPr>
              <w:t>sor té previst l’acompanyament  a</w:t>
            </w:r>
            <w:r w:rsidRPr="004546F9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>s responsables de les estratègies i</w:t>
            </w:r>
            <w:r w:rsidRPr="004546F9">
              <w:rPr>
                <w:color w:val="000000" w:themeColor="text1"/>
              </w:rPr>
              <w:t xml:space="preserve"> de les activitats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Pr="00B9754E" w:rsidRDefault="004B7E22" w:rsidP="004B7E22">
            <w:pPr>
              <w:jc w:val="center"/>
              <w:rPr>
                <w:sz w:val="36"/>
              </w:rPr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Pr="00B9754E" w:rsidRDefault="004B7E22" w:rsidP="004B7E22">
            <w:pPr>
              <w:jc w:val="center"/>
              <w:rPr>
                <w:sz w:val="36"/>
              </w:rPr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Pr="004546F9" w:rsidRDefault="004B7E22" w:rsidP="004B7E22">
            <w:pPr>
              <w:rPr>
                <w:color w:val="000000" w:themeColor="text1"/>
              </w:rPr>
            </w:pPr>
            <w:r>
              <w:t>Estan planificades reunions de coordinació i seguiment entre les persones que assumeixen responsabilitats específiques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Pr="00295866" w:rsidRDefault="004B7E22" w:rsidP="004B7E22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És un centre transparent que </w:t>
            </w:r>
            <w:r w:rsidRPr="004546F9">
              <w:rPr>
                <w:rFonts w:ascii="Arial" w:hAnsi="Arial" w:cs="Arial"/>
                <w:color w:val="000000" w:themeColor="text1"/>
                <w:sz w:val="22"/>
                <w:szCs w:val="22"/>
              </w:rPr>
              <w:t>rendeix comptes a tota la comunitat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Default="004B7E22" w:rsidP="004B7E22">
            <w:r w:rsidRPr="004546F9">
              <w:rPr>
                <w:color w:val="000000" w:themeColor="text1"/>
              </w:rPr>
              <w:t xml:space="preserve">Els resultats s’entenen com una oportunitat per a la reflexió conjunta i per </w:t>
            </w:r>
            <w:r>
              <w:rPr>
                <w:color w:val="000000" w:themeColor="text1"/>
              </w:rPr>
              <w:t xml:space="preserve">a </w:t>
            </w:r>
            <w:r w:rsidRPr="004546F9">
              <w:rPr>
                <w:color w:val="000000" w:themeColor="text1"/>
              </w:rPr>
              <w:t>la presa de decisions</w:t>
            </w:r>
          </w:p>
        </w:tc>
      </w:tr>
      <w:tr w:rsidR="004B7E22" w:rsidTr="004B7E22">
        <w:trPr>
          <w:trHeight w:val="567"/>
        </w:trPr>
        <w:tc>
          <w:tcPr>
            <w:tcW w:w="675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09" w:type="dxa"/>
            <w:vAlign w:val="center"/>
          </w:tcPr>
          <w:p w:rsidR="004B7E22" w:rsidRDefault="004B7E22" w:rsidP="004B7E22">
            <w:pPr>
              <w:jc w:val="center"/>
            </w:pPr>
            <w:r w:rsidRPr="00B9754E">
              <w:rPr>
                <w:sz w:val="36"/>
              </w:rPr>
              <w:t>□</w:t>
            </w:r>
          </w:p>
        </w:tc>
        <w:tc>
          <w:tcPr>
            <w:tcW w:w="7655" w:type="dxa"/>
            <w:vAlign w:val="center"/>
          </w:tcPr>
          <w:p w:rsidR="004B7E22" w:rsidRDefault="004B7E22" w:rsidP="004B7E22">
            <w:r w:rsidRPr="004546F9">
              <w:rPr>
                <w:color w:val="000000" w:themeColor="text1"/>
              </w:rPr>
              <w:t>Es comparteixen objectius de millora com a punt de partida en la planificació</w:t>
            </w:r>
          </w:p>
        </w:tc>
      </w:tr>
    </w:tbl>
    <w:p w:rsidR="004546F9" w:rsidRDefault="004546F9" w:rsidP="00572FF0"/>
    <w:p w:rsidR="000922DA" w:rsidRDefault="009615DD" w:rsidP="000922DA">
      <w:pPr>
        <w:rPr>
          <w:b/>
        </w:rPr>
      </w:pPr>
      <w:r>
        <w:rPr>
          <w:b/>
        </w:rPr>
        <w:t>LIDERATGE</w:t>
      </w:r>
    </w:p>
    <w:p w:rsidR="000922DA" w:rsidRDefault="000922DA" w:rsidP="000922DA">
      <w:pPr>
        <w:rPr>
          <w:b/>
        </w:rPr>
      </w:pPr>
    </w:p>
    <w:p w:rsidR="004546F9" w:rsidRDefault="004B7E22" w:rsidP="00572FF0">
      <w:pPr>
        <w:rPr>
          <w:b/>
        </w:rPr>
      </w:pPr>
      <w:r w:rsidRPr="004B7E22">
        <w:rPr>
          <w:b/>
        </w:rPr>
        <w:t xml:space="preserve">1. </w:t>
      </w:r>
      <w:r>
        <w:rPr>
          <w:b/>
        </w:rPr>
        <w:t xml:space="preserve">Activitat individual o per centre: </w:t>
      </w:r>
      <w:r w:rsidRPr="004B7E22">
        <w:rPr>
          <w:b/>
        </w:rPr>
        <w:t>Seleccioneu aquell o aquelles fortaleses i debilitats del vostre centre.</w:t>
      </w:r>
    </w:p>
    <w:p w:rsidR="004B7E22" w:rsidRDefault="004B7E22" w:rsidP="00572FF0">
      <w:pPr>
        <w:rPr>
          <w:b/>
        </w:rPr>
      </w:pPr>
    </w:p>
    <w:p w:rsidR="004B7E22" w:rsidRDefault="004B7E22" w:rsidP="00572FF0">
      <w:pPr>
        <w:rPr>
          <w:b/>
        </w:rPr>
      </w:pPr>
    </w:p>
    <w:p w:rsidR="004B7E22" w:rsidRDefault="004B7E22" w:rsidP="00572FF0">
      <w:pPr>
        <w:rPr>
          <w:b/>
        </w:rPr>
      </w:pPr>
    </w:p>
    <w:p w:rsidR="004B7E22" w:rsidRDefault="004B7E22" w:rsidP="00572FF0">
      <w:pPr>
        <w:rPr>
          <w:b/>
        </w:rPr>
      </w:pPr>
    </w:p>
    <w:p w:rsidR="004B7E22" w:rsidRPr="004B7E22" w:rsidRDefault="004B7E22" w:rsidP="00572FF0">
      <w:pPr>
        <w:rPr>
          <w:b/>
        </w:rPr>
      </w:pPr>
      <w:r>
        <w:rPr>
          <w:b/>
        </w:rPr>
        <w:t xml:space="preserve">2. Activitat en petit grup: Compartiu la selecció feta entenent que </w:t>
      </w:r>
      <w:r w:rsidR="00F90D42">
        <w:rPr>
          <w:b/>
        </w:rPr>
        <w:t>les fortaleses d’un centre poden orientar el camí a seguir a altres centres.</w:t>
      </w:r>
    </w:p>
    <w:sectPr w:rsidR="004B7E22" w:rsidRPr="004B7E22" w:rsidSect="00B23539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2268" w:right="1134" w:bottom="1701" w:left="1701" w:header="567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CF" w:rsidRDefault="007D39CF">
      <w:r>
        <w:separator/>
      </w:r>
    </w:p>
  </w:endnote>
  <w:endnote w:type="continuationSeparator" w:id="0">
    <w:p w:rsidR="007D39CF" w:rsidRDefault="007D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EB" w:rsidRDefault="004642EB" w:rsidP="000B3DC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BD8" w:rsidRDefault="00247BD8" w:rsidP="004642E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EF" w:rsidRPr="00535175" w:rsidRDefault="004E6BEF" w:rsidP="004E6BEF">
    <w:pPr>
      <w:pStyle w:val="Peu"/>
      <w:rPr>
        <w:sz w:val="14"/>
      </w:rPr>
    </w:pPr>
    <w:r w:rsidRPr="00535175">
      <w:rPr>
        <w:sz w:val="14"/>
      </w:rPr>
      <w:t>C. del Marquès de Comillas, 67-69</w:t>
    </w:r>
  </w:p>
  <w:p w:rsidR="004E6BEF" w:rsidRPr="00535175" w:rsidRDefault="004E6BEF" w:rsidP="004E6BEF">
    <w:pPr>
      <w:pStyle w:val="Peu"/>
      <w:rPr>
        <w:sz w:val="14"/>
      </w:rPr>
    </w:pPr>
    <w:r w:rsidRPr="00535175">
      <w:rPr>
        <w:sz w:val="14"/>
      </w:rPr>
      <w:t>08202 Sabadell</w:t>
    </w:r>
  </w:p>
  <w:p w:rsidR="004E6BEF" w:rsidRPr="00535175" w:rsidRDefault="004E6BEF" w:rsidP="004E6BEF">
    <w:pPr>
      <w:pStyle w:val="Peu"/>
      <w:rPr>
        <w:sz w:val="14"/>
      </w:rPr>
    </w:pPr>
    <w:r w:rsidRPr="00535175">
      <w:rPr>
        <w:sz w:val="14"/>
      </w:rPr>
      <w:t>Tel.  937 484 455</w:t>
    </w:r>
  </w:p>
  <w:p w:rsidR="005C68B1" w:rsidRPr="00A1789D" w:rsidRDefault="005C68B1" w:rsidP="005C68B1">
    <w:pPr>
      <w:pStyle w:val="Peu"/>
      <w:rPr>
        <w:sz w:val="14"/>
        <w:szCs w:val="14"/>
      </w:rPr>
    </w:pPr>
    <w:r>
      <w:rPr>
        <w:sz w:val="14"/>
        <w:szCs w:val="14"/>
      </w:rPr>
      <w:t>ensenyament.gencat.cat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CF" w:rsidRDefault="007D39CF">
      <w:r>
        <w:separator/>
      </w:r>
    </w:p>
  </w:footnote>
  <w:footnote w:type="continuationSeparator" w:id="0">
    <w:p w:rsidR="007D39CF" w:rsidRDefault="007D3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7D" w:rsidRDefault="003B337D" w:rsidP="00000F44">
    <w:pPr>
      <w:pStyle w:val="Capalera"/>
      <w:rPr>
        <w:sz w:val="2"/>
        <w:szCs w:val="2"/>
      </w:rPr>
    </w:pPr>
  </w:p>
  <w:p w:rsidR="00626338" w:rsidRPr="00B36B96" w:rsidRDefault="00CD1E28" w:rsidP="00000F44">
    <w:pPr>
      <w:pStyle w:val="Capalera"/>
      <w:rPr>
        <w:sz w:val="2"/>
        <w:szCs w:val="2"/>
      </w:rPr>
    </w:pPr>
    <w:r>
      <w:rPr>
        <w:noProof/>
        <w:sz w:val="2"/>
        <w:szCs w:val="2"/>
        <w:lang w:eastAsia="ca-ES"/>
      </w:rPr>
      <w:drawing>
        <wp:inline distT="0" distB="0" distL="0" distR="0">
          <wp:extent cx="1543050" cy="247650"/>
          <wp:effectExtent l="0" t="0" r="0" b="0"/>
          <wp:docPr id="2" name="Imatge 2" descr="v_occide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_occide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A9" w:rsidRPr="00A51C4D" w:rsidRDefault="00CD1E28" w:rsidP="00A51C4D">
    <w:pPr>
      <w:pStyle w:val="Capalera"/>
      <w:ind w:hanging="567"/>
    </w:pPr>
    <w:r>
      <w:rPr>
        <w:noProof/>
        <w:lang w:eastAsia="ca-ES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270510</wp:posOffset>
          </wp:positionV>
          <wp:extent cx="2428875" cy="438150"/>
          <wp:effectExtent l="0" t="0" r="9525" b="0"/>
          <wp:wrapTight wrapText="bothSides">
            <wp:wrapPolygon edited="0">
              <wp:start x="0" y="0"/>
              <wp:lineTo x="0" y="20661"/>
              <wp:lineTo x="21515" y="20661"/>
              <wp:lineTo x="21515" y="0"/>
              <wp:lineTo x="0" y="0"/>
            </wp:wrapPolygon>
          </wp:wrapTight>
          <wp:docPr id="26" name="Imatge 26" descr="st_voccidenta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_voccidental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4614545</wp:posOffset>
          </wp:positionH>
          <wp:positionV relativeFrom="paragraph">
            <wp:posOffset>70485</wp:posOffset>
          </wp:positionV>
          <wp:extent cx="1581150" cy="704850"/>
          <wp:effectExtent l="0" t="0" r="0" b="0"/>
          <wp:wrapTight wrapText="bothSides">
            <wp:wrapPolygon edited="0">
              <wp:start x="0" y="0"/>
              <wp:lineTo x="0" y="21016"/>
              <wp:lineTo x="21340" y="21016"/>
              <wp:lineTo x="21340" y="0"/>
              <wp:lineTo x="0" y="0"/>
            </wp:wrapPolygon>
          </wp:wrapTight>
          <wp:docPr id="25" name="Imatge 25" descr="D:\Users\37741722X\Desktop\Imatges\LogoAC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D:\Users\37741722X\Desktop\Imatges\LogoACD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-1014095</wp:posOffset>
              </wp:positionH>
              <wp:positionV relativeFrom="paragraph">
                <wp:posOffset>3221355</wp:posOffset>
              </wp:positionV>
              <wp:extent cx="228600" cy="0"/>
              <wp:effectExtent l="0" t="0" r="0" b="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5pt,253.65pt" to="-61.8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1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EF"/>
    <w:rsid w:val="00000485"/>
    <w:rsid w:val="00000F44"/>
    <w:rsid w:val="000169EB"/>
    <w:rsid w:val="000376C8"/>
    <w:rsid w:val="00052D04"/>
    <w:rsid w:val="00053D54"/>
    <w:rsid w:val="000608C9"/>
    <w:rsid w:val="00064F41"/>
    <w:rsid w:val="000704A9"/>
    <w:rsid w:val="000919E1"/>
    <w:rsid w:val="000922DA"/>
    <w:rsid w:val="000A04CE"/>
    <w:rsid w:val="000B3DCD"/>
    <w:rsid w:val="000F039F"/>
    <w:rsid w:val="000F23CC"/>
    <w:rsid w:val="000F3AA0"/>
    <w:rsid w:val="000F6B15"/>
    <w:rsid w:val="00115FE4"/>
    <w:rsid w:val="00117FDA"/>
    <w:rsid w:val="001341A0"/>
    <w:rsid w:val="001425CA"/>
    <w:rsid w:val="00154A93"/>
    <w:rsid w:val="00155335"/>
    <w:rsid w:val="00194D2F"/>
    <w:rsid w:val="00196F5A"/>
    <w:rsid w:val="001A293B"/>
    <w:rsid w:val="001B4083"/>
    <w:rsid w:val="001E279E"/>
    <w:rsid w:val="00206D60"/>
    <w:rsid w:val="00242B0E"/>
    <w:rsid w:val="00246030"/>
    <w:rsid w:val="002478B7"/>
    <w:rsid w:val="00247BD8"/>
    <w:rsid w:val="00255F73"/>
    <w:rsid w:val="002738A1"/>
    <w:rsid w:val="00276A31"/>
    <w:rsid w:val="00285213"/>
    <w:rsid w:val="00293337"/>
    <w:rsid w:val="00295866"/>
    <w:rsid w:val="002C156E"/>
    <w:rsid w:val="002C3F6D"/>
    <w:rsid w:val="002C4AEF"/>
    <w:rsid w:val="002D051D"/>
    <w:rsid w:val="002D755A"/>
    <w:rsid w:val="00304A1C"/>
    <w:rsid w:val="003119B5"/>
    <w:rsid w:val="003313EB"/>
    <w:rsid w:val="00332D85"/>
    <w:rsid w:val="003364E9"/>
    <w:rsid w:val="003461A0"/>
    <w:rsid w:val="00352CA1"/>
    <w:rsid w:val="00354863"/>
    <w:rsid w:val="00354D19"/>
    <w:rsid w:val="0037535F"/>
    <w:rsid w:val="00375C4D"/>
    <w:rsid w:val="00390C7F"/>
    <w:rsid w:val="00397440"/>
    <w:rsid w:val="003B337D"/>
    <w:rsid w:val="003B708F"/>
    <w:rsid w:val="003D0587"/>
    <w:rsid w:val="003D31A1"/>
    <w:rsid w:val="003E3D51"/>
    <w:rsid w:val="00410B46"/>
    <w:rsid w:val="00410EC7"/>
    <w:rsid w:val="0042416E"/>
    <w:rsid w:val="00426160"/>
    <w:rsid w:val="004521B8"/>
    <w:rsid w:val="004546F9"/>
    <w:rsid w:val="00455A49"/>
    <w:rsid w:val="004617AC"/>
    <w:rsid w:val="004642EB"/>
    <w:rsid w:val="00470ED0"/>
    <w:rsid w:val="004755F2"/>
    <w:rsid w:val="004761D7"/>
    <w:rsid w:val="0048517E"/>
    <w:rsid w:val="00487150"/>
    <w:rsid w:val="00492775"/>
    <w:rsid w:val="004B668D"/>
    <w:rsid w:val="004B7E22"/>
    <w:rsid w:val="004D2D1C"/>
    <w:rsid w:val="004D5560"/>
    <w:rsid w:val="004E42BE"/>
    <w:rsid w:val="004E6BEF"/>
    <w:rsid w:val="004E7459"/>
    <w:rsid w:val="004F00A2"/>
    <w:rsid w:val="00500666"/>
    <w:rsid w:val="00506011"/>
    <w:rsid w:val="0053265B"/>
    <w:rsid w:val="00543D4D"/>
    <w:rsid w:val="00572FF0"/>
    <w:rsid w:val="005A2914"/>
    <w:rsid w:val="005B0495"/>
    <w:rsid w:val="005B1795"/>
    <w:rsid w:val="005C1516"/>
    <w:rsid w:val="005C5AC3"/>
    <w:rsid w:val="005C68B1"/>
    <w:rsid w:val="005D14CE"/>
    <w:rsid w:val="005D7776"/>
    <w:rsid w:val="005F2EF8"/>
    <w:rsid w:val="0060146B"/>
    <w:rsid w:val="00603DCD"/>
    <w:rsid w:val="00616212"/>
    <w:rsid w:val="00626338"/>
    <w:rsid w:val="006374CF"/>
    <w:rsid w:val="006456F4"/>
    <w:rsid w:val="006554EF"/>
    <w:rsid w:val="006707AE"/>
    <w:rsid w:val="0067234E"/>
    <w:rsid w:val="006915E8"/>
    <w:rsid w:val="00697645"/>
    <w:rsid w:val="006E2A4F"/>
    <w:rsid w:val="006E537E"/>
    <w:rsid w:val="006F61C8"/>
    <w:rsid w:val="006F7094"/>
    <w:rsid w:val="00706078"/>
    <w:rsid w:val="00723727"/>
    <w:rsid w:val="007334D4"/>
    <w:rsid w:val="00743F81"/>
    <w:rsid w:val="00752982"/>
    <w:rsid w:val="007579E7"/>
    <w:rsid w:val="007779B7"/>
    <w:rsid w:val="0078755A"/>
    <w:rsid w:val="00796455"/>
    <w:rsid w:val="007A0359"/>
    <w:rsid w:val="007A7C3A"/>
    <w:rsid w:val="007D39CF"/>
    <w:rsid w:val="007D5DCD"/>
    <w:rsid w:val="007E6E31"/>
    <w:rsid w:val="007E7D74"/>
    <w:rsid w:val="007F141B"/>
    <w:rsid w:val="007F1853"/>
    <w:rsid w:val="007F1D18"/>
    <w:rsid w:val="00816999"/>
    <w:rsid w:val="00834A68"/>
    <w:rsid w:val="00847394"/>
    <w:rsid w:val="0089469C"/>
    <w:rsid w:val="008A01F4"/>
    <w:rsid w:val="008B0D35"/>
    <w:rsid w:val="008C10AC"/>
    <w:rsid w:val="00937812"/>
    <w:rsid w:val="0094378C"/>
    <w:rsid w:val="009501D2"/>
    <w:rsid w:val="00961238"/>
    <w:rsid w:val="009615DD"/>
    <w:rsid w:val="00972A79"/>
    <w:rsid w:val="009919F8"/>
    <w:rsid w:val="009A6919"/>
    <w:rsid w:val="009B07DD"/>
    <w:rsid w:val="009B6912"/>
    <w:rsid w:val="009C20C6"/>
    <w:rsid w:val="009D20CD"/>
    <w:rsid w:val="00A1789D"/>
    <w:rsid w:val="00A309B8"/>
    <w:rsid w:val="00A40404"/>
    <w:rsid w:val="00A44019"/>
    <w:rsid w:val="00A51C4D"/>
    <w:rsid w:val="00A7163F"/>
    <w:rsid w:val="00AA7084"/>
    <w:rsid w:val="00AA7DDA"/>
    <w:rsid w:val="00AB5B66"/>
    <w:rsid w:val="00AC5E79"/>
    <w:rsid w:val="00AD06C2"/>
    <w:rsid w:val="00AD438F"/>
    <w:rsid w:val="00AD5C47"/>
    <w:rsid w:val="00AE5D47"/>
    <w:rsid w:val="00AF462F"/>
    <w:rsid w:val="00B069A1"/>
    <w:rsid w:val="00B11025"/>
    <w:rsid w:val="00B23539"/>
    <w:rsid w:val="00B27C08"/>
    <w:rsid w:val="00B3547E"/>
    <w:rsid w:val="00B36B96"/>
    <w:rsid w:val="00B36BE6"/>
    <w:rsid w:val="00B43B7A"/>
    <w:rsid w:val="00B4520F"/>
    <w:rsid w:val="00B45C71"/>
    <w:rsid w:val="00B521AB"/>
    <w:rsid w:val="00B60389"/>
    <w:rsid w:val="00B6084B"/>
    <w:rsid w:val="00B62F10"/>
    <w:rsid w:val="00B717D9"/>
    <w:rsid w:val="00BA4C32"/>
    <w:rsid w:val="00BB0AC4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21437"/>
    <w:rsid w:val="00C355DC"/>
    <w:rsid w:val="00C41263"/>
    <w:rsid w:val="00C51C7B"/>
    <w:rsid w:val="00C53FC2"/>
    <w:rsid w:val="00C72E20"/>
    <w:rsid w:val="00C72F23"/>
    <w:rsid w:val="00C80204"/>
    <w:rsid w:val="00C91615"/>
    <w:rsid w:val="00C92509"/>
    <w:rsid w:val="00CA06DC"/>
    <w:rsid w:val="00CA33B0"/>
    <w:rsid w:val="00CA33B8"/>
    <w:rsid w:val="00CA3B1A"/>
    <w:rsid w:val="00CA3E85"/>
    <w:rsid w:val="00CA47F5"/>
    <w:rsid w:val="00CB02DC"/>
    <w:rsid w:val="00CB2F2C"/>
    <w:rsid w:val="00CB65A3"/>
    <w:rsid w:val="00CD1E28"/>
    <w:rsid w:val="00CF04A3"/>
    <w:rsid w:val="00CF6F0C"/>
    <w:rsid w:val="00D03E5C"/>
    <w:rsid w:val="00D072ED"/>
    <w:rsid w:val="00D15D76"/>
    <w:rsid w:val="00D36096"/>
    <w:rsid w:val="00D37F15"/>
    <w:rsid w:val="00D429F7"/>
    <w:rsid w:val="00D57E92"/>
    <w:rsid w:val="00D6076E"/>
    <w:rsid w:val="00D6664C"/>
    <w:rsid w:val="00D72B6D"/>
    <w:rsid w:val="00D92951"/>
    <w:rsid w:val="00DC1BC0"/>
    <w:rsid w:val="00DC2307"/>
    <w:rsid w:val="00DD00A2"/>
    <w:rsid w:val="00DF436F"/>
    <w:rsid w:val="00DF6E13"/>
    <w:rsid w:val="00DF74AA"/>
    <w:rsid w:val="00E01982"/>
    <w:rsid w:val="00E1613A"/>
    <w:rsid w:val="00E335F7"/>
    <w:rsid w:val="00E411DA"/>
    <w:rsid w:val="00E46A77"/>
    <w:rsid w:val="00E5209A"/>
    <w:rsid w:val="00E60EFA"/>
    <w:rsid w:val="00E75CA5"/>
    <w:rsid w:val="00E967C0"/>
    <w:rsid w:val="00E972B8"/>
    <w:rsid w:val="00EA54E5"/>
    <w:rsid w:val="00EB0086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7D0D"/>
    <w:rsid w:val="00F340C6"/>
    <w:rsid w:val="00F34228"/>
    <w:rsid w:val="00F428F1"/>
    <w:rsid w:val="00F50DCB"/>
    <w:rsid w:val="00F63722"/>
    <w:rsid w:val="00F63C86"/>
    <w:rsid w:val="00F7277B"/>
    <w:rsid w:val="00F84773"/>
    <w:rsid w:val="00F90D42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103"/>
    <w:rPr>
      <w:rFonts w:ascii="Arial" w:hAnsi="Arial" w:cs="Arial"/>
      <w:sz w:val="22"/>
      <w:szCs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both"/>
      <w:outlineLvl w:val="0"/>
    </w:pPr>
    <w:rPr>
      <w:b/>
      <w:lang w:val="es-ES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b/>
      <w:lang w:val="es-ES"/>
    </w:rPr>
  </w:style>
  <w:style w:type="paragraph" w:styleId="Ttol3">
    <w:name w:val="heading 3"/>
    <w:basedOn w:val="Normal"/>
    <w:next w:val="Normal"/>
    <w:qFormat/>
    <w:pPr>
      <w:keepNext/>
      <w:pBdr>
        <w:bottom w:val="single" w:sz="12" w:space="1" w:color="auto"/>
      </w:pBdr>
      <w:jc w:val="both"/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b/>
      <w:sz w:val="24"/>
    </w:rPr>
  </w:style>
  <w:style w:type="character" w:styleId="Nmerodepgina">
    <w:name w:val="page number"/>
    <w:basedOn w:val="Tipusdelletraperdefectedelpargraf"/>
  </w:style>
  <w:style w:type="paragraph" w:styleId="Textindependent2">
    <w:name w:val="Body Text 2"/>
    <w:basedOn w:val="Normal"/>
    <w:pPr>
      <w:jc w:val="both"/>
    </w:pPr>
    <w:rPr>
      <w:sz w:val="16"/>
    </w:rPr>
  </w:style>
  <w:style w:type="paragraph" w:styleId="Textindependent3">
    <w:name w:val="Body Text 3"/>
    <w:basedOn w:val="Normal"/>
    <w:pPr>
      <w:jc w:val="both"/>
    </w:pPr>
  </w:style>
  <w:style w:type="paragraph" w:styleId="Sagniadetextindependent">
    <w:name w:val="Body Text Indent"/>
    <w:basedOn w:val="Normal"/>
    <w:pPr>
      <w:ind w:left="225"/>
    </w:pPr>
  </w:style>
  <w:style w:type="character" w:styleId="Enlla">
    <w:name w:val="Hyperlink"/>
    <w:basedOn w:val="Tipusdelletraperdefectedelpargraf"/>
    <w:rPr>
      <w:b w:val="0"/>
      <w:bCs w:val="0"/>
      <w:strike w:val="0"/>
      <w:dstrike w:val="0"/>
      <w:color w:val="666666"/>
      <w:u w:val="none"/>
      <w:effect w:val="none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table" w:styleId="Taulaambquadrcula">
    <w:name w:val="Table Grid"/>
    <w:basedOn w:val="Taulanormal"/>
    <w:rsid w:val="0065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6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rsid w:val="004546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4546F9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103"/>
    <w:rPr>
      <w:rFonts w:ascii="Arial" w:hAnsi="Arial" w:cs="Arial"/>
      <w:sz w:val="22"/>
      <w:szCs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both"/>
      <w:outlineLvl w:val="0"/>
    </w:pPr>
    <w:rPr>
      <w:b/>
      <w:lang w:val="es-ES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b/>
      <w:lang w:val="es-ES"/>
    </w:rPr>
  </w:style>
  <w:style w:type="paragraph" w:styleId="Ttol3">
    <w:name w:val="heading 3"/>
    <w:basedOn w:val="Normal"/>
    <w:next w:val="Normal"/>
    <w:qFormat/>
    <w:pPr>
      <w:keepNext/>
      <w:pBdr>
        <w:bottom w:val="single" w:sz="12" w:space="1" w:color="auto"/>
      </w:pBdr>
      <w:jc w:val="both"/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b/>
      <w:sz w:val="24"/>
    </w:rPr>
  </w:style>
  <w:style w:type="character" w:styleId="Nmerodepgina">
    <w:name w:val="page number"/>
    <w:basedOn w:val="Tipusdelletraperdefectedelpargraf"/>
  </w:style>
  <w:style w:type="paragraph" w:styleId="Textindependent2">
    <w:name w:val="Body Text 2"/>
    <w:basedOn w:val="Normal"/>
    <w:pPr>
      <w:jc w:val="both"/>
    </w:pPr>
    <w:rPr>
      <w:sz w:val="16"/>
    </w:rPr>
  </w:style>
  <w:style w:type="paragraph" w:styleId="Textindependent3">
    <w:name w:val="Body Text 3"/>
    <w:basedOn w:val="Normal"/>
    <w:pPr>
      <w:jc w:val="both"/>
    </w:pPr>
  </w:style>
  <w:style w:type="paragraph" w:styleId="Sagniadetextindependent">
    <w:name w:val="Body Text Indent"/>
    <w:basedOn w:val="Normal"/>
    <w:pPr>
      <w:ind w:left="225"/>
    </w:pPr>
  </w:style>
  <w:style w:type="character" w:styleId="Enlla">
    <w:name w:val="Hyperlink"/>
    <w:basedOn w:val="Tipusdelletraperdefectedelpargraf"/>
    <w:rPr>
      <w:b w:val="0"/>
      <w:bCs w:val="0"/>
      <w:strike w:val="0"/>
      <w:dstrike w:val="0"/>
      <w:color w:val="666666"/>
      <w:u w:val="none"/>
      <w:effect w:val="none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table" w:styleId="Taulaambquadrcula">
    <w:name w:val="Table Grid"/>
    <w:basedOn w:val="Taulanormal"/>
    <w:rsid w:val="0065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6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rsid w:val="004546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4546F9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37741722X\Downloads\ST_voccidental_ca1_2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ST_voccidental_ca1_2.dot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creator>Eulàlia Navarro</dc:creator>
  <cp:lastModifiedBy>Eulàlia Navarro</cp:lastModifiedBy>
  <cp:revision>2</cp:revision>
  <cp:lastPrinted>2018-10-10T12:03:00Z</cp:lastPrinted>
  <dcterms:created xsi:type="dcterms:W3CDTF">2018-10-10T12:16:00Z</dcterms:created>
  <dcterms:modified xsi:type="dcterms:W3CDTF">2018-10-10T12:16:00Z</dcterms:modified>
</cp:coreProperties>
</file>