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53" w:rsidRDefault="00F52553" w:rsidP="00F52553">
      <w:pPr>
        <w:rPr>
          <w:lang w:val="ca-ES"/>
        </w:rPr>
      </w:pPr>
      <w:r>
        <w:rPr>
          <w:lang w:val="ca-ES"/>
        </w:rPr>
        <w:t>Benvolguts amics,</w:t>
      </w:r>
    </w:p>
    <w:p w:rsidR="00F52553" w:rsidRDefault="00F52553" w:rsidP="00F52553">
      <w:pPr>
        <w:rPr>
          <w:b/>
          <w:bCs/>
          <w:lang w:val="ca-ES"/>
        </w:rPr>
      </w:pPr>
      <w:r>
        <w:rPr>
          <w:lang w:val="ca-ES"/>
        </w:rPr>
        <w:t>Ens plau posar-nos en contacte amb vosaltres per informar-vos sobre</w:t>
      </w:r>
      <w:r>
        <w:rPr>
          <w:b/>
          <w:bCs/>
          <w:lang w:val="ca-ES"/>
        </w:rPr>
        <w:t xml:space="preserve"> la campanya de difusió de La Marató del 2020</w:t>
      </w:r>
      <w:r>
        <w:rPr>
          <w:lang w:val="ca-ES"/>
        </w:rPr>
        <w:t>.</w:t>
      </w:r>
      <w:r>
        <w:rPr>
          <w:b/>
          <w:bCs/>
          <w:lang w:val="ca-ES"/>
        </w:rPr>
        <w:t xml:space="preserve"> </w:t>
      </w:r>
    </w:p>
    <w:p w:rsidR="00F52553" w:rsidRDefault="00F52553" w:rsidP="00F52553">
      <w:pPr>
        <w:rPr>
          <w:b/>
          <w:bCs/>
          <w:lang w:val="ca-ES"/>
        </w:rPr>
      </w:pPr>
      <w:r>
        <w:rPr>
          <w:lang w:val="ca-ES"/>
        </w:rPr>
        <w:t>Aquest any, la 29a edició de</w:t>
      </w:r>
      <w:r>
        <w:rPr>
          <w:b/>
          <w:bCs/>
          <w:lang w:val="ca-ES"/>
        </w:rPr>
        <w:t xml:space="preserve"> La Marató de TV3, que es farà el 20 de desembre i estarà dedicada a la Covid-19, </w:t>
      </w:r>
      <w:r>
        <w:rPr>
          <w:lang w:val="ca-ES"/>
        </w:rPr>
        <w:t xml:space="preserve">desplegarà la seva capacitat de sensibilització i mobilització social en benefici de la recerca i, dins de la promoció social prèvia a La Marató, a </w:t>
      </w:r>
      <w:r>
        <w:rPr>
          <w:b/>
          <w:bCs/>
          <w:lang w:val="ca-ES"/>
        </w:rPr>
        <w:t>l’octubre en començarà la campanya de difusió, amb les sessions informatives als centres educatius i cívics de tot Catalunya</w:t>
      </w:r>
      <w:r>
        <w:rPr>
          <w:lang w:val="ca-ES"/>
        </w:rPr>
        <w:t>. Coordinades per la Fundació La Marató de TV3 i el Departament d’Educació, amb el suport dels CRP, les sessions informatives les impartiran professionals de la salut amb el suport d’un vídeo didàctic, que ha estat contrastat i avaluat pel grup de professionals que ens ha assessorat. L’objectiu d’aquesta acció és donar a conèixer el tema que es tractarà a La Marató i despertar l’esperit solidari envers les persones afectades i la seva família.</w:t>
      </w:r>
    </w:p>
    <w:p w:rsidR="00F52553" w:rsidRDefault="00F52553" w:rsidP="00F52553">
      <w:pPr>
        <w:rPr>
          <w:lang w:val="ca-ES"/>
        </w:rPr>
      </w:pPr>
    </w:p>
    <w:p w:rsidR="00F52553" w:rsidRDefault="00F52553" w:rsidP="00F52553">
      <w:pPr>
        <w:rPr>
          <w:u w:val="single"/>
          <w:lang w:val="ca-ES"/>
        </w:rPr>
      </w:pPr>
      <w:r>
        <w:rPr>
          <w:u w:val="single"/>
          <w:lang w:val="ca-ES"/>
        </w:rPr>
        <w:t>Qui hi pot participar?</w:t>
      </w:r>
    </w:p>
    <w:p w:rsidR="00F52553" w:rsidRDefault="00F52553" w:rsidP="00F52553">
      <w:pPr>
        <w:rPr>
          <w:lang w:val="ca-ES"/>
        </w:rPr>
      </w:pPr>
      <w:r>
        <w:rPr>
          <w:lang w:val="ca-ES"/>
        </w:rPr>
        <w:t xml:space="preserve">Les sessions estan adreçades als alumnes de 12 a 18 anys de secundària, batxillerat i cicles formatius. </w:t>
      </w:r>
    </w:p>
    <w:p w:rsidR="00F52553" w:rsidRDefault="00F52553" w:rsidP="00F52553">
      <w:pPr>
        <w:rPr>
          <w:lang w:val="ca-ES"/>
        </w:rPr>
      </w:pPr>
      <w:r>
        <w:rPr>
          <w:lang w:val="ca-ES"/>
        </w:rPr>
        <w:t xml:space="preserve">Les sessions informatives són gratuïtes per als centres, però l’elevat cost econòmic i de gestió que representa per a la Fundació obliga a optimitzar al màxim els recursos disponibles i és per aquest motiu que es demana que els </w:t>
      </w:r>
      <w:r>
        <w:rPr>
          <w:b/>
          <w:bCs/>
          <w:lang w:val="ca-ES"/>
        </w:rPr>
        <w:t>grups siguin consecutius i que concentreu els dies i els horaris (als matins o a les tardes)</w:t>
      </w:r>
      <w:r>
        <w:rPr>
          <w:lang w:val="ca-ES"/>
        </w:rPr>
        <w:t>, per tal que les sessions les pugui fer un mateix divulgador.</w:t>
      </w:r>
    </w:p>
    <w:p w:rsidR="00F52553" w:rsidRDefault="00F52553" w:rsidP="00F52553">
      <w:pPr>
        <w:rPr>
          <w:u w:val="single"/>
          <w:lang w:val="ca-ES"/>
        </w:rPr>
      </w:pPr>
    </w:p>
    <w:p w:rsidR="00F52553" w:rsidRDefault="00F52553" w:rsidP="00F52553">
      <w:pPr>
        <w:rPr>
          <w:u w:val="single"/>
          <w:lang w:val="ca-ES"/>
        </w:rPr>
      </w:pPr>
      <w:r>
        <w:rPr>
          <w:u w:val="single"/>
          <w:lang w:val="ca-ES"/>
        </w:rPr>
        <w:t>Quan?</w:t>
      </w:r>
    </w:p>
    <w:p w:rsidR="00F52553" w:rsidRDefault="00F52553" w:rsidP="00F52553">
      <w:pPr>
        <w:rPr>
          <w:lang w:val="ca-ES"/>
        </w:rPr>
      </w:pPr>
      <w:r>
        <w:rPr>
          <w:lang w:val="ca-ES"/>
        </w:rPr>
        <w:t>Els centres educatius poden triar el dia i l’hora</w:t>
      </w:r>
      <w:r>
        <w:rPr>
          <w:b/>
          <w:bCs/>
          <w:lang w:val="ca-ES"/>
        </w:rPr>
        <w:t xml:space="preserve"> dins el període que anirà des del 13 d’octubre fins al 20 de desembre</w:t>
      </w:r>
      <w:r>
        <w:rPr>
          <w:lang w:val="ca-ES"/>
        </w:rPr>
        <w:t>, de dilluns a divendres, de 08.00 h a 20.00 h. Cada sessió té una durada de 60 minuts.</w:t>
      </w:r>
    </w:p>
    <w:p w:rsidR="00F52553" w:rsidRDefault="00F52553" w:rsidP="00F52553">
      <w:pPr>
        <w:rPr>
          <w:lang w:val="ca-ES"/>
        </w:rPr>
      </w:pPr>
    </w:p>
    <w:p w:rsidR="00F52553" w:rsidRDefault="00F52553" w:rsidP="00F52553">
      <w:pPr>
        <w:rPr>
          <w:u w:val="single"/>
          <w:lang w:val="ca-ES"/>
        </w:rPr>
      </w:pPr>
      <w:r>
        <w:rPr>
          <w:u w:val="single"/>
          <w:lang w:val="ca-ES"/>
        </w:rPr>
        <w:t>Com?</w:t>
      </w:r>
    </w:p>
    <w:p w:rsidR="00F52553" w:rsidRDefault="00F52553" w:rsidP="00F52553">
      <w:pPr>
        <w:rPr>
          <w:lang w:val="ca-ES"/>
        </w:rPr>
      </w:pPr>
      <w:r>
        <w:rPr>
          <w:lang w:val="ca-ES"/>
        </w:rPr>
        <w:t xml:space="preserve">Per facilitar la participació dels centres educatius, la petició de sessions divulgatives organitzades per la Fundació de la Marató de TV3 es realitzarà </w:t>
      </w:r>
      <w:r>
        <w:rPr>
          <w:b/>
          <w:bCs/>
          <w:lang w:val="ca-ES"/>
        </w:rPr>
        <w:t>online</w:t>
      </w:r>
      <w:r>
        <w:rPr>
          <w:lang w:val="ca-ES"/>
        </w:rPr>
        <w:t xml:space="preserve"> en el següent </w:t>
      </w:r>
      <w:proofErr w:type="spellStart"/>
      <w:r>
        <w:rPr>
          <w:lang w:val="ca-ES"/>
        </w:rPr>
        <w:t>link</w:t>
      </w:r>
      <w:proofErr w:type="spellEnd"/>
      <w:r>
        <w:rPr>
          <w:lang w:val="ca-ES"/>
        </w:rPr>
        <w:t>:</w:t>
      </w:r>
    </w:p>
    <w:p w:rsidR="00F52553" w:rsidRDefault="00F52553" w:rsidP="00F52553">
      <w:pPr>
        <w:spacing w:before="100" w:beforeAutospacing="1" w:after="100" w:afterAutospacing="1"/>
        <w:contextualSpacing/>
        <w:rPr>
          <w:lang w:val="ca-ES"/>
        </w:rPr>
      </w:pPr>
      <w:hyperlink r:id="rId4" w:history="1">
        <w:r>
          <w:rPr>
            <w:rStyle w:val="Enlla"/>
            <w:lang w:val="ca-ES"/>
          </w:rPr>
          <w:t>https://registre-lamarato.ccma.cat/lamarato/conferencies/centre.jsf</w:t>
        </w:r>
      </w:hyperlink>
    </w:p>
    <w:p w:rsidR="00F52553" w:rsidRDefault="00F52553" w:rsidP="00F52553">
      <w:pPr>
        <w:spacing w:before="100" w:beforeAutospacing="1" w:after="100" w:afterAutospacing="1"/>
        <w:contextualSpacing/>
        <w:rPr>
          <w:lang w:val="ca-ES"/>
        </w:rPr>
      </w:pPr>
    </w:p>
    <w:p w:rsidR="00F52553" w:rsidRDefault="00F52553" w:rsidP="00F52553">
      <w:pPr>
        <w:spacing w:before="100" w:beforeAutospacing="1" w:after="100" w:afterAutospacing="1"/>
        <w:contextualSpacing/>
        <w:rPr>
          <w:lang w:val="ca-ES"/>
        </w:rPr>
      </w:pPr>
      <w:r>
        <w:rPr>
          <w:lang w:val="ca-ES"/>
        </w:rPr>
        <w:t>Seguint els protocols i mesures de prevenció, enguany les xerrades es faran mitjançant una</w:t>
      </w:r>
      <w:r>
        <w:rPr>
          <w:b/>
          <w:bCs/>
          <w:lang w:val="ca-ES"/>
        </w:rPr>
        <w:t xml:space="preserve"> plataforma virtual</w:t>
      </w:r>
      <w:r>
        <w:rPr>
          <w:lang w:val="ca-ES"/>
        </w:rPr>
        <w:t>, que permetrà una comunicació directe i interactiva amb els alumnes.</w:t>
      </w:r>
    </w:p>
    <w:p w:rsidR="00F52553" w:rsidRDefault="00F52553" w:rsidP="00F52553">
      <w:pPr>
        <w:rPr>
          <w:lang w:val="ca-ES"/>
        </w:rPr>
      </w:pPr>
    </w:p>
    <w:p w:rsidR="00F52553" w:rsidRDefault="00F52553" w:rsidP="00F52553">
      <w:pPr>
        <w:rPr>
          <w:lang w:val="ca-ES"/>
        </w:rPr>
      </w:pPr>
      <w:r>
        <w:rPr>
          <w:lang w:val="ca-ES"/>
        </w:rPr>
        <w:t>Restem a la vostra disposició per a qualsevol aclariment que necessiteu i aprofitem aquesta oportunitat per agrair-vos la vostra participació.</w:t>
      </w:r>
    </w:p>
    <w:p w:rsidR="00F52553" w:rsidRDefault="00F52553" w:rsidP="00F52553">
      <w:pPr>
        <w:pStyle w:val="NormalWeb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 xml:space="preserve">Per a qualsevol consulta podeu contactar a través de: </w:t>
      </w:r>
      <w:hyperlink r:id="rId5" w:tgtFrame="_blank" w:history="1">
        <w:r>
          <w:rPr>
            <w:rStyle w:val="Enlla"/>
            <w:rFonts w:ascii="Calibri" w:hAnsi="Calibri"/>
            <w:sz w:val="22"/>
            <w:szCs w:val="22"/>
            <w:lang w:val="ca-ES"/>
          </w:rPr>
          <w:t>sessions_divulgatives@ccma.cat</w:t>
        </w:r>
      </w:hyperlink>
      <w:r>
        <w:rPr>
          <w:rFonts w:ascii="Calibri" w:hAnsi="Calibri"/>
          <w:sz w:val="22"/>
          <w:szCs w:val="22"/>
          <w:lang w:val="ca-ES"/>
        </w:rPr>
        <w:t xml:space="preserve"> o bé al telèfon 93 552 74 98.</w:t>
      </w:r>
    </w:p>
    <w:p w:rsidR="00F52553" w:rsidRDefault="00F52553" w:rsidP="00F52553">
      <w:pPr>
        <w:pStyle w:val="NormalWeb"/>
        <w:rPr>
          <w:rFonts w:ascii="Calibri" w:hAnsi="Calibri"/>
          <w:sz w:val="22"/>
          <w:szCs w:val="22"/>
        </w:rPr>
      </w:pPr>
    </w:p>
    <w:p w:rsidR="00F52553" w:rsidRDefault="00F52553" w:rsidP="00F52553">
      <w:proofErr w:type="spellStart"/>
      <w:r>
        <w:t>Atentament</w:t>
      </w:r>
      <w:proofErr w:type="spellEnd"/>
      <w:r>
        <w:t>,</w:t>
      </w:r>
    </w:p>
    <w:p w:rsidR="00557D78" w:rsidRDefault="00557D78" w:rsidP="00C232E0">
      <w:bookmarkStart w:id="0" w:name="_GoBack"/>
      <w:bookmarkEnd w:id="0"/>
    </w:p>
    <w:sectPr w:rsidR="00557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19"/>
    <w:rsid w:val="00022750"/>
    <w:rsid w:val="000444DE"/>
    <w:rsid w:val="002346CA"/>
    <w:rsid w:val="00394247"/>
    <w:rsid w:val="00462147"/>
    <w:rsid w:val="004C6576"/>
    <w:rsid w:val="00557D78"/>
    <w:rsid w:val="00583887"/>
    <w:rsid w:val="00665944"/>
    <w:rsid w:val="006807D4"/>
    <w:rsid w:val="00682AB6"/>
    <w:rsid w:val="00690E8E"/>
    <w:rsid w:val="00740251"/>
    <w:rsid w:val="00852DC7"/>
    <w:rsid w:val="008B1351"/>
    <w:rsid w:val="008E1373"/>
    <w:rsid w:val="009B5619"/>
    <w:rsid w:val="00A03C67"/>
    <w:rsid w:val="00A731E4"/>
    <w:rsid w:val="00B245C7"/>
    <w:rsid w:val="00B721E9"/>
    <w:rsid w:val="00B93C3F"/>
    <w:rsid w:val="00C232E0"/>
    <w:rsid w:val="00F52553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C8EC-A65A-43A0-A399-DE6224E8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53"/>
    <w:pPr>
      <w:spacing w:after="0" w:line="240" w:lineRule="auto"/>
    </w:pPr>
    <w:rPr>
      <w:rFonts w:ascii="Calibri" w:hAnsi="Calibri" w:cs="Times New Roman"/>
      <w:lang w:val="es-ES"/>
    </w:rPr>
  </w:style>
  <w:style w:type="paragraph" w:styleId="Ttol1">
    <w:name w:val="heading 1"/>
    <w:basedOn w:val="Normal"/>
    <w:next w:val="Normal"/>
    <w:link w:val="Ttol1Car"/>
    <w:uiPriority w:val="1"/>
    <w:qFormat/>
    <w:rsid w:val="00C232E0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bCs/>
      <w:sz w:val="28"/>
      <w:szCs w:val="28"/>
      <w:lang w:val="ca-ES"/>
    </w:rPr>
  </w:style>
  <w:style w:type="paragraph" w:styleId="Ttol2">
    <w:name w:val="heading 2"/>
    <w:basedOn w:val="Normal"/>
    <w:next w:val="Normal"/>
    <w:link w:val="Ttol2Car"/>
    <w:uiPriority w:val="1"/>
    <w:qFormat/>
    <w:rsid w:val="00C232E0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 w:val="26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1"/>
    <w:qFormat/>
    <w:rsid w:val="00C232E0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lang w:val="ca-ES"/>
    </w:rPr>
  </w:style>
  <w:style w:type="paragraph" w:styleId="Ttol4">
    <w:name w:val="heading 4"/>
    <w:basedOn w:val="Normal"/>
    <w:next w:val="Normal"/>
    <w:link w:val="Ttol4Car"/>
    <w:uiPriority w:val="1"/>
    <w:unhideWhenUsed/>
    <w:qFormat/>
    <w:rsid w:val="00C232E0"/>
    <w:pPr>
      <w:keepNext/>
      <w:keepLines/>
      <w:spacing w:before="200" w:after="120"/>
      <w:outlineLvl w:val="3"/>
    </w:pPr>
    <w:rPr>
      <w:rFonts w:ascii="Arial" w:eastAsiaTheme="majorEastAsia" w:hAnsi="Arial" w:cstheme="majorBidi"/>
      <w:b/>
      <w:bCs/>
      <w:i/>
      <w:iCs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C232E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1"/>
    <w:rsid w:val="00C232E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1"/>
    <w:rsid w:val="00C232E0"/>
    <w:rPr>
      <w:rFonts w:ascii="Arial" w:eastAsiaTheme="majorEastAsia" w:hAnsi="Arial" w:cstheme="majorBidi"/>
      <w:b/>
      <w:bCs/>
      <w:i/>
      <w:iCs/>
    </w:rPr>
  </w:style>
  <w:style w:type="character" w:customStyle="1" w:styleId="Ttol3Car">
    <w:name w:val="Títol 3 Car"/>
    <w:basedOn w:val="Tipusdelletraperdefectedelpargraf"/>
    <w:link w:val="Ttol3"/>
    <w:uiPriority w:val="1"/>
    <w:rsid w:val="00C232E0"/>
    <w:rPr>
      <w:rFonts w:ascii="Arial" w:eastAsiaTheme="majorEastAsia" w:hAnsi="Arial" w:cstheme="majorBidi"/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F5255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525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ssions_divulgatives@ccma.cat" TargetMode="External"/><Relationship Id="rId4" Type="http://schemas.openxmlformats.org/officeDocument/2006/relationships/hyperlink" Target="https://registre-lamarato.ccma.cat/lamarato/conferencies/centre.js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2155</Characters>
  <Application>Microsoft Office Word</Application>
  <DocSecurity>0</DocSecurity>
  <Lines>17</Lines>
  <Paragraphs>5</Paragraphs>
  <ScaleCrop>false</ScaleCrop>
  <Company>CCMA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Tio_elis</dc:creator>
  <cp:keywords/>
  <dc:description/>
  <cp:lastModifiedBy>Tio_elis</cp:lastModifiedBy>
  <cp:revision>2</cp:revision>
  <dcterms:created xsi:type="dcterms:W3CDTF">2020-09-18T12:47:00Z</dcterms:created>
  <dcterms:modified xsi:type="dcterms:W3CDTF">2020-09-18T12:48:00Z</dcterms:modified>
</cp:coreProperties>
</file>