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840" w:rsidRDefault="00CA3840" w:rsidP="00BD2353">
      <w:pPr>
        <w:jc w:val="center"/>
        <w:rPr>
          <w:b/>
          <w:sz w:val="48"/>
          <w:szCs w:val="48"/>
          <w:lang w:val="es-ES_tradnl"/>
        </w:rPr>
      </w:pPr>
      <w:bookmarkStart w:id="0" w:name="_GoBack"/>
      <w:bookmarkEnd w:id="0"/>
    </w:p>
    <w:p w:rsidR="00CA3840" w:rsidRDefault="00CA3840" w:rsidP="00BD2353">
      <w:pPr>
        <w:jc w:val="center"/>
        <w:rPr>
          <w:b/>
          <w:sz w:val="48"/>
          <w:szCs w:val="48"/>
          <w:lang w:val="es-ES_tradnl"/>
        </w:rPr>
      </w:pPr>
    </w:p>
    <w:p w:rsidR="00CA3840" w:rsidRDefault="00CA3840" w:rsidP="00BD2353">
      <w:pPr>
        <w:jc w:val="center"/>
        <w:rPr>
          <w:b/>
          <w:sz w:val="48"/>
          <w:szCs w:val="48"/>
          <w:lang w:val="es-ES_tradnl"/>
        </w:rPr>
      </w:pPr>
    </w:p>
    <w:p w:rsidR="00CA3840" w:rsidRDefault="00CA3840" w:rsidP="00BD2353">
      <w:pPr>
        <w:jc w:val="center"/>
        <w:rPr>
          <w:b/>
          <w:sz w:val="48"/>
          <w:szCs w:val="48"/>
          <w:lang w:val="es-ES_tradnl"/>
        </w:rPr>
      </w:pPr>
    </w:p>
    <w:p w:rsidR="00CA3840" w:rsidRDefault="00CA3840" w:rsidP="00BD2353">
      <w:pPr>
        <w:jc w:val="center"/>
        <w:rPr>
          <w:b/>
          <w:sz w:val="48"/>
          <w:szCs w:val="48"/>
          <w:lang w:val="es-ES_tradnl"/>
        </w:rPr>
      </w:pPr>
    </w:p>
    <w:p w:rsidR="00CA3840" w:rsidRDefault="00CA3840" w:rsidP="00BD2353">
      <w:pPr>
        <w:jc w:val="center"/>
        <w:rPr>
          <w:b/>
          <w:sz w:val="48"/>
          <w:szCs w:val="48"/>
          <w:lang w:val="es-ES_tradnl"/>
        </w:rPr>
      </w:pPr>
    </w:p>
    <w:p w:rsidR="00CA3840" w:rsidRDefault="00CA3840" w:rsidP="00BD2353">
      <w:pPr>
        <w:jc w:val="center"/>
        <w:rPr>
          <w:b/>
          <w:sz w:val="72"/>
          <w:szCs w:val="72"/>
          <w:lang w:val="es-ES_tradnl"/>
        </w:rPr>
      </w:pPr>
    </w:p>
    <w:p w:rsidR="00CA3840" w:rsidRDefault="00CA3840" w:rsidP="00BD2353">
      <w:pPr>
        <w:jc w:val="center"/>
        <w:rPr>
          <w:b/>
          <w:sz w:val="72"/>
          <w:szCs w:val="72"/>
          <w:lang w:val="es-ES_tradnl"/>
        </w:rPr>
      </w:pPr>
    </w:p>
    <w:p w:rsidR="00CA3840" w:rsidRPr="006E2711" w:rsidRDefault="00CA3840" w:rsidP="00BD2353">
      <w:pPr>
        <w:jc w:val="center"/>
        <w:rPr>
          <w:b/>
          <w:sz w:val="72"/>
          <w:szCs w:val="72"/>
        </w:rPr>
      </w:pPr>
    </w:p>
    <w:p w:rsidR="00CA3840" w:rsidRPr="006E2711" w:rsidRDefault="00CA3840" w:rsidP="00BD2353">
      <w:pPr>
        <w:jc w:val="center"/>
        <w:rPr>
          <w:b/>
          <w:sz w:val="72"/>
          <w:szCs w:val="72"/>
        </w:rPr>
      </w:pPr>
      <w:r w:rsidRPr="006E2711">
        <w:rPr>
          <w:b/>
          <w:sz w:val="72"/>
          <w:szCs w:val="72"/>
        </w:rPr>
        <w:t>PLA</w:t>
      </w:r>
    </w:p>
    <w:p w:rsidR="00CA3840" w:rsidRPr="006E2711" w:rsidRDefault="00CA3840" w:rsidP="00BD2353">
      <w:pPr>
        <w:jc w:val="center"/>
        <w:rPr>
          <w:b/>
          <w:sz w:val="72"/>
          <w:szCs w:val="72"/>
        </w:rPr>
      </w:pPr>
      <w:r w:rsidRPr="006E2711">
        <w:rPr>
          <w:b/>
          <w:sz w:val="72"/>
          <w:szCs w:val="72"/>
        </w:rPr>
        <w:t>INDIVIDUALITZAT</w:t>
      </w:r>
    </w:p>
    <w:p w:rsidR="00CA3840" w:rsidRPr="006E2711" w:rsidRDefault="00CA3840" w:rsidP="00BD2353">
      <w:pPr>
        <w:jc w:val="center"/>
        <w:rPr>
          <w:b/>
          <w:sz w:val="72"/>
          <w:szCs w:val="72"/>
        </w:rPr>
      </w:pPr>
      <w:r w:rsidRPr="006E2711">
        <w:rPr>
          <w:b/>
          <w:sz w:val="72"/>
          <w:szCs w:val="72"/>
        </w:rPr>
        <w:t>(P.I)</w:t>
      </w:r>
    </w:p>
    <w:p w:rsidR="00CA3840" w:rsidRPr="006E2711" w:rsidRDefault="00CA3840" w:rsidP="00BD2353">
      <w:pPr>
        <w:jc w:val="center"/>
        <w:rPr>
          <w:b/>
          <w:sz w:val="48"/>
          <w:szCs w:val="48"/>
        </w:rPr>
      </w:pPr>
    </w:p>
    <w:p w:rsidR="00CA3840" w:rsidRPr="006E2711" w:rsidRDefault="00CA3840" w:rsidP="00BD2353">
      <w:pPr>
        <w:jc w:val="center"/>
        <w:rPr>
          <w:b/>
          <w:sz w:val="48"/>
          <w:szCs w:val="48"/>
        </w:rPr>
      </w:pPr>
    </w:p>
    <w:p w:rsidR="00CA3840" w:rsidRPr="006E2711" w:rsidRDefault="00CA3840" w:rsidP="00BD2353">
      <w:pPr>
        <w:jc w:val="center"/>
        <w:rPr>
          <w:b/>
          <w:sz w:val="48"/>
          <w:szCs w:val="48"/>
        </w:rPr>
      </w:pPr>
    </w:p>
    <w:p w:rsidR="00CA3840" w:rsidRPr="006E2711" w:rsidRDefault="00CA3840" w:rsidP="00BD2353">
      <w:pPr>
        <w:jc w:val="center"/>
        <w:rPr>
          <w:b/>
          <w:sz w:val="48"/>
          <w:szCs w:val="48"/>
        </w:rPr>
      </w:pPr>
    </w:p>
    <w:p w:rsidR="00CA3840" w:rsidRPr="006E2711" w:rsidRDefault="00CA3840" w:rsidP="00BD2353">
      <w:pPr>
        <w:jc w:val="center"/>
        <w:rPr>
          <w:b/>
          <w:sz w:val="48"/>
          <w:szCs w:val="48"/>
        </w:rPr>
      </w:pPr>
    </w:p>
    <w:p w:rsidR="00CA3840" w:rsidRPr="006E2711" w:rsidRDefault="00CA3840" w:rsidP="00BD2353">
      <w:pPr>
        <w:jc w:val="center"/>
        <w:rPr>
          <w:b/>
          <w:sz w:val="48"/>
          <w:szCs w:val="48"/>
        </w:rPr>
      </w:pPr>
    </w:p>
    <w:p w:rsidR="00CA3840" w:rsidRPr="006E2711" w:rsidRDefault="00CA3840" w:rsidP="00BD2353">
      <w:pPr>
        <w:jc w:val="center"/>
        <w:rPr>
          <w:b/>
          <w:sz w:val="40"/>
          <w:szCs w:val="40"/>
        </w:rPr>
      </w:pPr>
    </w:p>
    <w:p w:rsidR="00CA3840" w:rsidRDefault="00CA3840" w:rsidP="00BD2353">
      <w:pPr>
        <w:rPr>
          <w:b/>
          <w:sz w:val="40"/>
          <w:szCs w:val="40"/>
        </w:rPr>
      </w:pPr>
    </w:p>
    <w:p w:rsidR="00CA3840" w:rsidRPr="006E2711" w:rsidRDefault="00CA3840" w:rsidP="00BD2353">
      <w:pPr>
        <w:rPr>
          <w:sz w:val="40"/>
          <w:szCs w:val="40"/>
        </w:rPr>
      </w:pPr>
      <w:r w:rsidRPr="006E2711">
        <w:rPr>
          <w:b/>
          <w:sz w:val="40"/>
          <w:szCs w:val="40"/>
        </w:rPr>
        <w:t xml:space="preserve">NOM: </w:t>
      </w:r>
      <w:r>
        <w:rPr>
          <w:sz w:val="40"/>
          <w:szCs w:val="40"/>
        </w:rPr>
        <w:t>N.</w:t>
      </w:r>
    </w:p>
    <w:p w:rsidR="00CA3840" w:rsidRPr="006E2711" w:rsidRDefault="00CA3840" w:rsidP="00BD2353">
      <w:pPr>
        <w:rPr>
          <w:b/>
          <w:sz w:val="40"/>
          <w:szCs w:val="40"/>
        </w:rPr>
      </w:pPr>
    </w:p>
    <w:p w:rsidR="00CA3840" w:rsidRPr="006E2711" w:rsidRDefault="00CA3840" w:rsidP="00BD2353">
      <w:pPr>
        <w:rPr>
          <w:sz w:val="40"/>
          <w:szCs w:val="40"/>
        </w:rPr>
      </w:pPr>
      <w:r w:rsidRPr="006E2711">
        <w:rPr>
          <w:b/>
          <w:sz w:val="40"/>
          <w:szCs w:val="40"/>
        </w:rPr>
        <w:t xml:space="preserve">DATA DEL P.I : </w:t>
      </w:r>
      <w:r>
        <w:rPr>
          <w:sz w:val="40"/>
          <w:szCs w:val="40"/>
        </w:rPr>
        <w:t>SETEMBRE 2011</w:t>
      </w:r>
    </w:p>
    <w:p w:rsidR="00CA3840" w:rsidRPr="006E2711" w:rsidRDefault="00CA3840" w:rsidP="00BD2353">
      <w:pPr>
        <w:rPr>
          <w:b/>
          <w:sz w:val="40"/>
          <w:szCs w:val="40"/>
        </w:rPr>
      </w:pPr>
    </w:p>
    <w:p w:rsidR="00CA3840" w:rsidRPr="006E2711" w:rsidRDefault="00CA3840" w:rsidP="00BD2353">
      <w:pPr>
        <w:rPr>
          <w:b/>
          <w:sz w:val="40"/>
          <w:szCs w:val="40"/>
        </w:rPr>
      </w:pPr>
    </w:p>
    <w:p w:rsidR="00CA3840" w:rsidRPr="006E2711" w:rsidRDefault="00CA3840" w:rsidP="005F68D1">
      <w:pPr>
        <w:jc w:val="both"/>
        <w:rPr>
          <w:b/>
          <w:sz w:val="40"/>
          <w:szCs w:val="40"/>
        </w:rPr>
      </w:pPr>
    </w:p>
    <w:p w:rsidR="00CA3840" w:rsidRPr="00C31418" w:rsidRDefault="00CA3840" w:rsidP="00C31418">
      <w:pPr>
        <w:spacing w:line="360" w:lineRule="auto"/>
        <w:jc w:val="both"/>
        <w:rPr>
          <w:b/>
          <w:u w:val="single"/>
        </w:rPr>
      </w:pPr>
      <w:r w:rsidRPr="00C31418">
        <w:rPr>
          <w:b/>
          <w:u w:val="single"/>
        </w:rPr>
        <w:t>1.DADES PERSONALS</w:t>
      </w:r>
    </w:p>
    <w:p w:rsidR="00CA3840" w:rsidRPr="00C31418" w:rsidRDefault="00CA3840" w:rsidP="00C31418">
      <w:pPr>
        <w:spacing w:line="360" w:lineRule="auto"/>
        <w:jc w:val="both"/>
        <w:rPr>
          <w:b/>
          <w:u w:val="single"/>
        </w:rPr>
      </w:pPr>
    </w:p>
    <w:p w:rsidR="00CA3840" w:rsidRPr="00C31418" w:rsidRDefault="00CA3840" w:rsidP="00C31418">
      <w:pPr>
        <w:spacing w:line="360" w:lineRule="auto"/>
        <w:jc w:val="both"/>
      </w:pPr>
      <w:r w:rsidRPr="00C31418">
        <w:t xml:space="preserve">Nom i Cognoms: </w:t>
      </w:r>
      <w:r>
        <w:t>N.</w:t>
      </w:r>
      <w:r w:rsidRPr="00C31418">
        <w:t xml:space="preserve"> </w:t>
      </w:r>
    </w:p>
    <w:p w:rsidR="00CA3840" w:rsidRPr="00C31418" w:rsidRDefault="00CA3840" w:rsidP="00C31418">
      <w:pPr>
        <w:spacing w:line="360" w:lineRule="auto"/>
        <w:jc w:val="both"/>
      </w:pPr>
    </w:p>
    <w:p w:rsidR="00CA3840" w:rsidRPr="00C31418" w:rsidRDefault="00CA3840" w:rsidP="00C31418">
      <w:pPr>
        <w:spacing w:line="360" w:lineRule="auto"/>
        <w:jc w:val="both"/>
      </w:pPr>
      <w:r w:rsidRPr="00C31418">
        <w:t>Data de naixement: __________________________________________________</w:t>
      </w:r>
    </w:p>
    <w:p w:rsidR="00CA3840" w:rsidRPr="00C31418" w:rsidRDefault="00CA3840" w:rsidP="00C31418">
      <w:pPr>
        <w:spacing w:line="360" w:lineRule="auto"/>
        <w:jc w:val="both"/>
      </w:pPr>
    </w:p>
    <w:p w:rsidR="00CA3840" w:rsidRPr="00C31418" w:rsidRDefault="00CA3840" w:rsidP="00C31418">
      <w:pPr>
        <w:spacing w:line="360" w:lineRule="auto"/>
        <w:jc w:val="both"/>
      </w:pPr>
      <w:r w:rsidRPr="00C31418">
        <w:t>Lloc de naixement: Barcelona</w:t>
      </w:r>
    </w:p>
    <w:p w:rsidR="00CA3840" w:rsidRPr="00C31418" w:rsidRDefault="00CA3840" w:rsidP="00C31418">
      <w:pPr>
        <w:spacing w:line="360" w:lineRule="auto"/>
        <w:jc w:val="both"/>
      </w:pPr>
    </w:p>
    <w:p w:rsidR="00CA3840" w:rsidRPr="00C31418" w:rsidRDefault="00CA3840" w:rsidP="00C31418">
      <w:pPr>
        <w:spacing w:line="360" w:lineRule="auto"/>
        <w:jc w:val="both"/>
      </w:pPr>
      <w:r w:rsidRPr="00C31418">
        <w:t>Adreça: __________________________________       Població: ______________</w:t>
      </w:r>
    </w:p>
    <w:p w:rsidR="00CA3840" w:rsidRPr="00C31418" w:rsidRDefault="00CA3840" w:rsidP="00C31418">
      <w:pPr>
        <w:spacing w:line="360" w:lineRule="auto"/>
        <w:jc w:val="both"/>
      </w:pPr>
    </w:p>
    <w:p w:rsidR="00CA3840" w:rsidRPr="00C31418" w:rsidRDefault="00CA3840" w:rsidP="00C31418">
      <w:pPr>
        <w:spacing w:line="360" w:lineRule="auto"/>
        <w:jc w:val="both"/>
      </w:pPr>
      <w:r w:rsidRPr="00C31418">
        <w:t>Telèfons: _________________________________      Germans: 1 Més gran.</w:t>
      </w:r>
    </w:p>
    <w:p w:rsidR="00CA3840" w:rsidRPr="00C31418" w:rsidRDefault="00CA3840" w:rsidP="00C31418">
      <w:pPr>
        <w:spacing w:line="360" w:lineRule="auto"/>
        <w:jc w:val="both"/>
      </w:pPr>
    </w:p>
    <w:p w:rsidR="00CA3840" w:rsidRPr="00C31418" w:rsidRDefault="00CA3840" w:rsidP="00C31418">
      <w:pPr>
        <w:spacing w:line="360" w:lineRule="auto"/>
        <w:jc w:val="both"/>
      </w:pPr>
      <w:r w:rsidRPr="00C31418">
        <w:t>Nom del pare: _____________________________      Professió: ______________</w:t>
      </w:r>
    </w:p>
    <w:p w:rsidR="00CA3840" w:rsidRPr="00C31418" w:rsidRDefault="00CA3840" w:rsidP="00C31418">
      <w:pPr>
        <w:spacing w:line="360" w:lineRule="auto"/>
        <w:jc w:val="both"/>
      </w:pPr>
    </w:p>
    <w:p w:rsidR="00CA3840" w:rsidRPr="00C31418" w:rsidRDefault="00CA3840" w:rsidP="00C31418">
      <w:pPr>
        <w:spacing w:line="360" w:lineRule="auto"/>
        <w:jc w:val="both"/>
      </w:pPr>
      <w:r w:rsidRPr="00C31418">
        <w:t>Nom de la mare: ___________________________      Professió: ______________</w:t>
      </w:r>
    </w:p>
    <w:p w:rsidR="00CA3840" w:rsidRPr="00C31418" w:rsidRDefault="00CA3840" w:rsidP="00C31418">
      <w:pPr>
        <w:spacing w:line="360" w:lineRule="auto"/>
        <w:jc w:val="both"/>
      </w:pPr>
    </w:p>
    <w:p w:rsidR="00CA3840" w:rsidRPr="00C31418" w:rsidRDefault="00CA3840" w:rsidP="00C31418">
      <w:pPr>
        <w:spacing w:line="360" w:lineRule="auto"/>
        <w:jc w:val="both"/>
      </w:pPr>
      <w:r w:rsidRPr="00C31418">
        <w:t>Centre escolar: Joan Roca                                              Localitat: _______________</w:t>
      </w:r>
    </w:p>
    <w:p w:rsidR="00CA3840" w:rsidRPr="00C31418" w:rsidRDefault="00CA3840" w:rsidP="00C31418">
      <w:pPr>
        <w:spacing w:line="360" w:lineRule="auto"/>
        <w:jc w:val="both"/>
      </w:pPr>
    </w:p>
    <w:p w:rsidR="00CA3840" w:rsidRPr="00C31418" w:rsidRDefault="00CA3840" w:rsidP="00C31418">
      <w:pPr>
        <w:spacing w:line="360" w:lineRule="auto"/>
        <w:jc w:val="both"/>
      </w:pPr>
      <w:r w:rsidRPr="00C31418">
        <w:t xml:space="preserve">Curs escolar: 1r Primària </w:t>
      </w:r>
    </w:p>
    <w:p w:rsidR="00CA3840" w:rsidRPr="00C31418" w:rsidRDefault="00CA3840" w:rsidP="00C31418">
      <w:pPr>
        <w:spacing w:line="360" w:lineRule="auto"/>
        <w:jc w:val="both"/>
      </w:pPr>
    </w:p>
    <w:p w:rsidR="00CA3840" w:rsidRPr="00C31418" w:rsidRDefault="00CA3840" w:rsidP="00C31418">
      <w:pPr>
        <w:spacing w:line="360" w:lineRule="auto"/>
        <w:jc w:val="both"/>
      </w:pPr>
    </w:p>
    <w:p w:rsidR="00CA3840" w:rsidRPr="00C31418" w:rsidRDefault="00CA3840" w:rsidP="00C31418">
      <w:pPr>
        <w:spacing w:line="360" w:lineRule="auto"/>
        <w:jc w:val="both"/>
        <w:rPr>
          <w:b/>
          <w:u w:val="single"/>
        </w:rPr>
      </w:pPr>
      <w:r w:rsidRPr="00C31418">
        <w:rPr>
          <w:b/>
          <w:u w:val="single"/>
        </w:rPr>
        <w:t>2.HISTORIAL DE L’ALUMNE/NA</w:t>
      </w:r>
    </w:p>
    <w:p w:rsidR="00CA3840" w:rsidRPr="00C31418" w:rsidRDefault="00CA3840" w:rsidP="00C31418">
      <w:pPr>
        <w:spacing w:line="360" w:lineRule="auto"/>
        <w:jc w:val="both"/>
        <w:rPr>
          <w:b/>
          <w:u w:val="single"/>
        </w:rPr>
      </w:pPr>
    </w:p>
    <w:p w:rsidR="00CA3840" w:rsidRPr="00C31418" w:rsidRDefault="00CA3840" w:rsidP="00C31418">
      <w:pPr>
        <w:spacing w:line="360" w:lineRule="auto"/>
        <w:jc w:val="both"/>
        <w:rPr>
          <w:b/>
          <w:u w:val="single"/>
        </w:rPr>
      </w:pPr>
    </w:p>
    <w:p w:rsidR="00CA3840" w:rsidRPr="00C31418" w:rsidRDefault="00CA3840" w:rsidP="00C31418">
      <w:pPr>
        <w:spacing w:line="360" w:lineRule="auto"/>
        <w:jc w:val="both"/>
      </w:pPr>
      <w:r w:rsidRPr="00C31418">
        <w:t xml:space="preserve">2.1. </w:t>
      </w:r>
      <w:r w:rsidRPr="00C31418">
        <w:rPr>
          <w:u w:val="single"/>
        </w:rPr>
        <w:t>ESTUDI D’EQUIPS EXTERNS</w:t>
      </w:r>
    </w:p>
    <w:p w:rsidR="00CA3840" w:rsidRPr="00C31418" w:rsidRDefault="00CA3840" w:rsidP="00C31418">
      <w:pPr>
        <w:spacing w:line="360" w:lineRule="auto"/>
        <w:jc w:val="both"/>
      </w:pPr>
      <w:r w:rsidRPr="00C31418">
        <w:tab/>
      </w:r>
    </w:p>
    <w:p w:rsidR="00CA3840" w:rsidRPr="00C31418" w:rsidRDefault="00CA3840" w:rsidP="00C31418">
      <w:pPr>
        <w:spacing w:line="360" w:lineRule="auto"/>
        <w:jc w:val="both"/>
      </w:pPr>
      <w:r w:rsidRPr="00C31418">
        <w:tab/>
      </w:r>
      <w:r w:rsidRPr="00C31418">
        <w:rPr>
          <w:b/>
        </w:rPr>
        <w:t>I.R.E.S</w:t>
      </w:r>
      <w:r w:rsidRPr="00C31418">
        <w:t xml:space="preserve"> en aquest centre fan teràpia al </w:t>
      </w:r>
      <w:r>
        <w:t>N.</w:t>
      </w:r>
      <w:r w:rsidRPr="00C31418">
        <w:t xml:space="preserve">, a la seva mare i al germà, tots per separats, on treballen els problemes de gènere. El terapeuta “Juan” manté un bon contacte amb l’escola. Comença la teràpia a l’octubre del 2010, cada quinze dies, però </w:t>
      </w:r>
      <w:r w:rsidRPr="00C31418">
        <w:lastRenderedPageBreak/>
        <w:t>moltes vegades no hi van. Presenta problemes familiars i maltractaments al germà. Pares separats, sense sentència. No hi ha res oficial.</w:t>
      </w:r>
    </w:p>
    <w:p w:rsidR="00CA3840" w:rsidRPr="00C31418" w:rsidRDefault="00CA3840" w:rsidP="00C31418">
      <w:pPr>
        <w:spacing w:line="360" w:lineRule="auto"/>
        <w:jc w:val="both"/>
      </w:pPr>
    </w:p>
    <w:p w:rsidR="00CA3840" w:rsidRPr="00C31418" w:rsidRDefault="00CA3840" w:rsidP="00C31418">
      <w:pPr>
        <w:spacing w:line="360" w:lineRule="auto"/>
        <w:jc w:val="both"/>
        <w:rPr>
          <w:u w:val="single"/>
        </w:rPr>
      </w:pPr>
      <w:r w:rsidRPr="00C31418">
        <w:t xml:space="preserve">2.2. </w:t>
      </w:r>
      <w:r w:rsidRPr="00C31418">
        <w:rPr>
          <w:u w:val="single"/>
        </w:rPr>
        <w:t>DADES MÈDIQUES</w:t>
      </w:r>
    </w:p>
    <w:p w:rsidR="00CA3840" w:rsidRPr="00C31418" w:rsidRDefault="00CA3840" w:rsidP="00C31418">
      <w:pPr>
        <w:spacing w:line="360" w:lineRule="auto"/>
        <w:jc w:val="both"/>
      </w:pPr>
    </w:p>
    <w:p w:rsidR="00CA3840" w:rsidRPr="00C31418" w:rsidRDefault="00CA3840" w:rsidP="00C31418">
      <w:pPr>
        <w:spacing w:line="360" w:lineRule="auto"/>
        <w:jc w:val="both"/>
      </w:pPr>
      <w:r w:rsidRPr="00C31418">
        <w:t>__________________________________________________________________________________________________________________________________________________________________________________________________________________</w:t>
      </w:r>
    </w:p>
    <w:p w:rsidR="00CA3840" w:rsidRPr="00C31418" w:rsidRDefault="00CA3840" w:rsidP="00C31418">
      <w:pPr>
        <w:spacing w:line="360" w:lineRule="auto"/>
        <w:jc w:val="both"/>
      </w:pPr>
    </w:p>
    <w:p w:rsidR="00CA3840" w:rsidRPr="00C31418" w:rsidRDefault="00CA3840" w:rsidP="00C31418">
      <w:pPr>
        <w:spacing w:line="360" w:lineRule="auto"/>
        <w:jc w:val="both"/>
        <w:rPr>
          <w:u w:val="single"/>
        </w:rPr>
      </w:pPr>
      <w:r w:rsidRPr="00C31418">
        <w:t xml:space="preserve">2.3. </w:t>
      </w:r>
      <w:r w:rsidRPr="00C31418">
        <w:rPr>
          <w:u w:val="single"/>
        </w:rPr>
        <w:t>OBSERVACIONS GENERALS DEL PROFESSORAT</w:t>
      </w:r>
    </w:p>
    <w:p w:rsidR="00CA3840" w:rsidRPr="00C31418" w:rsidRDefault="00CA3840" w:rsidP="00C31418">
      <w:pPr>
        <w:spacing w:line="360" w:lineRule="auto"/>
        <w:jc w:val="both"/>
      </w:pPr>
    </w:p>
    <w:p w:rsidR="00CA3840" w:rsidRPr="00C31418" w:rsidRDefault="00CA3840" w:rsidP="00C31418">
      <w:pPr>
        <w:spacing w:line="360" w:lineRule="auto"/>
        <w:jc w:val="both"/>
      </w:pPr>
      <w:r w:rsidRPr="00C31418">
        <w:tab/>
        <w:t xml:space="preserve">A </w:t>
      </w:r>
      <w:r w:rsidRPr="00C31418">
        <w:rPr>
          <w:b/>
        </w:rPr>
        <w:t xml:space="preserve">P3: </w:t>
      </w:r>
      <w:r>
        <w:t>N.</w:t>
      </w:r>
      <w:r w:rsidRPr="00C31418">
        <w:t xml:space="preserve"> està molt apàtic i desmotivat per les tasques de l’escola, és retret i a vegades presenta conductes defensives. Es recomana exploració mèdico-psicològica i es deriva al CSMIJ.</w:t>
      </w:r>
    </w:p>
    <w:p w:rsidR="00CA3840" w:rsidRPr="00C31418" w:rsidRDefault="00CA3840" w:rsidP="00C31418">
      <w:pPr>
        <w:spacing w:line="360" w:lineRule="auto"/>
        <w:ind w:firstLine="708"/>
        <w:jc w:val="both"/>
      </w:pPr>
      <w:r w:rsidRPr="00C31418">
        <w:tab/>
      </w:r>
      <w:r>
        <w:t>N.</w:t>
      </w:r>
      <w:r w:rsidRPr="00C31418">
        <w:t xml:space="preserve"> explica coses irreals que per ell són reals. Té estereotípies i tendeix  a aïllar-se. Necessita molta acollida i seguretat. S’ha d’anar en compte amb la mare, no se l’han d’imposar les coses sinó fer-la partícip. </w:t>
      </w:r>
    </w:p>
    <w:p w:rsidR="00CA3840" w:rsidRPr="00C31418" w:rsidRDefault="00CA3840" w:rsidP="00C31418">
      <w:pPr>
        <w:spacing w:line="360" w:lineRule="auto"/>
        <w:ind w:firstLine="708"/>
        <w:jc w:val="both"/>
      </w:pPr>
      <w:r w:rsidRPr="00C31418">
        <w:t xml:space="preserve">A </w:t>
      </w:r>
      <w:r w:rsidRPr="00C31418">
        <w:rPr>
          <w:b/>
        </w:rPr>
        <w:t>P5:</w:t>
      </w:r>
      <w:r w:rsidRPr="00C31418">
        <w:t xml:space="preserve"> la tutora i el psicòleg del </w:t>
      </w:r>
      <w:r w:rsidRPr="00C31418">
        <w:rPr>
          <w:b/>
        </w:rPr>
        <w:t>IRES</w:t>
      </w:r>
      <w:r w:rsidRPr="00C31418">
        <w:t xml:space="preserve">, fan un seguiment i reben teràpia: </w:t>
      </w:r>
      <w:r>
        <w:t>N.</w:t>
      </w:r>
      <w:r w:rsidRPr="00C31418">
        <w:t xml:space="preserve">, el seu germà i  la seva mare, per haver patit violència de gènere. A nivell d’aprenentatges és desconcertant ja que coses que havia après no s’enrecorda, fa una regressió. </w:t>
      </w:r>
    </w:p>
    <w:p w:rsidR="00CA3840" w:rsidRPr="00C31418" w:rsidRDefault="00CA3840" w:rsidP="00C31418">
      <w:pPr>
        <w:spacing w:line="360" w:lineRule="auto"/>
        <w:ind w:firstLine="708"/>
        <w:jc w:val="both"/>
      </w:pPr>
      <w:r w:rsidRPr="00C31418">
        <w:t xml:space="preserve">A </w:t>
      </w:r>
      <w:r w:rsidRPr="00C31418">
        <w:rPr>
          <w:b/>
        </w:rPr>
        <w:t>1r de primària</w:t>
      </w:r>
      <w:r w:rsidRPr="00C31418">
        <w:t xml:space="preserve"> se li ha passat la prova </w:t>
      </w:r>
      <w:r w:rsidRPr="00C31418">
        <w:rPr>
          <w:b/>
        </w:rPr>
        <w:t xml:space="preserve">TEBEROSKY </w:t>
      </w:r>
      <w:r w:rsidRPr="00C31418">
        <w:t>i s’ha observat que agafa molt malament el llapis, pregunta molt i dubta mentre realitza la prova. És esquerrà. Es troba en un nivell presil·làbic amb una escriptura unigràfica.</w:t>
      </w:r>
    </w:p>
    <w:p w:rsidR="00CA3840" w:rsidRPr="00C31418" w:rsidRDefault="00CA3840" w:rsidP="00C31418">
      <w:pPr>
        <w:spacing w:line="360" w:lineRule="auto"/>
        <w:ind w:firstLine="708"/>
        <w:jc w:val="both"/>
      </w:pPr>
      <w:r w:rsidRPr="00C31418">
        <w:t xml:space="preserve">Segons la mare </w:t>
      </w:r>
      <w:r>
        <w:t>N.</w:t>
      </w:r>
      <w:r w:rsidRPr="00C31418">
        <w:t xml:space="preserve"> fa una reeducació optomètrica i d’audició, ha deixat d’assistir a l’IRES. Se li passa a l’escola  el </w:t>
      </w:r>
      <w:r>
        <w:rPr>
          <w:b/>
        </w:rPr>
        <w:t xml:space="preserve">Badyg-I </w:t>
      </w:r>
      <w:r w:rsidRPr="00C31418">
        <w:t xml:space="preserve">resultats de </w:t>
      </w:r>
      <w:r w:rsidRPr="00C31418">
        <w:rPr>
          <w:b/>
        </w:rPr>
        <w:t>Capacitats mitjanes altes.</w:t>
      </w:r>
    </w:p>
    <w:p w:rsidR="00CA3840" w:rsidRPr="00C31418" w:rsidRDefault="00CA3840" w:rsidP="00C31418">
      <w:pPr>
        <w:spacing w:line="360" w:lineRule="auto"/>
        <w:ind w:firstLine="708"/>
        <w:jc w:val="both"/>
      </w:pPr>
    </w:p>
    <w:p w:rsidR="00CA3840" w:rsidRPr="00C31418" w:rsidRDefault="00CA3840" w:rsidP="00C31418">
      <w:pPr>
        <w:spacing w:line="360" w:lineRule="auto"/>
        <w:jc w:val="both"/>
        <w:rPr>
          <w:u w:val="single"/>
        </w:rPr>
      </w:pPr>
      <w:r w:rsidRPr="00C31418">
        <w:t xml:space="preserve">2.4. </w:t>
      </w:r>
      <w:r w:rsidRPr="00C31418">
        <w:rPr>
          <w:u w:val="single"/>
        </w:rPr>
        <w:t>OBSERVACIONS DE LA PSICÒLOGA DEL CENTRE</w:t>
      </w:r>
    </w:p>
    <w:p w:rsidR="00CA3840" w:rsidRPr="00C31418" w:rsidRDefault="00CA3840" w:rsidP="00C31418">
      <w:pPr>
        <w:spacing w:line="360" w:lineRule="auto"/>
        <w:jc w:val="both"/>
      </w:pPr>
    </w:p>
    <w:p w:rsidR="00CA3840" w:rsidRPr="00C31418" w:rsidRDefault="00CA3840" w:rsidP="00C31418">
      <w:pPr>
        <w:spacing w:line="360" w:lineRule="auto"/>
        <w:ind w:firstLine="708"/>
        <w:jc w:val="both"/>
      </w:pPr>
      <w:r w:rsidRPr="00C31418">
        <w:t xml:space="preserve">En </w:t>
      </w:r>
      <w:r w:rsidRPr="00C31418">
        <w:rPr>
          <w:b/>
        </w:rPr>
        <w:t>P5</w:t>
      </w:r>
      <w:r>
        <w:t xml:space="preserve"> no va avançar</w:t>
      </w:r>
      <w:r w:rsidRPr="00C31418">
        <w:t xml:space="preserve"> en aprenentatges, principalment en lecto-escriptura. Cal destacar millores a nivell psicològic, més centrat, obert i comunicatiu. També la seva relació amb els companys és més adient.</w:t>
      </w:r>
    </w:p>
    <w:p w:rsidR="00CA3840" w:rsidRPr="00C31418" w:rsidRDefault="00CA3840" w:rsidP="00C31418">
      <w:pPr>
        <w:spacing w:line="360" w:lineRule="auto"/>
        <w:jc w:val="both"/>
      </w:pPr>
    </w:p>
    <w:p w:rsidR="00CA3840" w:rsidRPr="00C31418" w:rsidRDefault="00CA3840" w:rsidP="00C31418">
      <w:pPr>
        <w:spacing w:line="360" w:lineRule="auto"/>
        <w:jc w:val="both"/>
        <w:rPr>
          <w:u w:val="single"/>
        </w:rPr>
      </w:pPr>
      <w:r w:rsidRPr="00C31418">
        <w:t>2.5.</w:t>
      </w:r>
      <w:r w:rsidRPr="00C31418">
        <w:rPr>
          <w:u w:val="single"/>
        </w:rPr>
        <w:t xml:space="preserve"> SITUACIÓ FAMILIAR</w:t>
      </w:r>
    </w:p>
    <w:p w:rsidR="00CA3840" w:rsidRPr="00C31418" w:rsidRDefault="00CA3840" w:rsidP="00C31418">
      <w:pPr>
        <w:spacing w:line="360" w:lineRule="auto"/>
        <w:jc w:val="both"/>
        <w:rPr>
          <w:u w:val="single"/>
        </w:rPr>
      </w:pPr>
    </w:p>
    <w:p w:rsidR="00CA3840" w:rsidRPr="00C31418" w:rsidRDefault="00CA3840" w:rsidP="00C31418">
      <w:pPr>
        <w:spacing w:line="360" w:lineRule="auto"/>
        <w:jc w:val="both"/>
      </w:pPr>
      <w:r w:rsidRPr="00C31418">
        <w:lastRenderedPageBreak/>
        <w:tab/>
        <w:t>Pares separats i una gran desestructuració familiar. Problemes de maltractaments. A casa també hi viu l’avi matern, molt gran.</w:t>
      </w:r>
    </w:p>
    <w:p w:rsidR="00CA3840" w:rsidRPr="00C31418" w:rsidRDefault="00CA3840" w:rsidP="00C31418">
      <w:pPr>
        <w:spacing w:line="360" w:lineRule="auto"/>
        <w:ind w:firstLine="708"/>
        <w:jc w:val="both"/>
      </w:pPr>
      <w:r w:rsidRPr="00C31418">
        <w:t xml:space="preserve">La mare a final de </w:t>
      </w:r>
      <w:r w:rsidRPr="00C31418">
        <w:rPr>
          <w:b/>
        </w:rPr>
        <w:t xml:space="preserve">P5 </w:t>
      </w:r>
      <w:r w:rsidRPr="00C31418">
        <w:t xml:space="preserve">va comentar que </w:t>
      </w:r>
      <w:r>
        <w:t>N.</w:t>
      </w:r>
      <w:r w:rsidRPr="00C31418">
        <w:t xml:space="preserve"> faria 3 hores de reforç fora de l’escola a la setmana. La mare té molts problemes emocionals, amb personalitat bipolar i intents de suïcidi. La situació laboral de la mare no és estable.</w:t>
      </w:r>
    </w:p>
    <w:p w:rsidR="00CA3840" w:rsidRPr="00C31418" w:rsidRDefault="00CA3840" w:rsidP="00C31418">
      <w:pPr>
        <w:spacing w:line="360" w:lineRule="auto"/>
        <w:ind w:firstLine="708"/>
        <w:jc w:val="both"/>
        <w:rPr>
          <w:b/>
          <w:u w:val="single"/>
        </w:rPr>
      </w:pPr>
    </w:p>
    <w:p w:rsidR="00CA3840" w:rsidRPr="00C31418" w:rsidRDefault="00CA3840" w:rsidP="00C31418">
      <w:pPr>
        <w:spacing w:line="360" w:lineRule="auto"/>
        <w:ind w:firstLine="708"/>
        <w:jc w:val="both"/>
        <w:rPr>
          <w:b/>
          <w:u w:val="single"/>
        </w:rPr>
      </w:pPr>
    </w:p>
    <w:p w:rsidR="00CA3840" w:rsidRPr="00C31418" w:rsidRDefault="00CA3840" w:rsidP="00C31418">
      <w:pPr>
        <w:spacing w:line="360" w:lineRule="auto"/>
        <w:jc w:val="both"/>
        <w:rPr>
          <w:b/>
          <w:u w:val="single"/>
        </w:rPr>
      </w:pPr>
      <w:r w:rsidRPr="00C31418">
        <w:rPr>
          <w:b/>
          <w:u w:val="single"/>
        </w:rPr>
        <w:t>3. DADES ACADÈMIQUES</w:t>
      </w:r>
    </w:p>
    <w:p w:rsidR="00CA3840" w:rsidRPr="00C31418" w:rsidRDefault="00CA3840" w:rsidP="00C31418">
      <w:pPr>
        <w:spacing w:line="360" w:lineRule="auto"/>
        <w:jc w:val="both"/>
        <w:rPr>
          <w:b/>
          <w:u w:val="single"/>
        </w:rPr>
      </w:pPr>
    </w:p>
    <w:p w:rsidR="00CA3840" w:rsidRPr="00C31418" w:rsidRDefault="00CA3840" w:rsidP="00C31418">
      <w:pPr>
        <w:spacing w:line="360" w:lineRule="auto"/>
        <w:jc w:val="both"/>
      </w:pPr>
      <w:r w:rsidRPr="00C31418">
        <w:t xml:space="preserve">3.1. </w:t>
      </w:r>
      <w:r w:rsidRPr="00C31418">
        <w:rPr>
          <w:u w:val="single"/>
        </w:rPr>
        <w:t>AVALUACIÓ PRÈVIA</w:t>
      </w:r>
    </w:p>
    <w:p w:rsidR="00CA3840" w:rsidRPr="00C31418" w:rsidRDefault="00CA3840" w:rsidP="00C31418">
      <w:pPr>
        <w:spacing w:line="360" w:lineRule="auto"/>
        <w:jc w:val="both"/>
      </w:pPr>
    </w:p>
    <w:p w:rsidR="00CA3840" w:rsidRPr="00C31418" w:rsidRDefault="00CA3840" w:rsidP="00C31418">
      <w:pPr>
        <w:spacing w:line="360" w:lineRule="auto"/>
        <w:jc w:val="both"/>
      </w:pPr>
      <w:r w:rsidRPr="00C31418">
        <w:tab/>
        <w:t xml:space="preserve">Va tenir reforç escolar durant els cursos: </w:t>
      </w:r>
      <w:r w:rsidRPr="00C31418">
        <w:rPr>
          <w:b/>
        </w:rPr>
        <w:t>P3, P4, P5 i 1r</w:t>
      </w:r>
      <w:r w:rsidRPr="00C31418">
        <w:t xml:space="preserve"> de primària a l’escola.</w:t>
      </w:r>
    </w:p>
    <w:p w:rsidR="00CA3840" w:rsidRPr="00C31418" w:rsidRDefault="00CA3840" w:rsidP="00C31418">
      <w:pPr>
        <w:spacing w:line="360" w:lineRule="auto"/>
        <w:jc w:val="both"/>
      </w:pPr>
    </w:p>
    <w:p w:rsidR="00CA3840" w:rsidRPr="00C31418" w:rsidRDefault="00CA3840" w:rsidP="00C31418">
      <w:pPr>
        <w:spacing w:line="360" w:lineRule="auto"/>
        <w:jc w:val="both"/>
      </w:pPr>
      <w:r w:rsidRPr="00C31418">
        <w:tab/>
        <w:t>Va repetir el curs: __________________________________________________</w:t>
      </w:r>
    </w:p>
    <w:p w:rsidR="00CA3840" w:rsidRPr="00C31418" w:rsidRDefault="00CA3840" w:rsidP="00C31418">
      <w:pPr>
        <w:spacing w:line="360" w:lineRule="auto"/>
        <w:jc w:val="both"/>
      </w:pPr>
    </w:p>
    <w:p w:rsidR="00CA3840" w:rsidRPr="00C31418" w:rsidRDefault="00CA3840" w:rsidP="00C31418">
      <w:pPr>
        <w:spacing w:line="360" w:lineRule="auto"/>
        <w:jc w:val="both"/>
      </w:pPr>
      <w:r w:rsidRPr="00C31418">
        <w:tab/>
        <w:t>D’altres observacions: ______________________________________________</w:t>
      </w:r>
    </w:p>
    <w:p w:rsidR="00CA3840" w:rsidRPr="00C31418" w:rsidRDefault="00CA3840" w:rsidP="00C31418">
      <w:pPr>
        <w:spacing w:line="360" w:lineRule="auto"/>
        <w:jc w:val="both"/>
      </w:pPr>
      <w:r w:rsidRPr="00C31418">
        <w:tab/>
        <w:t>________________________________________________________________</w:t>
      </w:r>
    </w:p>
    <w:p w:rsidR="00CA3840" w:rsidRPr="00C31418" w:rsidRDefault="00CA3840" w:rsidP="00C31418">
      <w:pPr>
        <w:spacing w:line="360" w:lineRule="auto"/>
        <w:jc w:val="both"/>
      </w:pPr>
    </w:p>
    <w:p w:rsidR="00CA3840" w:rsidRPr="00C31418" w:rsidRDefault="00CA3840" w:rsidP="00C31418">
      <w:pPr>
        <w:spacing w:line="360" w:lineRule="auto"/>
        <w:jc w:val="both"/>
      </w:pPr>
    </w:p>
    <w:p w:rsidR="00CA3840" w:rsidRPr="00C31418" w:rsidRDefault="00CA3840" w:rsidP="00C31418">
      <w:pPr>
        <w:spacing w:line="360" w:lineRule="auto"/>
        <w:jc w:val="both"/>
        <w:rPr>
          <w:u w:val="single"/>
        </w:rPr>
      </w:pPr>
      <w:r w:rsidRPr="00C31418">
        <w:t xml:space="preserve">3.2. </w:t>
      </w:r>
      <w:r w:rsidRPr="00C31418">
        <w:rPr>
          <w:u w:val="single"/>
        </w:rPr>
        <w:t>ASPECTES RELLEVANTS QUE CONDICIONEN EL SEU RENDIMENT</w:t>
      </w:r>
    </w:p>
    <w:p w:rsidR="00CA3840" w:rsidRPr="00C31418" w:rsidRDefault="00CA3840" w:rsidP="00C31418">
      <w:pPr>
        <w:spacing w:line="360" w:lineRule="auto"/>
        <w:jc w:val="both"/>
        <w:rPr>
          <w:u w:val="single"/>
        </w:rPr>
      </w:pPr>
    </w:p>
    <w:p w:rsidR="00CA3840" w:rsidRPr="00C31418" w:rsidRDefault="00CA3840" w:rsidP="00C31418">
      <w:pPr>
        <w:spacing w:line="360" w:lineRule="auto"/>
        <w:jc w:val="both"/>
      </w:pPr>
      <w:r w:rsidRPr="00C31418">
        <w:tab/>
        <w:t>Capacitat Intel·lectual: ______________________________________________</w:t>
      </w:r>
    </w:p>
    <w:p w:rsidR="00CA3840" w:rsidRPr="00C31418" w:rsidRDefault="00CA3840" w:rsidP="00C31418">
      <w:pPr>
        <w:spacing w:line="360" w:lineRule="auto"/>
        <w:jc w:val="both"/>
      </w:pPr>
    </w:p>
    <w:p w:rsidR="00CA3840" w:rsidRPr="00C31418" w:rsidRDefault="00CA3840" w:rsidP="00C31418">
      <w:pPr>
        <w:spacing w:line="360" w:lineRule="auto"/>
        <w:jc w:val="both"/>
      </w:pPr>
      <w:r w:rsidRPr="00C31418">
        <w:tab/>
        <w:t>Comunicació: _____________________________________________________</w:t>
      </w:r>
    </w:p>
    <w:p w:rsidR="00CA3840" w:rsidRPr="00C31418" w:rsidRDefault="00CA3840" w:rsidP="00C31418">
      <w:pPr>
        <w:spacing w:line="360" w:lineRule="auto"/>
        <w:jc w:val="both"/>
      </w:pPr>
    </w:p>
    <w:p w:rsidR="00CA3840" w:rsidRPr="00C31418" w:rsidRDefault="00CA3840" w:rsidP="00C31418">
      <w:pPr>
        <w:spacing w:line="360" w:lineRule="auto"/>
        <w:jc w:val="both"/>
      </w:pPr>
      <w:r w:rsidRPr="00C31418">
        <w:tab/>
        <w:t>Motricitat: _______________________________________________________</w:t>
      </w:r>
    </w:p>
    <w:p w:rsidR="00CA3840" w:rsidRPr="00C31418" w:rsidRDefault="00CA3840" w:rsidP="00C31418">
      <w:pPr>
        <w:spacing w:line="360" w:lineRule="auto"/>
        <w:jc w:val="both"/>
      </w:pPr>
    </w:p>
    <w:p w:rsidR="00CA3840" w:rsidRPr="00C31418" w:rsidRDefault="00CA3840" w:rsidP="00C31418">
      <w:pPr>
        <w:spacing w:line="360" w:lineRule="auto"/>
        <w:jc w:val="both"/>
      </w:pPr>
      <w:r w:rsidRPr="00C31418">
        <w:tab/>
        <w:t>Visió: ___________________________________________________________</w:t>
      </w:r>
    </w:p>
    <w:p w:rsidR="00CA3840" w:rsidRPr="00C31418" w:rsidRDefault="00CA3840" w:rsidP="00C31418">
      <w:pPr>
        <w:spacing w:line="360" w:lineRule="auto"/>
        <w:jc w:val="both"/>
      </w:pPr>
    </w:p>
    <w:p w:rsidR="00CA3840" w:rsidRPr="00C31418" w:rsidRDefault="00CA3840" w:rsidP="00C31418">
      <w:pPr>
        <w:spacing w:line="360" w:lineRule="auto"/>
        <w:jc w:val="both"/>
      </w:pPr>
      <w:r w:rsidRPr="00C31418">
        <w:tab/>
        <w:t>Malalties: ________________________________________________________</w:t>
      </w:r>
    </w:p>
    <w:p w:rsidR="00CA3840" w:rsidRPr="00C31418" w:rsidRDefault="00CA3840" w:rsidP="00C31418">
      <w:pPr>
        <w:spacing w:line="360" w:lineRule="auto"/>
        <w:jc w:val="both"/>
      </w:pPr>
    </w:p>
    <w:p w:rsidR="00CA3840" w:rsidRPr="00C31418" w:rsidRDefault="00CA3840" w:rsidP="00C31418">
      <w:pPr>
        <w:spacing w:line="360" w:lineRule="auto"/>
        <w:jc w:val="both"/>
      </w:pPr>
      <w:r w:rsidRPr="00C31418">
        <w:tab/>
        <w:t>D’altres: Bloqueig emocional per desestructuració familiar. Molt dispers i amb molta manca d’atenció.</w:t>
      </w:r>
    </w:p>
    <w:p w:rsidR="00CA3840" w:rsidRPr="00C31418" w:rsidRDefault="00CA3840" w:rsidP="00C31418">
      <w:pPr>
        <w:spacing w:line="360" w:lineRule="auto"/>
        <w:jc w:val="both"/>
      </w:pPr>
    </w:p>
    <w:p w:rsidR="00CA3840" w:rsidRPr="00C31418" w:rsidRDefault="00CA3840" w:rsidP="00C31418">
      <w:pPr>
        <w:spacing w:line="360" w:lineRule="auto"/>
        <w:jc w:val="both"/>
      </w:pPr>
    </w:p>
    <w:p w:rsidR="00CA3840" w:rsidRPr="00C31418" w:rsidRDefault="00CA3840" w:rsidP="00C31418">
      <w:pPr>
        <w:spacing w:line="360" w:lineRule="auto"/>
        <w:jc w:val="both"/>
        <w:rPr>
          <w:u w:val="single"/>
        </w:rPr>
      </w:pPr>
      <w:r w:rsidRPr="00C31418">
        <w:t xml:space="preserve">3.3. </w:t>
      </w:r>
      <w:r w:rsidRPr="00C31418">
        <w:rPr>
          <w:u w:val="single"/>
        </w:rPr>
        <w:t>SERVEIS DE FORA DEL CENTRE</w:t>
      </w:r>
    </w:p>
    <w:p w:rsidR="00CA3840" w:rsidRPr="00C31418" w:rsidRDefault="00CA3840" w:rsidP="00C31418">
      <w:pPr>
        <w:spacing w:line="360" w:lineRule="auto"/>
        <w:jc w:val="both"/>
        <w:rPr>
          <w:u w:val="single"/>
        </w:rPr>
      </w:pPr>
    </w:p>
    <w:p w:rsidR="00CA3840" w:rsidRPr="00C31418" w:rsidRDefault="00CA3840" w:rsidP="00C31418">
      <w:pPr>
        <w:spacing w:line="360" w:lineRule="auto"/>
        <w:jc w:val="both"/>
      </w:pPr>
      <w:r w:rsidRPr="00C31418">
        <w:tab/>
        <w:t>Logopèdia: _______________________________________________________</w:t>
      </w:r>
    </w:p>
    <w:p w:rsidR="00CA3840" w:rsidRPr="00C31418" w:rsidRDefault="00CA3840" w:rsidP="00C31418">
      <w:pPr>
        <w:spacing w:line="360" w:lineRule="auto"/>
        <w:jc w:val="both"/>
      </w:pPr>
    </w:p>
    <w:p w:rsidR="00CA3840" w:rsidRPr="00C31418" w:rsidRDefault="00CA3840" w:rsidP="00C31418">
      <w:pPr>
        <w:spacing w:line="360" w:lineRule="auto"/>
        <w:jc w:val="both"/>
      </w:pPr>
      <w:r w:rsidRPr="00C31418">
        <w:tab/>
        <w:t>Fisioteràpia: ______________________________________________________</w:t>
      </w:r>
    </w:p>
    <w:p w:rsidR="00CA3840" w:rsidRPr="00C31418" w:rsidRDefault="00CA3840" w:rsidP="00C31418">
      <w:pPr>
        <w:spacing w:line="360" w:lineRule="auto"/>
        <w:jc w:val="both"/>
      </w:pPr>
    </w:p>
    <w:p w:rsidR="00CA3840" w:rsidRPr="00C31418" w:rsidRDefault="00CA3840" w:rsidP="00C31418">
      <w:pPr>
        <w:spacing w:line="360" w:lineRule="auto"/>
        <w:jc w:val="both"/>
      </w:pPr>
      <w:r w:rsidRPr="00C31418">
        <w:tab/>
        <w:t>Teràpia visual: s’ha realitzat un estudi optomètric, mirar annex. Mostra dificultats.</w:t>
      </w:r>
    </w:p>
    <w:p w:rsidR="00CA3840" w:rsidRPr="00C31418" w:rsidRDefault="00CA3840" w:rsidP="00C31418">
      <w:pPr>
        <w:spacing w:line="360" w:lineRule="auto"/>
        <w:jc w:val="both"/>
      </w:pPr>
    </w:p>
    <w:p w:rsidR="00CA3840" w:rsidRPr="00C31418" w:rsidRDefault="00CA3840" w:rsidP="00C31418">
      <w:pPr>
        <w:spacing w:line="360" w:lineRule="auto"/>
        <w:jc w:val="both"/>
      </w:pPr>
      <w:r w:rsidRPr="00C31418">
        <w:tab/>
        <w:t>Psicopedagògics: __________________________________________________</w:t>
      </w:r>
    </w:p>
    <w:p w:rsidR="00CA3840" w:rsidRPr="00C31418" w:rsidRDefault="00CA3840" w:rsidP="00C31418">
      <w:pPr>
        <w:spacing w:line="360" w:lineRule="auto"/>
        <w:jc w:val="both"/>
      </w:pPr>
    </w:p>
    <w:p w:rsidR="00CA3840" w:rsidRPr="00C31418" w:rsidRDefault="00CA3840" w:rsidP="00C31418">
      <w:pPr>
        <w:spacing w:line="360" w:lineRule="auto"/>
        <w:jc w:val="both"/>
      </w:pPr>
      <w:r w:rsidRPr="00C31418">
        <w:tab/>
        <w:t xml:space="preserve">D’altres: Teràpia psicològica, juntament amb la mare i el germà a </w:t>
      </w:r>
      <w:r w:rsidRPr="00C31418">
        <w:rPr>
          <w:b/>
        </w:rPr>
        <w:t xml:space="preserve">P5. </w:t>
      </w:r>
      <w:r w:rsidRPr="00C31418">
        <w:t>A començament de</w:t>
      </w:r>
      <w:r w:rsidRPr="00C31418">
        <w:rPr>
          <w:b/>
        </w:rPr>
        <w:t xml:space="preserve"> 1r</w:t>
      </w:r>
      <w:r w:rsidRPr="00C31418">
        <w:t xml:space="preserve"> deixa la teràpia familiar.</w:t>
      </w:r>
    </w:p>
    <w:p w:rsidR="00CA3840" w:rsidRPr="00C31418" w:rsidRDefault="00CA3840" w:rsidP="00C31418">
      <w:pPr>
        <w:spacing w:line="360" w:lineRule="auto"/>
        <w:jc w:val="both"/>
      </w:pPr>
    </w:p>
    <w:p w:rsidR="00CA3840" w:rsidRPr="00C31418" w:rsidRDefault="00CA3840" w:rsidP="00C31418">
      <w:pPr>
        <w:spacing w:line="360" w:lineRule="auto"/>
        <w:jc w:val="both"/>
        <w:rPr>
          <w:b/>
          <w:u w:val="single"/>
        </w:rPr>
      </w:pPr>
      <w:r w:rsidRPr="00C31418">
        <w:rPr>
          <w:b/>
          <w:u w:val="single"/>
        </w:rPr>
        <w:t>4. JUSTIFICACIÓ</w:t>
      </w:r>
    </w:p>
    <w:p w:rsidR="00CA3840" w:rsidRPr="00C31418" w:rsidRDefault="00CA3840" w:rsidP="00C31418">
      <w:pPr>
        <w:spacing w:line="360" w:lineRule="auto"/>
        <w:jc w:val="both"/>
        <w:rPr>
          <w:b/>
          <w:u w:val="single"/>
        </w:rPr>
      </w:pPr>
    </w:p>
    <w:p w:rsidR="00CA3840" w:rsidRPr="00C31418" w:rsidRDefault="00CA3840" w:rsidP="00C31418">
      <w:pPr>
        <w:spacing w:line="360" w:lineRule="auto"/>
        <w:jc w:val="both"/>
      </w:pPr>
      <w:r w:rsidRPr="00C31418">
        <w:tab/>
        <w:t>És un nen que fa 1r de primària amb molts problemes familiars que dificulta la seva vida, tan a nivell social com d’aprenentatges. Presenta un nivell de P3-P4 amb tots els problemes psicològics que repercuteixen en el seu desenvolupament com a persona. A més a més les regressions encara dificul</w:t>
      </w:r>
      <w:r>
        <w:t>en</w:t>
      </w:r>
      <w:r w:rsidRPr="00C31418">
        <w:t xml:space="preserve"> més les estratègies a seguir. </w:t>
      </w:r>
    </w:p>
    <w:p w:rsidR="00CA3840" w:rsidRPr="00C31418" w:rsidRDefault="00CA3840" w:rsidP="00C31418">
      <w:pPr>
        <w:spacing w:line="360" w:lineRule="auto"/>
        <w:jc w:val="both"/>
        <w:rPr>
          <w:b/>
          <w:u w:val="single"/>
        </w:rPr>
      </w:pPr>
    </w:p>
    <w:p w:rsidR="00CA3840" w:rsidRPr="00C31418" w:rsidRDefault="00CA3840" w:rsidP="00C31418">
      <w:pPr>
        <w:spacing w:line="360" w:lineRule="auto"/>
        <w:jc w:val="both"/>
        <w:rPr>
          <w:b/>
          <w:u w:val="single"/>
        </w:rPr>
      </w:pPr>
    </w:p>
    <w:p w:rsidR="00CA3840" w:rsidRPr="00C31418" w:rsidRDefault="00CA3840" w:rsidP="00C31418">
      <w:pPr>
        <w:spacing w:line="360" w:lineRule="auto"/>
        <w:jc w:val="both"/>
        <w:rPr>
          <w:u w:val="single"/>
        </w:rPr>
      </w:pPr>
      <w:r w:rsidRPr="00C31418">
        <w:t xml:space="preserve"> 4.1</w:t>
      </w:r>
      <w:r w:rsidRPr="00C31418">
        <w:rPr>
          <w:u w:val="single"/>
        </w:rPr>
        <w:t>. ÀREA DE MATEMÀTIQUES</w:t>
      </w:r>
    </w:p>
    <w:p w:rsidR="00CA3840" w:rsidRPr="00C31418" w:rsidRDefault="00CA3840" w:rsidP="00C31418">
      <w:pPr>
        <w:spacing w:line="360" w:lineRule="auto"/>
        <w:rPr>
          <w:u w:val="single"/>
        </w:rPr>
      </w:pPr>
    </w:p>
    <w:p w:rsidR="00CA3840" w:rsidRPr="00C31418" w:rsidRDefault="00CA3840" w:rsidP="00C31418">
      <w:pPr>
        <w:pStyle w:val="Textoindependiente2"/>
        <w:spacing w:line="360" w:lineRule="auto"/>
        <w:ind w:firstLine="708"/>
        <w:rPr>
          <w:rFonts w:ascii="Times New Roman" w:hAnsi="Times New Roman"/>
          <w:szCs w:val="24"/>
          <w:lang w:val="ca-ES"/>
        </w:rPr>
      </w:pPr>
      <w:r w:rsidRPr="00C31418">
        <w:rPr>
          <w:rFonts w:ascii="Times New Roman" w:hAnsi="Times New Roman"/>
          <w:szCs w:val="24"/>
          <w:lang w:val="ca-ES"/>
        </w:rPr>
        <w:t>Hi ha conceptes bàsics de matemàtiques que encara no domina. És capaç reconèixer els nombres fins el 9  i els  relaciona  amb el concepte numèric que representen i la seva grafia. En moments determinats inverteix les grafies però no ho fa sempre ni amb els mateixos nombres.</w:t>
      </w:r>
    </w:p>
    <w:p w:rsidR="00CA3840" w:rsidRPr="00C31418" w:rsidRDefault="00CA3840" w:rsidP="00C31418">
      <w:pPr>
        <w:spacing w:line="360" w:lineRule="auto"/>
        <w:ind w:firstLine="708"/>
        <w:jc w:val="both"/>
      </w:pPr>
      <w:r w:rsidRPr="00C31418">
        <w:t xml:space="preserve">Identifica els conceptes de mesura : gran/petit/mitjà, llarg/curt, gruixut/prim, ample/ estret ,alt/baix i pesat/lleuger. Reconeix les  figures geomètriques bàsiques (cercle, quadrat, triangle, rectangle ). </w:t>
      </w:r>
    </w:p>
    <w:p w:rsidR="00CA3840" w:rsidRPr="00C31418" w:rsidRDefault="00CA3840" w:rsidP="00C31418">
      <w:pPr>
        <w:spacing w:line="360" w:lineRule="auto"/>
        <w:jc w:val="both"/>
      </w:pPr>
      <w:r w:rsidRPr="00C31418">
        <w:t xml:space="preserve"> És capaç d’identificar formes geomètriques en objectes de la vida quotidiana sobretot a nivell oral, és capaç de fer interpretacions i raonaments adequats a la seva edat.</w:t>
      </w:r>
    </w:p>
    <w:p w:rsidR="00CA3840" w:rsidRPr="00C31418" w:rsidRDefault="00CA3840" w:rsidP="00C31418">
      <w:pPr>
        <w:spacing w:line="360" w:lineRule="auto"/>
        <w:ind w:firstLine="708"/>
        <w:jc w:val="both"/>
      </w:pPr>
      <w:r w:rsidRPr="00C31418">
        <w:lastRenderedPageBreak/>
        <w:t xml:space="preserve">La seva capacitat per a la lògica matemàtica és normal a nivell oral però la seva dificultat amb la lecto - escriptura fa que no sigui capaç de resoldre problemes on ell ha de llegir l’enunciat. Li costa arribar als procediments necessaris per a la resolució de problemes i fer sèries així com verbalitzar-los amb llenguatge adient. </w:t>
      </w:r>
    </w:p>
    <w:p w:rsidR="00CA3840" w:rsidRDefault="00CA3840" w:rsidP="00C31418">
      <w:pPr>
        <w:spacing w:line="360" w:lineRule="auto"/>
        <w:jc w:val="both"/>
      </w:pPr>
    </w:p>
    <w:p w:rsidR="00CA3840" w:rsidRPr="00C31418" w:rsidRDefault="00CA3840" w:rsidP="00C31418">
      <w:pPr>
        <w:spacing w:line="360" w:lineRule="auto"/>
        <w:jc w:val="both"/>
      </w:pPr>
    </w:p>
    <w:p w:rsidR="00CA3840" w:rsidRPr="00C31418" w:rsidRDefault="00CA3840" w:rsidP="00C31418">
      <w:pPr>
        <w:spacing w:line="360" w:lineRule="auto"/>
        <w:jc w:val="both"/>
      </w:pPr>
      <w:r w:rsidRPr="00C31418">
        <w:t xml:space="preserve">4.2. </w:t>
      </w:r>
      <w:r w:rsidRPr="00C31418">
        <w:rPr>
          <w:u w:val="single"/>
        </w:rPr>
        <w:t>ÀREA DE LLENGUA</w:t>
      </w:r>
    </w:p>
    <w:p w:rsidR="00CA3840" w:rsidRPr="00C31418" w:rsidRDefault="00CA3840" w:rsidP="00C31418">
      <w:pPr>
        <w:spacing w:line="360" w:lineRule="auto"/>
        <w:jc w:val="both"/>
      </w:pPr>
    </w:p>
    <w:p w:rsidR="00CA3840" w:rsidRPr="00C31418" w:rsidRDefault="00CA3840" w:rsidP="00C31418">
      <w:pPr>
        <w:spacing w:line="360" w:lineRule="auto"/>
        <w:jc w:val="both"/>
      </w:pPr>
      <w:r w:rsidRPr="00C31418">
        <w:tab/>
      </w:r>
      <w:r w:rsidRPr="00C31418">
        <w:rPr>
          <w:b/>
        </w:rPr>
        <w:t>Llengua parlada</w:t>
      </w:r>
      <w:r w:rsidRPr="00C31418">
        <w:t xml:space="preserve">: A nivell de forma, en fonètica, distorsiona la l per ll; amb els altres sons no hi ha dificultat. A nivell de contingut, no té dificultats fa servir totes les formes morfosintàctiques que sap. </w:t>
      </w:r>
    </w:p>
    <w:p w:rsidR="00CA3840" w:rsidRPr="00C31418" w:rsidRDefault="00CA3840" w:rsidP="00C31418">
      <w:pPr>
        <w:spacing w:line="360" w:lineRule="auto"/>
        <w:jc w:val="both"/>
      </w:pPr>
      <w:r w:rsidRPr="00C31418">
        <w:tab/>
        <w:t>A nivell de comprensió oral no mostra cap dificultat, entén les consignes i les realitza amb seguretat, sempre que hagi estat atent. Resulta més profitós el treball en petit grup que en grup classe, ja que es dispersa molt, està ficat molt en el seu món i no escolta les consignes donades al grup.</w:t>
      </w:r>
    </w:p>
    <w:p w:rsidR="00CA3840" w:rsidRPr="00C31418" w:rsidRDefault="00CA3840" w:rsidP="00C31418">
      <w:pPr>
        <w:spacing w:line="360" w:lineRule="auto"/>
        <w:jc w:val="both"/>
      </w:pPr>
    </w:p>
    <w:p w:rsidR="00CA3840" w:rsidRPr="00C31418" w:rsidRDefault="00CA3840" w:rsidP="00C31418">
      <w:pPr>
        <w:spacing w:line="360" w:lineRule="auto"/>
        <w:jc w:val="both"/>
      </w:pPr>
      <w:r w:rsidRPr="00C31418">
        <w:tab/>
      </w:r>
      <w:r w:rsidRPr="00C31418">
        <w:rPr>
          <w:b/>
        </w:rPr>
        <w:t>Llengua escrita</w:t>
      </w:r>
      <w:r w:rsidRPr="00C31418">
        <w:t>: Hi ha un gran desnivell referent a la llengua parlada. Durant tota l’educació infantil ha rebut reforç en lecto-escriptura, doncs, no avança en la descodificació del so, ni el reconeixement de la grafia. Reconeix i llegeix les vocals, però no integra el reconeixement de la resta de lletres. A finals de P5 es va aconseguir l’objectiu d’escriure i reconèixer el seu nom i els dos cognoms sense model, però no el nom de la resta de companys. Es troba a primer, amb un nivell pre-sil·làbic amb escriptura unigràfica (només escriu les vocals de les paraules). Fa moltes regressions, un dia fa una correcta codificació so-grafia, i altre, no s’enrecorda.</w:t>
      </w:r>
    </w:p>
    <w:p w:rsidR="00CA3840" w:rsidRPr="00C31418" w:rsidRDefault="00CA3840" w:rsidP="00C31418">
      <w:pPr>
        <w:spacing w:line="360" w:lineRule="auto"/>
        <w:jc w:val="both"/>
      </w:pPr>
      <w:r w:rsidRPr="00C31418">
        <w:tab/>
        <w:t>Durant aquest curs (1r) treballarà amb el reforç de lecto-escriptura del curs de P5, amb un treball sistemàtic i a més es treballaran paral·lelament les habilitats prèvies de la lectura i escriptura.</w:t>
      </w:r>
    </w:p>
    <w:p w:rsidR="00CA3840" w:rsidRPr="00C31418" w:rsidRDefault="00CA3840" w:rsidP="00C31418">
      <w:pPr>
        <w:spacing w:line="360" w:lineRule="auto"/>
        <w:jc w:val="both"/>
      </w:pPr>
      <w:r w:rsidRPr="00C31418">
        <w:tab/>
        <w:t>Té domini del traç, malgrat que agafa el llapis molt malament i pot fer còpies amb una bona grafia a partir d’un model. És esquerrà.</w:t>
      </w:r>
    </w:p>
    <w:p w:rsidR="00CA3840" w:rsidRPr="00C31418" w:rsidRDefault="00CA3840" w:rsidP="00C31418">
      <w:pPr>
        <w:spacing w:line="360" w:lineRule="auto"/>
        <w:ind w:firstLine="708"/>
        <w:jc w:val="both"/>
      </w:pPr>
      <w:r w:rsidRPr="00DD0E50">
        <w:rPr>
          <w:b/>
        </w:rPr>
        <w:t>Velocitat lectora</w:t>
      </w:r>
      <w:r>
        <w:t>:</w:t>
      </w:r>
      <w:r w:rsidRPr="00C31418">
        <w:t xml:space="preserve"> obté una pun</w:t>
      </w:r>
      <w:r>
        <w:t>tuació al primer trimestre de 8</w:t>
      </w:r>
      <w:r w:rsidRPr="00C31418">
        <w:t xml:space="preserve"> paraules per minut, al segon trimestre de 1</w:t>
      </w:r>
      <w:r>
        <w:t>5</w:t>
      </w:r>
      <w:r w:rsidRPr="00C31418">
        <w:t xml:space="preserve"> paraules per minut i al tercer trimestre 26 paraules per minut . El resu</w:t>
      </w:r>
      <w:r>
        <w:t xml:space="preserve">ltat </w:t>
      </w:r>
      <w:r w:rsidRPr="00C31418">
        <w:t>correcte seg</w:t>
      </w:r>
      <w:r>
        <w:t>o</w:t>
      </w:r>
      <w:r w:rsidRPr="00C31418">
        <w:t>ns la seva edat, seria 40 paraules per minut.</w:t>
      </w:r>
    </w:p>
    <w:p w:rsidR="00CA3840" w:rsidRPr="00C31418" w:rsidRDefault="00CA3840" w:rsidP="00C31418">
      <w:pPr>
        <w:spacing w:line="360" w:lineRule="auto"/>
        <w:ind w:firstLine="708"/>
        <w:jc w:val="both"/>
      </w:pPr>
      <w:r w:rsidRPr="00C31418">
        <w:t xml:space="preserve">S’ha passat el </w:t>
      </w:r>
      <w:r w:rsidRPr="00240053">
        <w:rPr>
          <w:b/>
        </w:rPr>
        <w:t xml:space="preserve">protocol de dislèxia </w:t>
      </w:r>
      <w:r w:rsidRPr="00C31418">
        <w:t>del seu nivell, i mostra dificultats. Veure annex del protocol.</w:t>
      </w:r>
    </w:p>
    <w:p w:rsidR="00CA3840" w:rsidRPr="00C31418" w:rsidRDefault="00CA3840" w:rsidP="00C31418">
      <w:pPr>
        <w:spacing w:line="360" w:lineRule="auto"/>
        <w:ind w:firstLine="708"/>
        <w:jc w:val="both"/>
      </w:pPr>
    </w:p>
    <w:p w:rsidR="00CA3840" w:rsidRPr="00C31418" w:rsidRDefault="00CA3840" w:rsidP="00C31418">
      <w:pPr>
        <w:spacing w:line="360" w:lineRule="auto"/>
        <w:jc w:val="both"/>
        <w:rPr>
          <w:b/>
          <w:u w:val="single"/>
        </w:rPr>
      </w:pPr>
      <w:r w:rsidRPr="00C31418">
        <w:rPr>
          <w:b/>
          <w:u w:val="single"/>
        </w:rPr>
        <w:t>5. METODOLOGIA, RECURSOS I ORGANITZACIÓ</w:t>
      </w:r>
    </w:p>
    <w:p w:rsidR="00CA3840" w:rsidRPr="00C31418" w:rsidRDefault="00CA3840" w:rsidP="00C31418">
      <w:pPr>
        <w:spacing w:line="360" w:lineRule="auto"/>
        <w:jc w:val="both"/>
        <w:rPr>
          <w:b/>
          <w:u w:val="single"/>
        </w:rPr>
      </w:pPr>
    </w:p>
    <w:p w:rsidR="00CA3840" w:rsidRPr="00C31418" w:rsidRDefault="00CA3840" w:rsidP="00C31418">
      <w:pPr>
        <w:spacing w:line="360" w:lineRule="auto"/>
        <w:ind w:firstLine="360"/>
        <w:jc w:val="both"/>
      </w:pPr>
      <w:r w:rsidRPr="00C31418">
        <w:t xml:space="preserve">En les àrees de llengües els continguts estaran basats en els objectius i continguts programats en aquest P.I. Les activitats a realitzar s’adaptaran prèviament per tal que </w:t>
      </w:r>
      <w:r>
        <w:t>N.</w:t>
      </w:r>
      <w:r w:rsidRPr="00C31418">
        <w:t xml:space="preserve"> les pugui dur a terme.  </w:t>
      </w:r>
    </w:p>
    <w:p w:rsidR="00CA3840" w:rsidRPr="00C31418" w:rsidRDefault="00CA3840" w:rsidP="00C31418">
      <w:pPr>
        <w:spacing w:line="360" w:lineRule="auto"/>
        <w:ind w:firstLine="360"/>
        <w:jc w:val="both"/>
      </w:pPr>
      <w:r w:rsidRPr="00C31418">
        <w:t>L’alumne disposarà d’un material complementari per facilitar l’assoliment dels objectius plantejats i el seu treball autònom a l’aula ordinària.</w:t>
      </w:r>
    </w:p>
    <w:p w:rsidR="00CA3840" w:rsidRPr="00C31418" w:rsidRDefault="00CA3840" w:rsidP="00C31418">
      <w:pPr>
        <w:spacing w:line="360" w:lineRule="auto"/>
        <w:ind w:firstLine="360"/>
        <w:jc w:val="both"/>
      </w:pPr>
      <w:r w:rsidRPr="00C31418">
        <w:t xml:space="preserve">Cal fer especial incidència en els següents aspectes: </w:t>
      </w:r>
    </w:p>
    <w:p w:rsidR="00CA3840" w:rsidRPr="00C31418" w:rsidRDefault="00CA3840" w:rsidP="00C31418">
      <w:pPr>
        <w:spacing w:line="360" w:lineRule="auto"/>
        <w:ind w:firstLine="708"/>
        <w:jc w:val="both"/>
      </w:pPr>
      <w:r w:rsidRPr="00C31418">
        <w:t>Hem de procurar despertar d’interès per la lectura i motivar-lo amb material, jocs, i material visual per a que participi en totes les activitats i s’engresqui en tot el que es fa. Sobretot, hem d’intentar que es concentri a l’hora de treballar i escoltar les instruccions que se li donen.</w:t>
      </w:r>
    </w:p>
    <w:p w:rsidR="00CA3840" w:rsidRPr="00C31418" w:rsidRDefault="00CA3840" w:rsidP="00C31418">
      <w:pPr>
        <w:spacing w:line="360" w:lineRule="auto"/>
        <w:jc w:val="both"/>
      </w:pPr>
      <w:r w:rsidRPr="00C31418">
        <w:t>Per tal d'assolir els objectius plantejats cal tenir present:</w:t>
      </w:r>
    </w:p>
    <w:p w:rsidR="00CA3840" w:rsidRPr="00C31418" w:rsidRDefault="00CA3840" w:rsidP="00C31418">
      <w:pPr>
        <w:spacing w:line="360" w:lineRule="auto"/>
        <w:jc w:val="both"/>
      </w:pPr>
    </w:p>
    <w:p w:rsidR="00CA3840" w:rsidRPr="00C31418" w:rsidRDefault="00CA3840" w:rsidP="00C31418">
      <w:pPr>
        <w:numPr>
          <w:ilvl w:val="0"/>
          <w:numId w:val="1"/>
        </w:numPr>
        <w:spacing w:line="360" w:lineRule="auto"/>
        <w:jc w:val="both"/>
      </w:pPr>
      <w:r w:rsidRPr="00C31418">
        <w:t>Programar els continguts desglossats en passos petits.</w:t>
      </w:r>
    </w:p>
    <w:p w:rsidR="00CA3840" w:rsidRPr="00C31418" w:rsidRDefault="00CA3840" w:rsidP="00C31418">
      <w:pPr>
        <w:numPr>
          <w:ilvl w:val="0"/>
          <w:numId w:val="1"/>
        </w:numPr>
        <w:spacing w:line="360" w:lineRule="auto"/>
        <w:jc w:val="both"/>
      </w:pPr>
      <w:r w:rsidRPr="00C31418">
        <w:t>Augmentar progressivament la dificultat.</w:t>
      </w:r>
    </w:p>
    <w:p w:rsidR="00CA3840" w:rsidRPr="00C31418" w:rsidRDefault="00CA3840" w:rsidP="00C31418">
      <w:pPr>
        <w:numPr>
          <w:ilvl w:val="0"/>
          <w:numId w:val="1"/>
        </w:numPr>
        <w:spacing w:line="360" w:lineRule="auto"/>
        <w:jc w:val="both"/>
      </w:pPr>
      <w:r w:rsidRPr="00C31418">
        <w:t>Proposar activitats al seu abast, però que exigeixin un grau d’esforç en la seva realització.</w:t>
      </w:r>
    </w:p>
    <w:p w:rsidR="00CA3840" w:rsidRPr="00C31418" w:rsidRDefault="00CA3840" w:rsidP="00C31418">
      <w:pPr>
        <w:numPr>
          <w:ilvl w:val="0"/>
          <w:numId w:val="1"/>
        </w:numPr>
        <w:spacing w:line="360" w:lineRule="auto"/>
        <w:jc w:val="both"/>
      </w:pPr>
      <w:r w:rsidRPr="00C31418">
        <w:t>Demanar-li que acabi els treballs i que els faci tan bé com pugui.</w:t>
      </w:r>
    </w:p>
    <w:p w:rsidR="00CA3840" w:rsidRPr="00C31418" w:rsidRDefault="00CA3840" w:rsidP="00C31418">
      <w:pPr>
        <w:numPr>
          <w:ilvl w:val="0"/>
          <w:numId w:val="1"/>
        </w:numPr>
        <w:spacing w:line="360" w:lineRule="auto"/>
        <w:jc w:val="both"/>
      </w:pPr>
      <w:r w:rsidRPr="00C31418">
        <w:t xml:space="preserve">Valorar les seves produccions d’acord amb les seves possibilitats. </w:t>
      </w:r>
    </w:p>
    <w:p w:rsidR="00CA3840" w:rsidRPr="00C31418" w:rsidRDefault="00CA3840" w:rsidP="00C31418">
      <w:pPr>
        <w:numPr>
          <w:ilvl w:val="0"/>
          <w:numId w:val="1"/>
        </w:numPr>
        <w:spacing w:line="360" w:lineRule="auto"/>
        <w:jc w:val="both"/>
      </w:pPr>
      <w:r w:rsidRPr="00C31418">
        <w:t xml:space="preserve">Proposar-li activitats de llegir i motivar-lo per a que ho faci. </w:t>
      </w:r>
    </w:p>
    <w:p w:rsidR="00CA3840" w:rsidRPr="00C31418" w:rsidRDefault="00CA3840" w:rsidP="00C31418">
      <w:pPr>
        <w:numPr>
          <w:ilvl w:val="0"/>
          <w:numId w:val="1"/>
        </w:numPr>
        <w:spacing w:line="360" w:lineRule="auto"/>
        <w:jc w:val="both"/>
      </w:pPr>
      <w:r w:rsidRPr="00C31418">
        <w:t>Fer reforç a casa del que ha fet a l’escola.</w:t>
      </w:r>
    </w:p>
    <w:p w:rsidR="00CA3840" w:rsidRPr="00C31418" w:rsidRDefault="00CA3840" w:rsidP="00C31418">
      <w:pPr>
        <w:spacing w:line="360" w:lineRule="auto"/>
        <w:jc w:val="both"/>
      </w:pPr>
    </w:p>
    <w:p w:rsidR="00CA3840" w:rsidRPr="00C31418" w:rsidRDefault="00CA3840" w:rsidP="00C31418">
      <w:pPr>
        <w:spacing w:line="360" w:lineRule="auto"/>
        <w:jc w:val="both"/>
      </w:pPr>
      <w:r w:rsidRPr="00C31418">
        <w:t>L’alumne també rep atenció per part del mestre d’educació especial amb qui treballarà fonamentalment:</w:t>
      </w:r>
    </w:p>
    <w:p w:rsidR="00CA3840" w:rsidRPr="00C31418" w:rsidRDefault="00CA3840" w:rsidP="00C31418">
      <w:pPr>
        <w:spacing w:line="360" w:lineRule="auto"/>
        <w:jc w:val="both"/>
      </w:pPr>
    </w:p>
    <w:p w:rsidR="00CA3840" w:rsidRPr="00C31418" w:rsidRDefault="00CA3840" w:rsidP="00C31418">
      <w:pPr>
        <w:numPr>
          <w:ilvl w:val="0"/>
          <w:numId w:val="1"/>
        </w:numPr>
        <w:spacing w:line="360" w:lineRule="auto"/>
        <w:jc w:val="both"/>
      </w:pPr>
      <w:r w:rsidRPr="00C31418">
        <w:t>Es treballaran previs d’aprenentatge a la lectura i escriptura.</w:t>
      </w:r>
    </w:p>
    <w:p w:rsidR="00CA3840" w:rsidRPr="00C31418" w:rsidRDefault="00CA3840" w:rsidP="00C31418">
      <w:pPr>
        <w:numPr>
          <w:ilvl w:val="0"/>
          <w:numId w:val="1"/>
        </w:numPr>
        <w:spacing w:line="360" w:lineRule="auto"/>
        <w:jc w:val="both"/>
      </w:pPr>
      <w:r w:rsidRPr="00C31418">
        <w:t>Lateralitat, orientació espacial, percepció, atenció, concentració.</w:t>
      </w:r>
    </w:p>
    <w:p w:rsidR="00CA3840" w:rsidRPr="00C31418" w:rsidRDefault="00CA3840" w:rsidP="00C31418">
      <w:pPr>
        <w:numPr>
          <w:ilvl w:val="0"/>
          <w:numId w:val="1"/>
        </w:numPr>
        <w:spacing w:line="360" w:lineRule="auto"/>
        <w:jc w:val="both"/>
      </w:pPr>
      <w:r w:rsidRPr="00C31418">
        <w:t>Consolidació de la lectura i l’escriptura.</w:t>
      </w:r>
    </w:p>
    <w:p w:rsidR="00CA3840" w:rsidRPr="00C31418" w:rsidRDefault="00CA3840" w:rsidP="00C31418">
      <w:pPr>
        <w:numPr>
          <w:ilvl w:val="0"/>
          <w:numId w:val="1"/>
        </w:numPr>
        <w:spacing w:line="360" w:lineRule="auto"/>
        <w:jc w:val="both"/>
      </w:pPr>
      <w:r w:rsidRPr="00C31418">
        <w:t>Atenció en moments determinats de temps, a classe.</w:t>
      </w:r>
    </w:p>
    <w:p w:rsidR="00CA3840" w:rsidRPr="00C31418" w:rsidRDefault="00CA3840" w:rsidP="00C31418">
      <w:pPr>
        <w:numPr>
          <w:ilvl w:val="0"/>
          <w:numId w:val="1"/>
        </w:numPr>
        <w:spacing w:line="360" w:lineRule="auto"/>
        <w:jc w:val="both"/>
      </w:pPr>
      <w:r w:rsidRPr="00C31418">
        <w:t>Potenciar la lectura comprensiva en paraules i frases curtes.</w:t>
      </w:r>
    </w:p>
    <w:p w:rsidR="00CA3840" w:rsidRPr="00C31418" w:rsidRDefault="00CA3840" w:rsidP="00C31418">
      <w:pPr>
        <w:numPr>
          <w:ilvl w:val="0"/>
          <w:numId w:val="1"/>
        </w:numPr>
        <w:spacing w:line="360" w:lineRule="auto"/>
        <w:jc w:val="both"/>
      </w:pPr>
      <w:r w:rsidRPr="00C31418">
        <w:t>Memòria visual i auditiva.</w:t>
      </w:r>
    </w:p>
    <w:p w:rsidR="00CA3840" w:rsidRPr="00C31418" w:rsidRDefault="00CA3840" w:rsidP="00C31418">
      <w:pPr>
        <w:numPr>
          <w:ilvl w:val="0"/>
          <w:numId w:val="1"/>
        </w:numPr>
        <w:spacing w:line="360" w:lineRule="auto"/>
        <w:jc w:val="both"/>
      </w:pPr>
      <w:r w:rsidRPr="00C31418">
        <w:t>Adquisició d’estratègies que facilitin el treball autònom.</w:t>
      </w:r>
    </w:p>
    <w:p w:rsidR="00CA3840" w:rsidRPr="00C31418" w:rsidRDefault="00CA3840" w:rsidP="00C31418">
      <w:pPr>
        <w:numPr>
          <w:ilvl w:val="0"/>
          <w:numId w:val="1"/>
        </w:numPr>
        <w:spacing w:line="360" w:lineRule="auto"/>
        <w:jc w:val="both"/>
      </w:pPr>
      <w:r w:rsidRPr="00C31418">
        <w:lastRenderedPageBreak/>
        <w:t>Es realitzarà material de lectura fàcil, adaptant petits textos treballats a classe.</w:t>
      </w:r>
    </w:p>
    <w:p w:rsidR="00CA3840" w:rsidRPr="00C31418" w:rsidRDefault="00CA3840" w:rsidP="00C31418">
      <w:pPr>
        <w:numPr>
          <w:ilvl w:val="0"/>
          <w:numId w:val="1"/>
        </w:numPr>
        <w:spacing w:line="360" w:lineRule="auto"/>
        <w:jc w:val="both"/>
      </w:pPr>
      <w:r w:rsidRPr="00C31418">
        <w:t>També treballarem la consciència fonològica, així com el principi alfabètic, a través de jocs interactius.</w:t>
      </w:r>
    </w:p>
    <w:p w:rsidR="00CA3840" w:rsidRPr="00C31418" w:rsidRDefault="00CA3840" w:rsidP="00C31418">
      <w:pPr>
        <w:numPr>
          <w:ilvl w:val="0"/>
          <w:numId w:val="1"/>
        </w:numPr>
        <w:spacing w:line="360" w:lineRule="auto"/>
        <w:jc w:val="both"/>
      </w:pPr>
      <w:r w:rsidRPr="00C31418">
        <w:t>Potenciarem la memòria de treball, i l’entrenament visual.</w:t>
      </w:r>
    </w:p>
    <w:p w:rsidR="00CA3840" w:rsidRPr="00C31418" w:rsidRDefault="00CA3840" w:rsidP="00C31418">
      <w:pPr>
        <w:spacing w:line="360" w:lineRule="auto"/>
        <w:jc w:val="both"/>
      </w:pPr>
    </w:p>
    <w:p w:rsidR="00CA3840" w:rsidRPr="00C31418" w:rsidRDefault="00CA3840" w:rsidP="00C31418">
      <w:pPr>
        <w:spacing w:line="360" w:lineRule="auto"/>
        <w:jc w:val="both"/>
      </w:pPr>
      <w:r w:rsidRPr="00C31418">
        <w:t>Rep aquesta atenció específica amb la mestra d’educació especial en petit grup.</w:t>
      </w:r>
    </w:p>
    <w:p w:rsidR="00CA3840" w:rsidRPr="00C31418" w:rsidRDefault="00CA3840" w:rsidP="00C31418">
      <w:pPr>
        <w:spacing w:line="360" w:lineRule="auto"/>
        <w:jc w:val="both"/>
      </w:pPr>
      <w:r w:rsidRPr="00C31418">
        <w:t>Rep aquesta atenció específica amb la logopeda del centre.</w:t>
      </w:r>
      <w:r>
        <w:t xml:space="preserve"> </w:t>
      </w:r>
    </w:p>
    <w:tbl>
      <w:tblPr>
        <w:tblW w:w="8902" w:type="dxa"/>
        <w:tblInd w:w="55" w:type="dxa"/>
        <w:tblCellMar>
          <w:left w:w="70" w:type="dxa"/>
          <w:right w:w="70" w:type="dxa"/>
        </w:tblCellMar>
        <w:tblLook w:val="0000" w:firstRow="0" w:lastRow="0" w:firstColumn="0" w:lastColumn="0" w:noHBand="0" w:noVBand="0"/>
      </w:tblPr>
      <w:tblGrid>
        <w:gridCol w:w="160"/>
        <w:gridCol w:w="2142"/>
        <w:gridCol w:w="1120"/>
        <w:gridCol w:w="1120"/>
        <w:gridCol w:w="1416"/>
        <w:gridCol w:w="1527"/>
        <w:gridCol w:w="1417"/>
      </w:tblGrid>
      <w:tr w:rsidR="00CA3840" w:rsidRPr="00C31418">
        <w:trPr>
          <w:trHeight w:val="158"/>
        </w:trPr>
        <w:tc>
          <w:tcPr>
            <w:tcW w:w="2302" w:type="dxa"/>
            <w:gridSpan w:val="2"/>
            <w:tcBorders>
              <w:top w:val="nil"/>
              <w:left w:val="nil"/>
              <w:bottom w:val="nil"/>
              <w:right w:val="nil"/>
            </w:tcBorders>
            <w:noWrap/>
            <w:vAlign w:val="bottom"/>
          </w:tcPr>
          <w:p w:rsidR="00CA3840" w:rsidRPr="00C31418" w:rsidRDefault="00CA3840" w:rsidP="00C31418">
            <w:pPr>
              <w:spacing w:line="360" w:lineRule="auto"/>
              <w:jc w:val="both"/>
            </w:pPr>
            <w:r w:rsidRPr="00C31418">
              <w:t>L'horari és el següent:</w:t>
            </w:r>
          </w:p>
        </w:tc>
        <w:tc>
          <w:tcPr>
            <w:tcW w:w="1120" w:type="dxa"/>
            <w:tcBorders>
              <w:top w:val="nil"/>
              <w:left w:val="nil"/>
              <w:bottom w:val="nil"/>
              <w:right w:val="nil"/>
            </w:tcBorders>
            <w:noWrap/>
            <w:vAlign w:val="bottom"/>
          </w:tcPr>
          <w:p w:rsidR="00CA3840" w:rsidRPr="00C31418" w:rsidRDefault="00CA3840" w:rsidP="00C31418">
            <w:pPr>
              <w:spacing w:line="360" w:lineRule="auto"/>
              <w:jc w:val="both"/>
            </w:pPr>
          </w:p>
        </w:tc>
        <w:tc>
          <w:tcPr>
            <w:tcW w:w="1120" w:type="dxa"/>
            <w:tcBorders>
              <w:top w:val="nil"/>
              <w:left w:val="nil"/>
              <w:bottom w:val="nil"/>
              <w:right w:val="nil"/>
            </w:tcBorders>
            <w:noWrap/>
            <w:vAlign w:val="bottom"/>
          </w:tcPr>
          <w:p w:rsidR="00CA3840" w:rsidRPr="00C31418" w:rsidRDefault="00CA3840" w:rsidP="00C31418">
            <w:pPr>
              <w:spacing w:line="360" w:lineRule="auto"/>
              <w:jc w:val="both"/>
            </w:pPr>
            <w:r w:rsidRPr="00C31418">
              <w:t xml:space="preserve">       </w:t>
            </w:r>
          </w:p>
        </w:tc>
        <w:tc>
          <w:tcPr>
            <w:tcW w:w="1416" w:type="dxa"/>
            <w:tcBorders>
              <w:top w:val="nil"/>
              <w:left w:val="nil"/>
              <w:bottom w:val="nil"/>
              <w:right w:val="nil"/>
            </w:tcBorders>
            <w:noWrap/>
            <w:vAlign w:val="bottom"/>
          </w:tcPr>
          <w:p w:rsidR="00CA3840" w:rsidRPr="00C31418" w:rsidRDefault="00CA3840" w:rsidP="00C31418">
            <w:pPr>
              <w:spacing w:line="360" w:lineRule="auto"/>
              <w:jc w:val="both"/>
            </w:pPr>
          </w:p>
        </w:tc>
        <w:tc>
          <w:tcPr>
            <w:tcW w:w="1527" w:type="dxa"/>
            <w:tcBorders>
              <w:top w:val="nil"/>
              <w:left w:val="nil"/>
              <w:bottom w:val="nil"/>
              <w:right w:val="nil"/>
            </w:tcBorders>
            <w:noWrap/>
            <w:vAlign w:val="bottom"/>
          </w:tcPr>
          <w:p w:rsidR="00CA3840" w:rsidRPr="00C31418" w:rsidRDefault="00CA3840" w:rsidP="00C31418">
            <w:pPr>
              <w:spacing w:line="360" w:lineRule="auto"/>
              <w:jc w:val="both"/>
            </w:pPr>
          </w:p>
        </w:tc>
        <w:tc>
          <w:tcPr>
            <w:tcW w:w="1417" w:type="dxa"/>
            <w:tcBorders>
              <w:top w:val="nil"/>
              <w:left w:val="nil"/>
              <w:bottom w:val="nil"/>
              <w:right w:val="nil"/>
            </w:tcBorders>
            <w:noWrap/>
            <w:vAlign w:val="bottom"/>
          </w:tcPr>
          <w:p w:rsidR="00CA3840" w:rsidRPr="00C31418" w:rsidRDefault="00CA3840" w:rsidP="00C31418">
            <w:pPr>
              <w:spacing w:line="360" w:lineRule="auto"/>
              <w:jc w:val="both"/>
            </w:pPr>
          </w:p>
        </w:tc>
      </w:tr>
      <w:tr w:rsidR="00CA3840" w:rsidRPr="00C31418">
        <w:trPr>
          <w:trHeight w:val="158"/>
        </w:trPr>
        <w:tc>
          <w:tcPr>
            <w:tcW w:w="160" w:type="dxa"/>
            <w:tcBorders>
              <w:top w:val="nil"/>
              <w:left w:val="nil"/>
              <w:bottom w:val="nil"/>
              <w:right w:val="nil"/>
            </w:tcBorders>
            <w:noWrap/>
            <w:vAlign w:val="bottom"/>
          </w:tcPr>
          <w:p w:rsidR="00CA3840" w:rsidRPr="00C31418" w:rsidRDefault="00CA3840" w:rsidP="00C31418">
            <w:pPr>
              <w:spacing w:line="360" w:lineRule="auto"/>
              <w:jc w:val="both"/>
            </w:pPr>
          </w:p>
        </w:tc>
        <w:tc>
          <w:tcPr>
            <w:tcW w:w="2142" w:type="dxa"/>
            <w:tcBorders>
              <w:top w:val="nil"/>
              <w:left w:val="nil"/>
              <w:bottom w:val="nil"/>
              <w:right w:val="nil"/>
            </w:tcBorders>
            <w:noWrap/>
            <w:vAlign w:val="bottom"/>
          </w:tcPr>
          <w:p w:rsidR="00CA3840" w:rsidRPr="00C31418" w:rsidRDefault="00CA3840" w:rsidP="00C31418">
            <w:pPr>
              <w:spacing w:line="360" w:lineRule="auto"/>
              <w:jc w:val="both"/>
            </w:pPr>
          </w:p>
        </w:tc>
        <w:tc>
          <w:tcPr>
            <w:tcW w:w="1120" w:type="dxa"/>
            <w:tcBorders>
              <w:top w:val="nil"/>
              <w:left w:val="nil"/>
              <w:bottom w:val="nil"/>
              <w:right w:val="nil"/>
            </w:tcBorders>
            <w:noWrap/>
            <w:vAlign w:val="bottom"/>
          </w:tcPr>
          <w:p w:rsidR="00CA3840" w:rsidRPr="00C31418" w:rsidRDefault="00CA3840" w:rsidP="00C31418">
            <w:pPr>
              <w:spacing w:line="360" w:lineRule="auto"/>
              <w:jc w:val="both"/>
            </w:pPr>
          </w:p>
        </w:tc>
        <w:tc>
          <w:tcPr>
            <w:tcW w:w="1120" w:type="dxa"/>
            <w:tcBorders>
              <w:top w:val="nil"/>
              <w:left w:val="nil"/>
              <w:bottom w:val="nil"/>
              <w:right w:val="nil"/>
            </w:tcBorders>
            <w:noWrap/>
            <w:vAlign w:val="bottom"/>
          </w:tcPr>
          <w:p w:rsidR="00CA3840" w:rsidRPr="00C31418" w:rsidRDefault="00CA3840" w:rsidP="00C31418">
            <w:pPr>
              <w:spacing w:line="360" w:lineRule="auto"/>
              <w:jc w:val="both"/>
            </w:pPr>
          </w:p>
        </w:tc>
        <w:tc>
          <w:tcPr>
            <w:tcW w:w="1416" w:type="dxa"/>
            <w:tcBorders>
              <w:top w:val="nil"/>
              <w:left w:val="nil"/>
              <w:bottom w:val="nil"/>
              <w:right w:val="nil"/>
            </w:tcBorders>
            <w:noWrap/>
            <w:vAlign w:val="bottom"/>
          </w:tcPr>
          <w:p w:rsidR="00CA3840" w:rsidRPr="00C31418" w:rsidRDefault="00CA3840" w:rsidP="00C31418">
            <w:pPr>
              <w:spacing w:line="360" w:lineRule="auto"/>
              <w:jc w:val="both"/>
            </w:pPr>
          </w:p>
        </w:tc>
        <w:tc>
          <w:tcPr>
            <w:tcW w:w="1527" w:type="dxa"/>
            <w:tcBorders>
              <w:top w:val="nil"/>
              <w:left w:val="nil"/>
              <w:bottom w:val="nil"/>
              <w:right w:val="nil"/>
            </w:tcBorders>
            <w:noWrap/>
            <w:vAlign w:val="bottom"/>
          </w:tcPr>
          <w:p w:rsidR="00CA3840" w:rsidRPr="00C31418" w:rsidRDefault="00CA3840" w:rsidP="00C31418">
            <w:pPr>
              <w:spacing w:line="360" w:lineRule="auto"/>
              <w:jc w:val="both"/>
            </w:pPr>
          </w:p>
        </w:tc>
        <w:tc>
          <w:tcPr>
            <w:tcW w:w="1417" w:type="dxa"/>
            <w:tcBorders>
              <w:top w:val="nil"/>
              <w:left w:val="nil"/>
              <w:bottom w:val="nil"/>
              <w:right w:val="nil"/>
            </w:tcBorders>
            <w:noWrap/>
            <w:vAlign w:val="bottom"/>
          </w:tcPr>
          <w:p w:rsidR="00CA3840" w:rsidRPr="00C31418" w:rsidRDefault="00CA3840" w:rsidP="00C31418">
            <w:pPr>
              <w:spacing w:line="360" w:lineRule="auto"/>
              <w:jc w:val="both"/>
            </w:pPr>
          </w:p>
        </w:tc>
      </w:tr>
      <w:tr w:rsidR="00CA3840" w:rsidRPr="00C31418">
        <w:trPr>
          <w:trHeight w:val="158"/>
        </w:trPr>
        <w:tc>
          <w:tcPr>
            <w:tcW w:w="160" w:type="dxa"/>
            <w:tcBorders>
              <w:top w:val="nil"/>
              <w:left w:val="nil"/>
              <w:bottom w:val="nil"/>
              <w:right w:val="nil"/>
            </w:tcBorders>
            <w:noWrap/>
            <w:vAlign w:val="bottom"/>
          </w:tcPr>
          <w:p w:rsidR="00CA3840" w:rsidRPr="00C31418" w:rsidRDefault="00CA3840" w:rsidP="00C31418">
            <w:pPr>
              <w:spacing w:line="360" w:lineRule="auto"/>
              <w:jc w:val="both"/>
            </w:pPr>
          </w:p>
        </w:tc>
        <w:tc>
          <w:tcPr>
            <w:tcW w:w="2142" w:type="dxa"/>
            <w:tcBorders>
              <w:top w:val="single" w:sz="4" w:space="0" w:color="auto"/>
              <w:left w:val="single" w:sz="4" w:space="0" w:color="auto"/>
              <w:bottom w:val="single" w:sz="4" w:space="0" w:color="auto"/>
              <w:right w:val="single" w:sz="4" w:space="0" w:color="auto"/>
            </w:tcBorders>
            <w:noWrap/>
            <w:vAlign w:val="bottom"/>
          </w:tcPr>
          <w:p w:rsidR="00CA3840" w:rsidRPr="00C31418" w:rsidRDefault="00CA3840" w:rsidP="00C31418">
            <w:pPr>
              <w:spacing w:line="360" w:lineRule="auto"/>
              <w:jc w:val="both"/>
            </w:pPr>
            <w:r w:rsidRPr="00C31418">
              <w:t> </w:t>
            </w:r>
          </w:p>
        </w:tc>
        <w:tc>
          <w:tcPr>
            <w:tcW w:w="1120" w:type="dxa"/>
            <w:tcBorders>
              <w:top w:val="single" w:sz="4" w:space="0" w:color="auto"/>
              <w:left w:val="nil"/>
              <w:bottom w:val="single" w:sz="4" w:space="0" w:color="auto"/>
              <w:right w:val="single" w:sz="4" w:space="0" w:color="auto"/>
            </w:tcBorders>
            <w:noWrap/>
            <w:vAlign w:val="bottom"/>
          </w:tcPr>
          <w:p w:rsidR="00CA3840" w:rsidRPr="00C31418" w:rsidRDefault="00CA3840" w:rsidP="00C31418">
            <w:pPr>
              <w:spacing w:line="360" w:lineRule="auto"/>
              <w:jc w:val="both"/>
              <w:rPr>
                <w:b/>
                <w:bCs/>
              </w:rPr>
            </w:pPr>
            <w:r w:rsidRPr="00C31418">
              <w:rPr>
                <w:b/>
                <w:bCs/>
              </w:rPr>
              <w:t>Dilluns</w:t>
            </w:r>
          </w:p>
        </w:tc>
        <w:tc>
          <w:tcPr>
            <w:tcW w:w="1120" w:type="dxa"/>
            <w:tcBorders>
              <w:top w:val="single" w:sz="4" w:space="0" w:color="auto"/>
              <w:left w:val="nil"/>
              <w:bottom w:val="single" w:sz="4" w:space="0" w:color="auto"/>
              <w:right w:val="single" w:sz="4" w:space="0" w:color="auto"/>
            </w:tcBorders>
            <w:noWrap/>
            <w:vAlign w:val="bottom"/>
          </w:tcPr>
          <w:p w:rsidR="00CA3840" w:rsidRPr="00C31418" w:rsidRDefault="00CA3840" w:rsidP="00C31418">
            <w:pPr>
              <w:spacing w:line="360" w:lineRule="auto"/>
              <w:jc w:val="both"/>
              <w:rPr>
                <w:b/>
                <w:bCs/>
              </w:rPr>
            </w:pPr>
            <w:r w:rsidRPr="00C31418">
              <w:rPr>
                <w:b/>
                <w:bCs/>
              </w:rPr>
              <w:t>Dimarts</w:t>
            </w:r>
          </w:p>
        </w:tc>
        <w:tc>
          <w:tcPr>
            <w:tcW w:w="1416" w:type="dxa"/>
            <w:tcBorders>
              <w:top w:val="single" w:sz="4" w:space="0" w:color="auto"/>
              <w:left w:val="nil"/>
              <w:bottom w:val="single" w:sz="4" w:space="0" w:color="auto"/>
              <w:right w:val="single" w:sz="4" w:space="0" w:color="auto"/>
            </w:tcBorders>
            <w:noWrap/>
            <w:vAlign w:val="bottom"/>
          </w:tcPr>
          <w:p w:rsidR="00CA3840" w:rsidRPr="00C31418" w:rsidRDefault="00CA3840" w:rsidP="00C31418">
            <w:pPr>
              <w:spacing w:line="360" w:lineRule="auto"/>
              <w:jc w:val="both"/>
              <w:rPr>
                <w:b/>
                <w:bCs/>
              </w:rPr>
            </w:pPr>
            <w:r w:rsidRPr="00C31418">
              <w:rPr>
                <w:b/>
                <w:bCs/>
              </w:rPr>
              <w:t>Dimecres</w:t>
            </w:r>
          </w:p>
        </w:tc>
        <w:tc>
          <w:tcPr>
            <w:tcW w:w="1527" w:type="dxa"/>
            <w:tcBorders>
              <w:top w:val="single" w:sz="4" w:space="0" w:color="auto"/>
              <w:left w:val="nil"/>
              <w:bottom w:val="single" w:sz="4" w:space="0" w:color="auto"/>
              <w:right w:val="single" w:sz="4" w:space="0" w:color="auto"/>
            </w:tcBorders>
            <w:noWrap/>
            <w:vAlign w:val="bottom"/>
          </w:tcPr>
          <w:p w:rsidR="00CA3840" w:rsidRPr="00C31418" w:rsidRDefault="00CA3840" w:rsidP="00C31418">
            <w:pPr>
              <w:spacing w:line="360" w:lineRule="auto"/>
              <w:jc w:val="both"/>
              <w:rPr>
                <w:b/>
                <w:bCs/>
              </w:rPr>
            </w:pPr>
            <w:r w:rsidRPr="00C31418">
              <w:rPr>
                <w:b/>
                <w:bCs/>
              </w:rPr>
              <w:t>Dijous</w:t>
            </w:r>
          </w:p>
        </w:tc>
        <w:tc>
          <w:tcPr>
            <w:tcW w:w="1417" w:type="dxa"/>
            <w:tcBorders>
              <w:top w:val="single" w:sz="4" w:space="0" w:color="auto"/>
              <w:left w:val="nil"/>
              <w:bottom w:val="single" w:sz="4" w:space="0" w:color="auto"/>
              <w:right w:val="single" w:sz="4" w:space="0" w:color="auto"/>
            </w:tcBorders>
            <w:noWrap/>
            <w:vAlign w:val="bottom"/>
          </w:tcPr>
          <w:p w:rsidR="00CA3840" w:rsidRPr="00C31418" w:rsidRDefault="00CA3840" w:rsidP="00C31418">
            <w:pPr>
              <w:spacing w:line="360" w:lineRule="auto"/>
              <w:jc w:val="both"/>
              <w:rPr>
                <w:b/>
                <w:bCs/>
              </w:rPr>
            </w:pPr>
            <w:r w:rsidRPr="00C31418">
              <w:rPr>
                <w:b/>
                <w:bCs/>
              </w:rPr>
              <w:t>Divendres</w:t>
            </w:r>
          </w:p>
        </w:tc>
      </w:tr>
      <w:tr w:rsidR="00CA3840" w:rsidRPr="00C31418">
        <w:trPr>
          <w:trHeight w:val="1137"/>
        </w:trPr>
        <w:tc>
          <w:tcPr>
            <w:tcW w:w="160" w:type="dxa"/>
            <w:tcBorders>
              <w:top w:val="nil"/>
              <w:left w:val="nil"/>
              <w:bottom w:val="nil"/>
              <w:right w:val="nil"/>
            </w:tcBorders>
            <w:noWrap/>
            <w:vAlign w:val="bottom"/>
          </w:tcPr>
          <w:p w:rsidR="00CA3840" w:rsidRPr="00C31418" w:rsidRDefault="00CA3840" w:rsidP="00C31418">
            <w:pPr>
              <w:spacing w:line="360" w:lineRule="auto"/>
              <w:jc w:val="both"/>
            </w:pPr>
          </w:p>
        </w:tc>
        <w:tc>
          <w:tcPr>
            <w:tcW w:w="2142" w:type="dxa"/>
            <w:tcBorders>
              <w:top w:val="nil"/>
              <w:left w:val="single" w:sz="4" w:space="0" w:color="auto"/>
              <w:bottom w:val="single" w:sz="4" w:space="0" w:color="auto"/>
              <w:right w:val="single" w:sz="4" w:space="0" w:color="auto"/>
            </w:tcBorders>
            <w:noWrap/>
            <w:vAlign w:val="bottom"/>
          </w:tcPr>
          <w:p w:rsidR="00CA3840" w:rsidRPr="00C31418" w:rsidRDefault="00CA3840" w:rsidP="00C31418">
            <w:pPr>
              <w:spacing w:line="360" w:lineRule="auto"/>
              <w:jc w:val="both"/>
              <w:rPr>
                <w:b/>
                <w:bCs/>
              </w:rPr>
            </w:pPr>
          </w:p>
          <w:p w:rsidR="00CA3840" w:rsidRPr="00C31418" w:rsidRDefault="00CA3840" w:rsidP="00C31418">
            <w:pPr>
              <w:spacing w:line="360" w:lineRule="auto"/>
              <w:jc w:val="center"/>
              <w:rPr>
                <w:b/>
                <w:bCs/>
              </w:rPr>
            </w:pPr>
            <w:r w:rsidRPr="00C31418">
              <w:rPr>
                <w:b/>
                <w:bCs/>
              </w:rPr>
              <w:t>9:00 – 10:00</w:t>
            </w:r>
          </w:p>
        </w:tc>
        <w:tc>
          <w:tcPr>
            <w:tcW w:w="1120" w:type="dxa"/>
            <w:tcBorders>
              <w:top w:val="nil"/>
              <w:left w:val="nil"/>
              <w:bottom w:val="single" w:sz="4" w:space="0" w:color="auto"/>
              <w:right w:val="single" w:sz="4" w:space="0" w:color="auto"/>
            </w:tcBorders>
            <w:noWrap/>
            <w:vAlign w:val="bottom"/>
          </w:tcPr>
          <w:p w:rsidR="00CA3840" w:rsidRPr="00C31418" w:rsidRDefault="00CA3840" w:rsidP="00C31418">
            <w:pPr>
              <w:spacing w:line="360" w:lineRule="auto"/>
              <w:jc w:val="center"/>
            </w:pPr>
            <w:r w:rsidRPr="00C31418">
              <w:t>Atenció en petit grup</w:t>
            </w:r>
          </w:p>
        </w:tc>
        <w:tc>
          <w:tcPr>
            <w:tcW w:w="1120" w:type="dxa"/>
            <w:tcBorders>
              <w:top w:val="nil"/>
              <w:left w:val="nil"/>
              <w:bottom w:val="single" w:sz="4" w:space="0" w:color="auto"/>
              <w:right w:val="single" w:sz="4" w:space="0" w:color="auto"/>
            </w:tcBorders>
            <w:noWrap/>
            <w:vAlign w:val="bottom"/>
          </w:tcPr>
          <w:p w:rsidR="00CA3840" w:rsidRPr="00C31418" w:rsidRDefault="00CA3840" w:rsidP="00C31418">
            <w:pPr>
              <w:spacing w:line="360" w:lineRule="auto"/>
              <w:jc w:val="center"/>
            </w:pPr>
            <w:r w:rsidRPr="00C31418">
              <w:t>Atenció en petit grup</w:t>
            </w:r>
          </w:p>
        </w:tc>
        <w:tc>
          <w:tcPr>
            <w:tcW w:w="1416" w:type="dxa"/>
            <w:tcBorders>
              <w:top w:val="nil"/>
              <w:left w:val="nil"/>
              <w:bottom w:val="single" w:sz="4" w:space="0" w:color="auto"/>
              <w:right w:val="single" w:sz="4" w:space="0" w:color="auto"/>
            </w:tcBorders>
            <w:vAlign w:val="center"/>
          </w:tcPr>
          <w:p w:rsidR="00CA3840" w:rsidRPr="00C31418" w:rsidRDefault="00CA3840" w:rsidP="00C31418">
            <w:pPr>
              <w:spacing w:line="360" w:lineRule="auto"/>
              <w:jc w:val="center"/>
            </w:pPr>
            <w:r w:rsidRPr="00C31418">
              <w:t>Atenció en petit grup</w:t>
            </w:r>
          </w:p>
        </w:tc>
        <w:tc>
          <w:tcPr>
            <w:tcW w:w="1527" w:type="dxa"/>
            <w:tcBorders>
              <w:top w:val="nil"/>
              <w:left w:val="nil"/>
              <w:bottom w:val="single" w:sz="4" w:space="0" w:color="auto"/>
              <w:right w:val="single" w:sz="4" w:space="0" w:color="auto"/>
            </w:tcBorders>
            <w:noWrap/>
            <w:vAlign w:val="bottom"/>
          </w:tcPr>
          <w:p w:rsidR="00CA3840" w:rsidRPr="00C31418" w:rsidRDefault="00CA3840" w:rsidP="00C31418">
            <w:pPr>
              <w:spacing w:line="360" w:lineRule="auto"/>
              <w:jc w:val="center"/>
            </w:pPr>
            <w:r w:rsidRPr="00C31418">
              <w:t>Desdoblament de Català</w:t>
            </w:r>
          </w:p>
        </w:tc>
        <w:tc>
          <w:tcPr>
            <w:tcW w:w="1417" w:type="dxa"/>
            <w:tcBorders>
              <w:top w:val="nil"/>
              <w:left w:val="nil"/>
              <w:bottom w:val="single" w:sz="4" w:space="0" w:color="auto"/>
              <w:right w:val="single" w:sz="4" w:space="0" w:color="auto"/>
            </w:tcBorders>
            <w:vAlign w:val="center"/>
          </w:tcPr>
          <w:p w:rsidR="00CA3840" w:rsidRPr="00C31418" w:rsidRDefault="00CA3840" w:rsidP="00C31418">
            <w:pPr>
              <w:spacing w:line="360" w:lineRule="auto"/>
              <w:jc w:val="both"/>
            </w:pPr>
          </w:p>
        </w:tc>
      </w:tr>
      <w:tr w:rsidR="00CA3840" w:rsidRPr="00C31418">
        <w:trPr>
          <w:trHeight w:val="474"/>
        </w:trPr>
        <w:tc>
          <w:tcPr>
            <w:tcW w:w="160" w:type="dxa"/>
            <w:tcBorders>
              <w:top w:val="nil"/>
              <w:left w:val="nil"/>
              <w:bottom w:val="nil"/>
              <w:right w:val="nil"/>
            </w:tcBorders>
            <w:noWrap/>
            <w:vAlign w:val="bottom"/>
          </w:tcPr>
          <w:p w:rsidR="00CA3840" w:rsidRPr="00C31418" w:rsidRDefault="00CA3840" w:rsidP="00C31418">
            <w:pPr>
              <w:spacing w:line="360" w:lineRule="auto"/>
              <w:jc w:val="both"/>
            </w:pPr>
          </w:p>
        </w:tc>
        <w:tc>
          <w:tcPr>
            <w:tcW w:w="2142" w:type="dxa"/>
            <w:tcBorders>
              <w:top w:val="nil"/>
              <w:left w:val="single" w:sz="4" w:space="0" w:color="auto"/>
              <w:bottom w:val="single" w:sz="4" w:space="0" w:color="auto"/>
              <w:right w:val="single" w:sz="4" w:space="0" w:color="auto"/>
            </w:tcBorders>
            <w:noWrap/>
            <w:vAlign w:val="bottom"/>
          </w:tcPr>
          <w:p w:rsidR="00CA3840" w:rsidRPr="00C31418" w:rsidRDefault="00CA3840" w:rsidP="00C31418">
            <w:pPr>
              <w:spacing w:line="360" w:lineRule="auto"/>
              <w:jc w:val="both"/>
              <w:rPr>
                <w:b/>
                <w:bCs/>
              </w:rPr>
            </w:pPr>
            <w:r w:rsidRPr="00C31418">
              <w:rPr>
                <w:b/>
                <w:bCs/>
              </w:rPr>
              <w:t xml:space="preserve">       </w:t>
            </w:r>
          </w:p>
          <w:p w:rsidR="00CA3840" w:rsidRPr="00C31418" w:rsidRDefault="00CA3840" w:rsidP="00C31418">
            <w:pPr>
              <w:spacing w:line="360" w:lineRule="auto"/>
              <w:jc w:val="center"/>
              <w:rPr>
                <w:b/>
                <w:bCs/>
              </w:rPr>
            </w:pPr>
            <w:r w:rsidRPr="00C31418">
              <w:rPr>
                <w:b/>
                <w:bCs/>
              </w:rPr>
              <w:t>10:00 – 11:00</w:t>
            </w:r>
          </w:p>
          <w:p w:rsidR="00CA3840" w:rsidRPr="00C31418" w:rsidRDefault="00CA3840" w:rsidP="00C31418">
            <w:pPr>
              <w:spacing w:line="360" w:lineRule="auto"/>
              <w:jc w:val="both"/>
              <w:rPr>
                <w:b/>
                <w:bCs/>
              </w:rPr>
            </w:pPr>
          </w:p>
        </w:tc>
        <w:tc>
          <w:tcPr>
            <w:tcW w:w="1120" w:type="dxa"/>
            <w:tcBorders>
              <w:top w:val="nil"/>
              <w:left w:val="nil"/>
              <w:bottom w:val="single" w:sz="4" w:space="0" w:color="auto"/>
              <w:right w:val="single" w:sz="4" w:space="0" w:color="auto"/>
            </w:tcBorders>
            <w:noWrap/>
            <w:vAlign w:val="bottom"/>
          </w:tcPr>
          <w:p w:rsidR="00CA3840" w:rsidRPr="00C31418" w:rsidRDefault="00CA3840" w:rsidP="00C31418">
            <w:pPr>
              <w:spacing w:line="360" w:lineRule="auto"/>
              <w:jc w:val="both"/>
            </w:pPr>
            <w:r w:rsidRPr="00C31418">
              <w:t> </w:t>
            </w:r>
          </w:p>
        </w:tc>
        <w:tc>
          <w:tcPr>
            <w:tcW w:w="1120" w:type="dxa"/>
            <w:tcBorders>
              <w:top w:val="nil"/>
              <w:left w:val="nil"/>
              <w:bottom w:val="single" w:sz="4" w:space="0" w:color="auto"/>
              <w:right w:val="single" w:sz="4" w:space="0" w:color="auto"/>
            </w:tcBorders>
            <w:noWrap/>
            <w:vAlign w:val="bottom"/>
          </w:tcPr>
          <w:p w:rsidR="00CA3840" w:rsidRPr="00C31418" w:rsidRDefault="00CA3840" w:rsidP="00C31418">
            <w:pPr>
              <w:spacing w:line="360" w:lineRule="auto"/>
              <w:jc w:val="both"/>
            </w:pPr>
            <w:r w:rsidRPr="00C31418">
              <w:t> </w:t>
            </w:r>
          </w:p>
        </w:tc>
        <w:tc>
          <w:tcPr>
            <w:tcW w:w="1416" w:type="dxa"/>
            <w:tcBorders>
              <w:top w:val="nil"/>
              <w:left w:val="nil"/>
              <w:bottom w:val="single" w:sz="4" w:space="0" w:color="auto"/>
              <w:right w:val="single" w:sz="4" w:space="0" w:color="auto"/>
            </w:tcBorders>
            <w:noWrap/>
            <w:vAlign w:val="bottom"/>
          </w:tcPr>
          <w:p w:rsidR="00CA3840" w:rsidRPr="00C31418" w:rsidRDefault="00CA3840" w:rsidP="00C31418">
            <w:pPr>
              <w:spacing w:line="360" w:lineRule="auto"/>
              <w:jc w:val="both"/>
            </w:pPr>
            <w:r w:rsidRPr="00C31418">
              <w:t> </w:t>
            </w:r>
          </w:p>
        </w:tc>
        <w:tc>
          <w:tcPr>
            <w:tcW w:w="1527" w:type="dxa"/>
            <w:tcBorders>
              <w:top w:val="nil"/>
              <w:left w:val="nil"/>
              <w:bottom w:val="single" w:sz="4" w:space="0" w:color="auto"/>
              <w:right w:val="single" w:sz="4" w:space="0" w:color="auto"/>
            </w:tcBorders>
            <w:noWrap/>
            <w:vAlign w:val="bottom"/>
          </w:tcPr>
          <w:p w:rsidR="00CA3840" w:rsidRPr="00C31418" w:rsidRDefault="00CA3840" w:rsidP="00C31418">
            <w:pPr>
              <w:spacing w:line="360" w:lineRule="auto"/>
              <w:jc w:val="both"/>
            </w:pPr>
          </w:p>
        </w:tc>
        <w:tc>
          <w:tcPr>
            <w:tcW w:w="1417" w:type="dxa"/>
            <w:tcBorders>
              <w:top w:val="nil"/>
              <w:left w:val="nil"/>
              <w:bottom w:val="single" w:sz="4" w:space="0" w:color="auto"/>
              <w:right w:val="single" w:sz="4" w:space="0" w:color="auto"/>
            </w:tcBorders>
            <w:noWrap/>
            <w:vAlign w:val="center"/>
          </w:tcPr>
          <w:p w:rsidR="00CA3840" w:rsidRPr="00C31418" w:rsidRDefault="00CA3840" w:rsidP="00C31418">
            <w:pPr>
              <w:spacing w:line="360" w:lineRule="auto"/>
              <w:jc w:val="center"/>
            </w:pPr>
            <w:r w:rsidRPr="00C31418">
              <w:t>Atenció en petit grup</w:t>
            </w:r>
          </w:p>
        </w:tc>
      </w:tr>
      <w:tr w:rsidR="00CA3840" w:rsidRPr="00C31418">
        <w:trPr>
          <w:trHeight w:val="474"/>
        </w:trPr>
        <w:tc>
          <w:tcPr>
            <w:tcW w:w="160" w:type="dxa"/>
            <w:tcBorders>
              <w:top w:val="nil"/>
              <w:left w:val="nil"/>
              <w:bottom w:val="nil"/>
              <w:right w:val="nil"/>
            </w:tcBorders>
            <w:noWrap/>
            <w:vAlign w:val="bottom"/>
          </w:tcPr>
          <w:p w:rsidR="00CA3840" w:rsidRPr="00C31418" w:rsidRDefault="00CA3840" w:rsidP="00C31418">
            <w:pPr>
              <w:spacing w:line="360" w:lineRule="auto"/>
              <w:jc w:val="both"/>
            </w:pPr>
          </w:p>
        </w:tc>
        <w:tc>
          <w:tcPr>
            <w:tcW w:w="2142" w:type="dxa"/>
            <w:tcBorders>
              <w:top w:val="nil"/>
              <w:left w:val="single" w:sz="4" w:space="0" w:color="auto"/>
              <w:bottom w:val="single" w:sz="4" w:space="0" w:color="auto"/>
              <w:right w:val="single" w:sz="4" w:space="0" w:color="auto"/>
            </w:tcBorders>
            <w:noWrap/>
            <w:vAlign w:val="bottom"/>
          </w:tcPr>
          <w:p w:rsidR="00CA3840" w:rsidRPr="00C31418" w:rsidRDefault="00CA3840" w:rsidP="00C31418">
            <w:pPr>
              <w:spacing w:line="360" w:lineRule="auto"/>
              <w:jc w:val="center"/>
              <w:rPr>
                <w:b/>
                <w:bCs/>
              </w:rPr>
            </w:pPr>
            <w:r w:rsidRPr="00C31418">
              <w:rPr>
                <w:b/>
                <w:bCs/>
              </w:rPr>
              <w:t>11:00 – 11:30</w:t>
            </w:r>
          </w:p>
        </w:tc>
        <w:tc>
          <w:tcPr>
            <w:tcW w:w="6600" w:type="dxa"/>
            <w:gridSpan w:val="5"/>
            <w:tcBorders>
              <w:top w:val="single" w:sz="4" w:space="0" w:color="auto"/>
              <w:left w:val="nil"/>
              <w:bottom w:val="single" w:sz="4" w:space="0" w:color="auto"/>
              <w:right w:val="single" w:sz="4" w:space="0" w:color="000000"/>
            </w:tcBorders>
            <w:noWrap/>
            <w:vAlign w:val="center"/>
          </w:tcPr>
          <w:p w:rsidR="00CA3840" w:rsidRPr="00C31418" w:rsidRDefault="00CA3840" w:rsidP="00C31418">
            <w:pPr>
              <w:spacing w:line="360" w:lineRule="auto"/>
              <w:jc w:val="center"/>
              <w:rPr>
                <w:b/>
                <w:bCs/>
              </w:rPr>
            </w:pPr>
            <w:r w:rsidRPr="00C31418">
              <w:rPr>
                <w:b/>
                <w:bCs/>
              </w:rPr>
              <w:t>PATI</w:t>
            </w:r>
          </w:p>
        </w:tc>
      </w:tr>
      <w:tr w:rsidR="00CA3840" w:rsidRPr="00C31418">
        <w:trPr>
          <w:trHeight w:val="474"/>
        </w:trPr>
        <w:tc>
          <w:tcPr>
            <w:tcW w:w="160" w:type="dxa"/>
            <w:tcBorders>
              <w:top w:val="nil"/>
              <w:left w:val="nil"/>
              <w:bottom w:val="nil"/>
              <w:right w:val="nil"/>
            </w:tcBorders>
            <w:noWrap/>
            <w:vAlign w:val="bottom"/>
          </w:tcPr>
          <w:p w:rsidR="00CA3840" w:rsidRPr="00C31418" w:rsidRDefault="00CA3840" w:rsidP="00C31418">
            <w:pPr>
              <w:spacing w:line="360" w:lineRule="auto"/>
              <w:jc w:val="both"/>
            </w:pPr>
          </w:p>
        </w:tc>
        <w:tc>
          <w:tcPr>
            <w:tcW w:w="2142" w:type="dxa"/>
            <w:tcBorders>
              <w:top w:val="nil"/>
              <w:left w:val="single" w:sz="4" w:space="0" w:color="auto"/>
              <w:bottom w:val="single" w:sz="4" w:space="0" w:color="auto"/>
              <w:right w:val="single" w:sz="4" w:space="0" w:color="auto"/>
            </w:tcBorders>
            <w:noWrap/>
            <w:vAlign w:val="bottom"/>
          </w:tcPr>
          <w:p w:rsidR="00CA3840" w:rsidRPr="00C31418" w:rsidRDefault="00CA3840" w:rsidP="00C31418">
            <w:pPr>
              <w:spacing w:line="360" w:lineRule="auto"/>
              <w:jc w:val="center"/>
              <w:rPr>
                <w:b/>
                <w:bCs/>
              </w:rPr>
            </w:pPr>
          </w:p>
          <w:p w:rsidR="00CA3840" w:rsidRPr="00C31418" w:rsidRDefault="00CA3840" w:rsidP="00C31418">
            <w:pPr>
              <w:spacing w:line="360" w:lineRule="auto"/>
              <w:jc w:val="center"/>
              <w:rPr>
                <w:b/>
                <w:bCs/>
              </w:rPr>
            </w:pPr>
            <w:r w:rsidRPr="00C31418">
              <w:rPr>
                <w:b/>
                <w:bCs/>
              </w:rPr>
              <w:t>11:30 – 12:00</w:t>
            </w:r>
          </w:p>
          <w:p w:rsidR="00CA3840" w:rsidRPr="00C31418" w:rsidRDefault="00CA3840" w:rsidP="00C31418">
            <w:pPr>
              <w:spacing w:line="360" w:lineRule="auto"/>
              <w:jc w:val="both"/>
              <w:rPr>
                <w:b/>
                <w:bCs/>
              </w:rPr>
            </w:pPr>
          </w:p>
        </w:tc>
        <w:tc>
          <w:tcPr>
            <w:tcW w:w="1120" w:type="dxa"/>
            <w:tcBorders>
              <w:top w:val="nil"/>
              <w:left w:val="nil"/>
              <w:bottom w:val="single" w:sz="4" w:space="0" w:color="auto"/>
              <w:right w:val="single" w:sz="4" w:space="0" w:color="auto"/>
            </w:tcBorders>
            <w:noWrap/>
            <w:vAlign w:val="bottom"/>
          </w:tcPr>
          <w:p w:rsidR="00CA3840" w:rsidRPr="00C31418" w:rsidRDefault="00CA3840" w:rsidP="00C31418">
            <w:pPr>
              <w:spacing w:line="360" w:lineRule="auto"/>
              <w:jc w:val="both"/>
            </w:pPr>
          </w:p>
        </w:tc>
        <w:tc>
          <w:tcPr>
            <w:tcW w:w="1120" w:type="dxa"/>
            <w:tcBorders>
              <w:top w:val="nil"/>
              <w:left w:val="nil"/>
              <w:bottom w:val="single" w:sz="4" w:space="0" w:color="auto"/>
              <w:right w:val="single" w:sz="4" w:space="0" w:color="auto"/>
            </w:tcBorders>
            <w:noWrap/>
            <w:vAlign w:val="bottom"/>
          </w:tcPr>
          <w:p w:rsidR="00CA3840" w:rsidRPr="00C31418" w:rsidRDefault="00CA3840" w:rsidP="00C31418">
            <w:pPr>
              <w:spacing w:line="360" w:lineRule="auto"/>
              <w:jc w:val="both"/>
            </w:pPr>
            <w:r w:rsidRPr="00C31418">
              <w:t> </w:t>
            </w:r>
          </w:p>
        </w:tc>
        <w:tc>
          <w:tcPr>
            <w:tcW w:w="1416" w:type="dxa"/>
            <w:tcBorders>
              <w:top w:val="nil"/>
              <w:left w:val="nil"/>
              <w:bottom w:val="single" w:sz="4" w:space="0" w:color="auto"/>
              <w:right w:val="single" w:sz="4" w:space="0" w:color="auto"/>
            </w:tcBorders>
            <w:noWrap/>
            <w:vAlign w:val="bottom"/>
          </w:tcPr>
          <w:p w:rsidR="00CA3840" w:rsidRPr="00C31418" w:rsidRDefault="00CA3840" w:rsidP="00C31418">
            <w:pPr>
              <w:spacing w:line="360" w:lineRule="auto"/>
              <w:jc w:val="both"/>
            </w:pPr>
            <w:r w:rsidRPr="00C31418">
              <w:t> </w:t>
            </w:r>
          </w:p>
        </w:tc>
        <w:tc>
          <w:tcPr>
            <w:tcW w:w="1527" w:type="dxa"/>
            <w:tcBorders>
              <w:top w:val="nil"/>
              <w:left w:val="nil"/>
              <w:bottom w:val="single" w:sz="4" w:space="0" w:color="auto"/>
              <w:right w:val="single" w:sz="4" w:space="0" w:color="auto"/>
            </w:tcBorders>
            <w:noWrap/>
            <w:vAlign w:val="bottom"/>
          </w:tcPr>
          <w:p w:rsidR="00CA3840" w:rsidRPr="00C31418" w:rsidRDefault="00CA3840" w:rsidP="00C31418">
            <w:pPr>
              <w:spacing w:line="360" w:lineRule="auto"/>
              <w:jc w:val="both"/>
            </w:pPr>
          </w:p>
        </w:tc>
        <w:tc>
          <w:tcPr>
            <w:tcW w:w="1417" w:type="dxa"/>
            <w:tcBorders>
              <w:top w:val="nil"/>
              <w:left w:val="nil"/>
              <w:bottom w:val="single" w:sz="4" w:space="0" w:color="auto"/>
              <w:right w:val="single" w:sz="4" w:space="0" w:color="auto"/>
            </w:tcBorders>
            <w:noWrap/>
            <w:vAlign w:val="bottom"/>
          </w:tcPr>
          <w:p w:rsidR="00CA3840" w:rsidRPr="00C31418" w:rsidRDefault="00CA3840" w:rsidP="00C31418">
            <w:pPr>
              <w:spacing w:line="360" w:lineRule="auto"/>
              <w:jc w:val="both"/>
            </w:pPr>
          </w:p>
        </w:tc>
      </w:tr>
      <w:tr w:rsidR="00CA3840" w:rsidRPr="00C31418">
        <w:trPr>
          <w:trHeight w:val="474"/>
        </w:trPr>
        <w:tc>
          <w:tcPr>
            <w:tcW w:w="160" w:type="dxa"/>
            <w:tcBorders>
              <w:top w:val="nil"/>
              <w:left w:val="nil"/>
              <w:bottom w:val="nil"/>
              <w:right w:val="nil"/>
            </w:tcBorders>
            <w:noWrap/>
            <w:vAlign w:val="bottom"/>
          </w:tcPr>
          <w:p w:rsidR="00CA3840" w:rsidRPr="00C31418" w:rsidRDefault="00CA3840" w:rsidP="00C31418">
            <w:pPr>
              <w:spacing w:line="360" w:lineRule="auto"/>
            </w:pPr>
          </w:p>
        </w:tc>
        <w:tc>
          <w:tcPr>
            <w:tcW w:w="2142" w:type="dxa"/>
            <w:tcBorders>
              <w:top w:val="nil"/>
              <w:left w:val="single" w:sz="4" w:space="0" w:color="auto"/>
              <w:bottom w:val="single" w:sz="4" w:space="0" w:color="auto"/>
              <w:right w:val="single" w:sz="4" w:space="0" w:color="auto"/>
            </w:tcBorders>
            <w:noWrap/>
            <w:vAlign w:val="bottom"/>
          </w:tcPr>
          <w:p w:rsidR="00CA3840" w:rsidRPr="00C31418" w:rsidRDefault="00CA3840" w:rsidP="00C31418">
            <w:pPr>
              <w:spacing w:line="360" w:lineRule="auto"/>
              <w:jc w:val="center"/>
              <w:rPr>
                <w:b/>
                <w:bCs/>
              </w:rPr>
            </w:pPr>
          </w:p>
          <w:p w:rsidR="00CA3840" w:rsidRPr="00C31418" w:rsidRDefault="00CA3840" w:rsidP="00C31418">
            <w:pPr>
              <w:spacing w:line="360" w:lineRule="auto"/>
              <w:jc w:val="center"/>
              <w:rPr>
                <w:b/>
                <w:bCs/>
              </w:rPr>
            </w:pPr>
            <w:r w:rsidRPr="00C31418">
              <w:rPr>
                <w:b/>
                <w:bCs/>
              </w:rPr>
              <w:t>12:00 – 13;00</w:t>
            </w:r>
          </w:p>
          <w:p w:rsidR="00CA3840" w:rsidRPr="00C31418" w:rsidRDefault="00CA3840" w:rsidP="00C31418">
            <w:pPr>
              <w:spacing w:line="360" w:lineRule="auto"/>
              <w:jc w:val="center"/>
              <w:rPr>
                <w:b/>
                <w:bCs/>
              </w:rPr>
            </w:pPr>
          </w:p>
        </w:tc>
        <w:tc>
          <w:tcPr>
            <w:tcW w:w="1120" w:type="dxa"/>
            <w:tcBorders>
              <w:top w:val="nil"/>
              <w:left w:val="nil"/>
              <w:bottom w:val="single" w:sz="4" w:space="0" w:color="auto"/>
              <w:right w:val="single" w:sz="4" w:space="0" w:color="auto"/>
            </w:tcBorders>
            <w:noWrap/>
            <w:vAlign w:val="bottom"/>
          </w:tcPr>
          <w:p w:rsidR="00CA3840" w:rsidRPr="00C31418" w:rsidRDefault="00CA3840" w:rsidP="00C31418">
            <w:pPr>
              <w:spacing w:line="360" w:lineRule="auto"/>
              <w:jc w:val="center"/>
            </w:pPr>
          </w:p>
        </w:tc>
        <w:tc>
          <w:tcPr>
            <w:tcW w:w="1120" w:type="dxa"/>
            <w:tcBorders>
              <w:top w:val="nil"/>
              <w:left w:val="nil"/>
              <w:bottom w:val="single" w:sz="4" w:space="0" w:color="auto"/>
              <w:right w:val="single" w:sz="4" w:space="0" w:color="auto"/>
            </w:tcBorders>
            <w:noWrap/>
            <w:vAlign w:val="bottom"/>
          </w:tcPr>
          <w:p w:rsidR="00CA3840" w:rsidRPr="00C31418" w:rsidRDefault="00CA3840" w:rsidP="00C31418">
            <w:pPr>
              <w:spacing w:line="360" w:lineRule="auto"/>
            </w:pPr>
            <w:r w:rsidRPr="00C31418">
              <w:t> </w:t>
            </w:r>
          </w:p>
        </w:tc>
        <w:tc>
          <w:tcPr>
            <w:tcW w:w="1416" w:type="dxa"/>
            <w:tcBorders>
              <w:top w:val="nil"/>
              <w:left w:val="nil"/>
              <w:bottom w:val="single" w:sz="4" w:space="0" w:color="auto"/>
              <w:right w:val="single" w:sz="4" w:space="0" w:color="auto"/>
            </w:tcBorders>
            <w:noWrap/>
            <w:vAlign w:val="bottom"/>
          </w:tcPr>
          <w:p w:rsidR="00CA3840" w:rsidRPr="00C31418" w:rsidRDefault="00CA3840" w:rsidP="00C31418">
            <w:pPr>
              <w:spacing w:line="360" w:lineRule="auto"/>
            </w:pPr>
            <w:r w:rsidRPr="00C31418">
              <w:t> </w:t>
            </w:r>
          </w:p>
        </w:tc>
        <w:tc>
          <w:tcPr>
            <w:tcW w:w="1527" w:type="dxa"/>
            <w:tcBorders>
              <w:top w:val="nil"/>
              <w:left w:val="nil"/>
              <w:bottom w:val="single" w:sz="4" w:space="0" w:color="auto"/>
              <w:right w:val="single" w:sz="4" w:space="0" w:color="auto"/>
            </w:tcBorders>
            <w:noWrap/>
            <w:vAlign w:val="bottom"/>
          </w:tcPr>
          <w:p w:rsidR="00CA3840" w:rsidRPr="00C31418" w:rsidRDefault="00CA3840" w:rsidP="00C31418">
            <w:pPr>
              <w:spacing w:line="360" w:lineRule="auto"/>
              <w:jc w:val="center"/>
            </w:pPr>
            <w:r w:rsidRPr="00C31418">
              <w:t>Atenció en petit grup</w:t>
            </w:r>
          </w:p>
        </w:tc>
        <w:tc>
          <w:tcPr>
            <w:tcW w:w="1417" w:type="dxa"/>
            <w:tcBorders>
              <w:top w:val="nil"/>
              <w:left w:val="nil"/>
              <w:bottom w:val="single" w:sz="4" w:space="0" w:color="auto"/>
              <w:right w:val="single" w:sz="4" w:space="0" w:color="auto"/>
            </w:tcBorders>
            <w:noWrap/>
            <w:vAlign w:val="bottom"/>
          </w:tcPr>
          <w:p w:rsidR="00CA3840" w:rsidRPr="00C31418" w:rsidRDefault="00CA3840" w:rsidP="00C31418">
            <w:pPr>
              <w:spacing w:line="360" w:lineRule="auto"/>
            </w:pPr>
            <w:r w:rsidRPr="00C31418">
              <w:t>  </w:t>
            </w:r>
          </w:p>
        </w:tc>
      </w:tr>
      <w:tr w:rsidR="00CA3840" w:rsidRPr="00C31418">
        <w:trPr>
          <w:trHeight w:val="158"/>
        </w:trPr>
        <w:tc>
          <w:tcPr>
            <w:tcW w:w="160" w:type="dxa"/>
            <w:tcBorders>
              <w:top w:val="nil"/>
              <w:left w:val="nil"/>
              <w:bottom w:val="nil"/>
              <w:right w:val="single" w:sz="4" w:space="0" w:color="auto"/>
            </w:tcBorders>
            <w:noWrap/>
            <w:vAlign w:val="bottom"/>
          </w:tcPr>
          <w:p w:rsidR="00CA3840" w:rsidRPr="00C31418" w:rsidRDefault="00CA3840" w:rsidP="00C31418">
            <w:pPr>
              <w:spacing w:line="360" w:lineRule="auto"/>
            </w:pPr>
          </w:p>
        </w:tc>
        <w:tc>
          <w:tcPr>
            <w:tcW w:w="8742" w:type="dxa"/>
            <w:gridSpan w:val="6"/>
            <w:vMerge w:val="restart"/>
            <w:tcBorders>
              <w:top w:val="single" w:sz="4" w:space="0" w:color="auto"/>
              <w:left w:val="single" w:sz="4" w:space="0" w:color="auto"/>
              <w:bottom w:val="single" w:sz="4" w:space="0" w:color="auto"/>
              <w:right w:val="single" w:sz="4" w:space="0" w:color="auto"/>
            </w:tcBorders>
            <w:noWrap/>
            <w:vAlign w:val="center"/>
          </w:tcPr>
          <w:p w:rsidR="00CA3840" w:rsidRPr="00C31418" w:rsidRDefault="00CA3840" w:rsidP="00C31418">
            <w:pPr>
              <w:spacing w:line="360" w:lineRule="auto"/>
              <w:jc w:val="center"/>
              <w:rPr>
                <w:b/>
                <w:bCs/>
              </w:rPr>
            </w:pPr>
            <w:r w:rsidRPr="00C31418">
              <w:rPr>
                <w:b/>
                <w:bCs/>
              </w:rPr>
              <w:t>TARDA</w:t>
            </w:r>
          </w:p>
        </w:tc>
      </w:tr>
      <w:tr w:rsidR="00CA3840" w:rsidRPr="00C31418">
        <w:trPr>
          <w:trHeight w:val="158"/>
        </w:trPr>
        <w:tc>
          <w:tcPr>
            <w:tcW w:w="160" w:type="dxa"/>
            <w:tcBorders>
              <w:top w:val="nil"/>
              <w:left w:val="nil"/>
              <w:bottom w:val="nil"/>
              <w:right w:val="single" w:sz="4" w:space="0" w:color="auto"/>
            </w:tcBorders>
            <w:noWrap/>
            <w:vAlign w:val="bottom"/>
          </w:tcPr>
          <w:p w:rsidR="00CA3840" w:rsidRPr="00C31418" w:rsidRDefault="00CA3840" w:rsidP="00C31418">
            <w:pPr>
              <w:spacing w:line="360" w:lineRule="auto"/>
            </w:pPr>
          </w:p>
        </w:tc>
        <w:tc>
          <w:tcPr>
            <w:tcW w:w="8742" w:type="dxa"/>
            <w:gridSpan w:val="6"/>
            <w:vMerge/>
            <w:tcBorders>
              <w:top w:val="single" w:sz="4" w:space="0" w:color="auto"/>
              <w:left w:val="single" w:sz="4" w:space="0" w:color="auto"/>
              <w:bottom w:val="single" w:sz="4" w:space="0" w:color="auto"/>
              <w:right w:val="single" w:sz="4" w:space="0" w:color="auto"/>
            </w:tcBorders>
            <w:vAlign w:val="center"/>
          </w:tcPr>
          <w:p w:rsidR="00CA3840" w:rsidRPr="00C31418" w:rsidRDefault="00CA3840" w:rsidP="00C31418">
            <w:pPr>
              <w:spacing w:line="360" w:lineRule="auto"/>
              <w:jc w:val="center"/>
              <w:rPr>
                <w:b/>
                <w:bCs/>
              </w:rPr>
            </w:pPr>
          </w:p>
        </w:tc>
      </w:tr>
      <w:tr w:rsidR="00CA3840" w:rsidRPr="005467E4">
        <w:trPr>
          <w:trHeight w:val="610"/>
        </w:trPr>
        <w:tc>
          <w:tcPr>
            <w:tcW w:w="160" w:type="dxa"/>
            <w:tcBorders>
              <w:top w:val="nil"/>
              <w:left w:val="nil"/>
              <w:bottom w:val="nil"/>
              <w:right w:val="nil"/>
            </w:tcBorders>
            <w:noWrap/>
            <w:vAlign w:val="bottom"/>
          </w:tcPr>
          <w:p w:rsidR="00CA3840" w:rsidRPr="005467E4" w:rsidRDefault="00CA3840" w:rsidP="005467E4">
            <w:pPr>
              <w:spacing w:line="276" w:lineRule="auto"/>
              <w:rPr>
                <w:rFonts w:ascii="Comic Sans MS" w:hAnsi="Comic Sans MS"/>
              </w:rPr>
            </w:pPr>
          </w:p>
        </w:tc>
        <w:tc>
          <w:tcPr>
            <w:tcW w:w="2142" w:type="dxa"/>
            <w:tcBorders>
              <w:top w:val="single" w:sz="4" w:space="0" w:color="auto"/>
              <w:left w:val="single" w:sz="4" w:space="0" w:color="auto"/>
              <w:bottom w:val="single" w:sz="4" w:space="0" w:color="auto"/>
              <w:right w:val="single" w:sz="4" w:space="0" w:color="auto"/>
            </w:tcBorders>
            <w:noWrap/>
            <w:vAlign w:val="bottom"/>
          </w:tcPr>
          <w:p w:rsidR="00CA3840" w:rsidRPr="00DD0E50" w:rsidRDefault="00CA3840" w:rsidP="005467E4">
            <w:pPr>
              <w:spacing w:line="276" w:lineRule="auto"/>
              <w:jc w:val="center"/>
              <w:rPr>
                <w:b/>
                <w:bCs/>
              </w:rPr>
            </w:pPr>
            <w:r w:rsidRPr="00DD0E50">
              <w:rPr>
                <w:b/>
                <w:bCs/>
              </w:rPr>
              <w:t>15:00 -16:00</w:t>
            </w:r>
          </w:p>
          <w:p w:rsidR="00CA3840" w:rsidRPr="00DD0E50" w:rsidRDefault="00CA3840" w:rsidP="005467E4">
            <w:pPr>
              <w:spacing w:line="276" w:lineRule="auto"/>
              <w:jc w:val="center"/>
              <w:rPr>
                <w:b/>
                <w:bCs/>
              </w:rPr>
            </w:pPr>
          </w:p>
        </w:tc>
        <w:tc>
          <w:tcPr>
            <w:tcW w:w="1120" w:type="dxa"/>
            <w:tcBorders>
              <w:top w:val="nil"/>
              <w:left w:val="nil"/>
              <w:bottom w:val="single" w:sz="4" w:space="0" w:color="auto"/>
              <w:right w:val="single" w:sz="4" w:space="0" w:color="auto"/>
            </w:tcBorders>
            <w:noWrap/>
            <w:vAlign w:val="bottom"/>
          </w:tcPr>
          <w:p w:rsidR="00CA3840" w:rsidRPr="00DD0E50" w:rsidRDefault="00CA3840" w:rsidP="005467E4">
            <w:pPr>
              <w:spacing w:line="276" w:lineRule="auto"/>
              <w:jc w:val="center"/>
            </w:pPr>
            <w:r w:rsidRPr="00DD0E50">
              <w:t>Atenció en petit grup</w:t>
            </w:r>
          </w:p>
        </w:tc>
        <w:tc>
          <w:tcPr>
            <w:tcW w:w="1120" w:type="dxa"/>
            <w:tcBorders>
              <w:top w:val="nil"/>
              <w:left w:val="nil"/>
              <w:bottom w:val="single" w:sz="4" w:space="0" w:color="auto"/>
              <w:right w:val="single" w:sz="4" w:space="0" w:color="auto"/>
            </w:tcBorders>
            <w:noWrap/>
            <w:vAlign w:val="bottom"/>
          </w:tcPr>
          <w:p w:rsidR="00CA3840" w:rsidRPr="00DD0E50" w:rsidRDefault="00CA3840" w:rsidP="005467E4">
            <w:pPr>
              <w:spacing w:line="276" w:lineRule="auto"/>
              <w:jc w:val="center"/>
            </w:pPr>
          </w:p>
        </w:tc>
        <w:tc>
          <w:tcPr>
            <w:tcW w:w="1416" w:type="dxa"/>
            <w:tcBorders>
              <w:top w:val="nil"/>
              <w:left w:val="nil"/>
              <w:bottom w:val="single" w:sz="4" w:space="0" w:color="auto"/>
              <w:right w:val="single" w:sz="4" w:space="0" w:color="auto"/>
            </w:tcBorders>
            <w:noWrap/>
            <w:vAlign w:val="bottom"/>
          </w:tcPr>
          <w:p w:rsidR="00CA3840" w:rsidRPr="005467E4" w:rsidRDefault="00CA3840" w:rsidP="005467E4">
            <w:pPr>
              <w:spacing w:line="276" w:lineRule="auto"/>
              <w:rPr>
                <w:rFonts w:ascii="Comic Sans MS" w:hAnsi="Comic Sans MS"/>
              </w:rPr>
            </w:pPr>
            <w:r w:rsidRPr="005467E4">
              <w:rPr>
                <w:rFonts w:ascii="Comic Sans MS" w:hAnsi="Comic Sans MS"/>
              </w:rPr>
              <w:t> </w:t>
            </w:r>
          </w:p>
        </w:tc>
        <w:tc>
          <w:tcPr>
            <w:tcW w:w="1527" w:type="dxa"/>
            <w:tcBorders>
              <w:top w:val="nil"/>
              <w:left w:val="nil"/>
              <w:bottom w:val="single" w:sz="4" w:space="0" w:color="auto"/>
              <w:right w:val="single" w:sz="4" w:space="0" w:color="auto"/>
            </w:tcBorders>
            <w:noWrap/>
            <w:vAlign w:val="bottom"/>
          </w:tcPr>
          <w:p w:rsidR="00CA3840" w:rsidRPr="005467E4" w:rsidRDefault="00CA3840" w:rsidP="005467E4">
            <w:pPr>
              <w:spacing w:line="276" w:lineRule="auto"/>
              <w:rPr>
                <w:rFonts w:ascii="Comic Sans MS" w:hAnsi="Comic Sans MS"/>
              </w:rPr>
            </w:pPr>
            <w:r w:rsidRPr="005467E4">
              <w:rPr>
                <w:rFonts w:ascii="Comic Sans MS" w:hAnsi="Comic Sans MS"/>
              </w:rPr>
              <w:t> </w:t>
            </w:r>
          </w:p>
        </w:tc>
        <w:tc>
          <w:tcPr>
            <w:tcW w:w="1417" w:type="dxa"/>
            <w:tcBorders>
              <w:top w:val="nil"/>
              <w:left w:val="nil"/>
              <w:bottom w:val="single" w:sz="4" w:space="0" w:color="auto"/>
              <w:right w:val="single" w:sz="4" w:space="0" w:color="auto"/>
            </w:tcBorders>
            <w:noWrap/>
            <w:vAlign w:val="bottom"/>
          </w:tcPr>
          <w:p w:rsidR="00CA3840" w:rsidRPr="005467E4" w:rsidRDefault="00CA3840" w:rsidP="005467E4">
            <w:pPr>
              <w:spacing w:line="276" w:lineRule="auto"/>
              <w:rPr>
                <w:rFonts w:ascii="Comic Sans MS" w:hAnsi="Comic Sans MS"/>
              </w:rPr>
            </w:pPr>
            <w:r w:rsidRPr="005467E4">
              <w:rPr>
                <w:rFonts w:ascii="Comic Sans MS" w:hAnsi="Comic Sans MS"/>
              </w:rPr>
              <w:t> </w:t>
            </w:r>
          </w:p>
        </w:tc>
      </w:tr>
      <w:tr w:rsidR="00CA3840" w:rsidRPr="005467E4">
        <w:trPr>
          <w:trHeight w:val="474"/>
        </w:trPr>
        <w:tc>
          <w:tcPr>
            <w:tcW w:w="160" w:type="dxa"/>
            <w:tcBorders>
              <w:top w:val="nil"/>
              <w:left w:val="nil"/>
              <w:bottom w:val="nil"/>
              <w:right w:val="nil"/>
            </w:tcBorders>
            <w:noWrap/>
            <w:vAlign w:val="bottom"/>
          </w:tcPr>
          <w:p w:rsidR="00CA3840" w:rsidRPr="005467E4" w:rsidRDefault="00CA3840" w:rsidP="005467E4">
            <w:pPr>
              <w:spacing w:line="276" w:lineRule="auto"/>
              <w:rPr>
                <w:rFonts w:ascii="Comic Sans MS" w:hAnsi="Comic Sans MS"/>
              </w:rPr>
            </w:pPr>
          </w:p>
        </w:tc>
        <w:tc>
          <w:tcPr>
            <w:tcW w:w="2142" w:type="dxa"/>
            <w:tcBorders>
              <w:top w:val="single" w:sz="4" w:space="0" w:color="auto"/>
              <w:left w:val="single" w:sz="4" w:space="0" w:color="auto"/>
              <w:bottom w:val="single" w:sz="4" w:space="0" w:color="auto"/>
              <w:right w:val="single" w:sz="4" w:space="0" w:color="auto"/>
            </w:tcBorders>
            <w:noWrap/>
            <w:vAlign w:val="bottom"/>
          </w:tcPr>
          <w:p w:rsidR="00CA3840" w:rsidRPr="005467E4" w:rsidRDefault="00CA3840" w:rsidP="005467E4">
            <w:pPr>
              <w:spacing w:line="276" w:lineRule="auto"/>
              <w:jc w:val="center"/>
              <w:rPr>
                <w:rFonts w:ascii="Comic Sans MS" w:hAnsi="Comic Sans MS"/>
                <w:b/>
                <w:bCs/>
              </w:rPr>
            </w:pPr>
          </w:p>
          <w:p w:rsidR="00CA3840" w:rsidRPr="005467E4" w:rsidRDefault="00CA3840" w:rsidP="005467E4">
            <w:pPr>
              <w:spacing w:line="276" w:lineRule="auto"/>
              <w:jc w:val="center"/>
              <w:rPr>
                <w:rFonts w:ascii="Comic Sans MS" w:hAnsi="Comic Sans MS"/>
                <w:b/>
                <w:bCs/>
              </w:rPr>
            </w:pPr>
            <w:r w:rsidRPr="005467E4">
              <w:rPr>
                <w:rFonts w:ascii="Comic Sans MS" w:hAnsi="Comic Sans MS"/>
                <w:b/>
                <w:bCs/>
              </w:rPr>
              <w:t>16:00 -17:00</w:t>
            </w:r>
          </w:p>
        </w:tc>
        <w:tc>
          <w:tcPr>
            <w:tcW w:w="1120" w:type="dxa"/>
            <w:tcBorders>
              <w:top w:val="nil"/>
              <w:left w:val="nil"/>
              <w:bottom w:val="single" w:sz="4" w:space="0" w:color="auto"/>
              <w:right w:val="single" w:sz="4" w:space="0" w:color="auto"/>
            </w:tcBorders>
            <w:noWrap/>
            <w:vAlign w:val="bottom"/>
          </w:tcPr>
          <w:p w:rsidR="00CA3840" w:rsidRPr="005467E4" w:rsidRDefault="00CA3840" w:rsidP="005467E4">
            <w:pPr>
              <w:spacing w:line="276" w:lineRule="auto"/>
              <w:rPr>
                <w:rFonts w:ascii="Comic Sans MS" w:hAnsi="Comic Sans MS"/>
              </w:rPr>
            </w:pPr>
            <w:r w:rsidRPr="005467E4">
              <w:rPr>
                <w:rFonts w:ascii="Comic Sans MS" w:hAnsi="Comic Sans MS"/>
              </w:rPr>
              <w:t> </w:t>
            </w:r>
          </w:p>
        </w:tc>
        <w:tc>
          <w:tcPr>
            <w:tcW w:w="1120" w:type="dxa"/>
            <w:tcBorders>
              <w:top w:val="nil"/>
              <w:left w:val="nil"/>
              <w:bottom w:val="single" w:sz="4" w:space="0" w:color="auto"/>
              <w:right w:val="single" w:sz="4" w:space="0" w:color="auto"/>
            </w:tcBorders>
            <w:noWrap/>
            <w:vAlign w:val="bottom"/>
          </w:tcPr>
          <w:p w:rsidR="00CA3840" w:rsidRPr="005467E4" w:rsidRDefault="00CA3840" w:rsidP="005467E4">
            <w:pPr>
              <w:spacing w:line="276" w:lineRule="auto"/>
              <w:jc w:val="center"/>
              <w:rPr>
                <w:rFonts w:ascii="Comic Sans MS" w:hAnsi="Comic Sans MS"/>
              </w:rPr>
            </w:pPr>
          </w:p>
        </w:tc>
        <w:tc>
          <w:tcPr>
            <w:tcW w:w="1416" w:type="dxa"/>
            <w:tcBorders>
              <w:top w:val="nil"/>
              <w:left w:val="nil"/>
              <w:bottom w:val="single" w:sz="4" w:space="0" w:color="auto"/>
              <w:right w:val="single" w:sz="4" w:space="0" w:color="auto"/>
            </w:tcBorders>
            <w:noWrap/>
            <w:vAlign w:val="bottom"/>
          </w:tcPr>
          <w:p w:rsidR="00CA3840" w:rsidRPr="005467E4" w:rsidRDefault="00CA3840" w:rsidP="005467E4">
            <w:pPr>
              <w:spacing w:line="276" w:lineRule="auto"/>
              <w:jc w:val="center"/>
              <w:rPr>
                <w:rFonts w:ascii="Comic Sans MS" w:hAnsi="Comic Sans MS"/>
              </w:rPr>
            </w:pPr>
          </w:p>
        </w:tc>
        <w:tc>
          <w:tcPr>
            <w:tcW w:w="1527" w:type="dxa"/>
            <w:tcBorders>
              <w:top w:val="nil"/>
              <w:left w:val="nil"/>
              <w:bottom w:val="single" w:sz="4" w:space="0" w:color="auto"/>
              <w:right w:val="single" w:sz="4" w:space="0" w:color="auto"/>
            </w:tcBorders>
            <w:noWrap/>
            <w:vAlign w:val="bottom"/>
          </w:tcPr>
          <w:p w:rsidR="00CA3840" w:rsidRPr="005467E4" w:rsidRDefault="00CA3840" w:rsidP="005467E4">
            <w:pPr>
              <w:spacing w:line="276" w:lineRule="auto"/>
              <w:rPr>
                <w:rFonts w:ascii="Comic Sans MS" w:hAnsi="Comic Sans MS"/>
              </w:rPr>
            </w:pPr>
            <w:r w:rsidRPr="005467E4">
              <w:rPr>
                <w:rFonts w:ascii="Comic Sans MS" w:hAnsi="Comic Sans MS"/>
              </w:rPr>
              <w:t> </w:t>
            </w:r>
          </w:p>
        </w:tc>
        <w:tc>
          <w:tcPr>
            <w:tcW w:w="1417" w:type="dxa"/>
            <w:tcBorders>
              <w:top w:val="nil"/>
              <w:left w:val="nil"/>
              <w:bottom w:val="single" w:sz="4" w:space="0" w:color="auto"/>
              <w:right w:val="single" w:sz="4" w:space="0" w:color="auto"/>
            </w:tcBorders>
            <w:noWrap/>
            <w:vAlign w:val="bottom"/>
          </w:tcPr>
          <w:p w:rsidR="00CA3840" w:rsidRPr="005467E4" w:rsidRDefault="00CA3840" w:rsidP="005467E4">
            <w:pPr>
              <w:spacing w:line="276" w:lineRule="auto"/>
              <w:jc w:val="center"/>
              <w:rPr>
                <w:rFonts w:ascii="Comic Sans MS" w:hAnsi="Comic Sans MS"/>
              </w:rPr>
            </w:pPr>
            <w:r w:rsidRPr="005467E4">
              <w:rPr>
                <w:rFonts w:ascii="Comic Sans MS" w:hAnsi="Comic Sans MS"/>
              </w:rPr>
              <w:t>Atenció en petit grup</w:t>
            </w:r>
          </w:p>
        </w:tc>
      </w:tr>
    </w:tbl>
    <w:p w:rsidR="00CA3840" w:rsidRPr="005467E4" w:rsidRDefault="00CA3840" w:rsidP="005467E4">
      <w:pPr>
        <w:spacing w:line="276" w:lineRule="auto"/>
        <w:jc w:val="both"/>
        <w:rPr>
          <w:rFonts w:ascii="Comic Sans MS" w:hAnsi="Comic Sans MS"/>
        </w:rPr>
      </w:pPr>
    </w:p>
    <w:p w:rsidR="00CA3840" w:rsidRPr="005467E4" w:rsidRDefault="00CA3840" w:rsidP="005467E4">
      <w:pPr>
        <w:spacing w:line="276" w:lineRule="auto"/>
        <w:rPr>
          <w:rFonts w:ascii="Comic Sans MS" w:hAnsi="Comic Sans MS"/>
          <w:u w:val="single"/>
          <w:lang w:val="es-ES_tradnl"/>
        </w:rPr>
      </w:pPr>
    </w:p>
    <w:sectPr w:rsidR="00CA3840" w:rsidRPr="005467E4" w:rsidSect="006E2711">
      <w:footerReference w:type="even" r:id="rId7"/>
      <w:footerReference w:type="default" r:id="rId8"/>
      <w:pgSz w:w="11906" w:h="16838"/>
      <w:pgMar w:top="1417"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B1A" w:rsidRDefault="001E7B1A">
      <w:r>
        <w:separator/>
      </w:r>
    </w:p>
  </w:endnote>
  <w:endnote w:type="continuationSeparator" w:id="0">
    <w:p w:rsidR="001E7B1A" w:rsidRDefault="001E7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840" w:rsidRDefault="00CA3840" w:rsidP="006E271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CA3840" w:rsidRDefault="00CA3840" w:rsidP="0053491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840" w:rsidRDefault="00CA3840" w:rsidP="006E271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622CE">
      <w:rPr>
        <w:rStyle w:val="Nmerodepgina"/>
        <w:noProof/>
      </w:rPr>
      <w:t>4</w:t>
    </w:r>
    <w:r>
      <w:rPr>
        <w:rStyle w:val="Nmerodepgina"/>
      </w:rPr>
      <w:fldChar w:fldCharType="end"/>
    </w:r>
  </w:p>
  <w:p w:rsidR="00CA3840" w:rsidRDefault="00CA3840" w:rsidP="006E2711">
    <w:pPr>
      <w:pStyle w:val="Piedepgina"/>
      <w:framePr w:wrap="around" w:vAnchor="text" w:hAnchor="margin" w:xAlign="center" w:y="1"/>
      <w:rPr>
        <w:rStyle w:val="Nmerodepgina"/>
      </w:rPr>
    </w:pPr>
  </w:p>
  <w:p w:rsidR="00CA3840" w:rsidRDefault="00CA3840" w:rsidP="00534919">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B1A" w:rsidRDefault="001E7B1A">
      <w:r>
        <w:separator/>
      </w:r>
    </w:p>
  </w:footnote>
  <w:footnote w:type="continuationSeparator" w:id="0">
    <w:p w:rsidR="001E7B1A" w:rsidRDefault="001E7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273FFC"/>
    <w:multiLevelType w:val="singleLevel"/>
    <w:tmpl w:val="B1E052AA"/>
    <w:lvl w:ilvl="0">
      <w:start w:val="4"/>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2353"/>
    <w:rsid w:val="00004F59"/>
    <w:rsid w:val="0000554D"/>
    <w:rsid w:val="00011E1D"/>
    <w:rsid w:val="00015D40"/>
    <w:rsid w:val="00034A8F"/>
    <w:rsid w:val="00043F08"/>
    <w:rsid w:val="00081D1D"/>
    <w:rsid w:val="00085F91"/>
    <w:rsid w:val="000D4D9C"/>
    <w:rsid w:val="000F5D52"/>
    <w:rsid w:val="001248F5"/>
    <w:rsid w:val="0014145D"/>
    <w:rsid w:val="0014730D"/>
    <w:rsid w:val="00170457"/>
    <w:rsid w:val="001B05FE"/>
    <w:rsid w:val="001C1E19"/>
    <w:rsid w:val="001D0D62"/>
    <w:rsid w:val="001D4B26"/>
    <w:rsid w:val="001E7B1A"/>
    <w:rsid w:val="00236526"/>
    <w:rsid w:val="00240053"/>
    <w:rsid w:val="00253143"/>
    <w:rsid w:val="002954C9"/>
    <w:rsid w:val="002E7F44"/>
    <w:rsid w:val="00374369"/>
    <w:rsid w:val="003902BE"/>
    <w:rsid w:val="003A0285"/>
    <w:rsid w:val="003D0029"/>
    <w:rsid w:val="003E08A1"/>
    <w:rsid w:val="00424A97"/>
    <w:rsid w:val="004E3CBB"/>
    <w:rsid w:val="00530D47"/>
    <w:rsid w:val="00532F2A"/>
    <w:rsid w:val="005344BA"/>
    <w:rsid w:val="00534919"/>
    <w:rsid w:val="005467E4"/>
    <w:rsid w:val="005639A3"/>
    <w:rsid w:val="00563E50"/>
    <w:rsid w:val="005720B2"/>
    <w:rsid w:val="005751F9"/>
    <w:rsid w:val="005A6CAB"/>
    <w:rsid w:val="005F68D1"/>
    <w:rsid w:val="00616F3F"/>
    <w:rsid w:val="00623C25"/>
    <w:rsid w:val="00640A8F"/>
    <w:rsid w:val="00680BE9"/>
    <w:rsid w:val="00687AE4"/>
    <w:rsid w:val="006E2711"/>
    <w:rsid w:val="006F53E4"/>
    <w:rsid w:val="00725FAB"/>
    <w:rsid w:val="007412E4"/>
    <w:rsid w:val="00753B11"/>
    <w:rsid w:val="007622CE"/>
    <w:rsid w:val="00773C8D"/>
    <w:rsid w:val="007C0DB6"/>
    <w:rsid w:val="007C2A43"/>
    <w:rsid w:val="007C75D7"/>
    <w:rsid w:val="007E3234"/>
    <w:rsid w:val="007E5F78"/>
    <w:rsid w:val="007F5F70"/>
    <w:rsid w:val="00817481"/>
    <w:rsid w:val="00881198"/>
    <w:rsid w:val="00887D9E"/>
    <w:rsid w:val="008B1A6B"/>
    <w:rsid w:val="008C5D65"/>
    <w:rsid w:val="008E683C"/>
    <w:rsid w:val="0091511E"/>
    <w:rsid w:val="0092360B"/>
    <w:rsid w:val="00942FD6"/>
    <w:rsid w:val="0095596D"/>
    <w:rsid w:val="009B5FC4"/>
    <w:rsid w:val="009E04F7"/>
    <w:rsid w:val="00A071AD"/>
    <w:rsid w:val="00A24A44"/>
    <w:rsid w:val="00A82A92"/>
    <w:rsid w:val="00A93513"/>
    <w:rsid w:val="00AB4765"/>
    <w:rsid w:val="00BB6173"/>
    <w:rsid w:val="00BD2353"/>
    <w:rsid w:val="00BE2D99"/>
    <w:rsid w:val="00C02E51"/>
    <w:rsid w:val="00C059E8"/>
    <w:rsid w:val="00C31418"/>
    <w:rsid w:val="00C42A5B"/>
    <w:rsid w:val="00CA3840"/>
    <w:rsid w:val="00D0176A"/>
    <w:rsid w:val="00D57967"/>
    <w:rsid w:val="00D85DC8"/>
    <w:rsid w:val="00D93F08"/>
    <w:rsid w:val="00DD0E50"/>
    <w:rsid w:val="00DF61E9"/>
    <w:rsid w:val="00E123F7"/>
    <w:rsid w:val="00E25292"/>
    <w:rsid w:val="00E35E40"/>
    <w:rsid w:val="00E61D4E"/>
    <w:rsid w:val="00E81406"/>
    <w:rsid w:val="00E833ED"/>
    <w:rsid w:val="00E85C22"/>
    <w:rsid w:val="00F012E4"/>
    <w:rsid w:val="00F26DB2"/>
    <w:rsid w:val="00F457EF"/>
    <w:rsid w:val="00F45C94"/>
    <w:rsid w:val="00F73D08"/>
    <w:rsid w:val="00F81CDE"/>
    <w:rsid w:val="00FF5B4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79E5B5D-BE47-4113-9349-551D5E04F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73C8D"/>
    <w:rPr>
      <w:sz w:val="24"/>
      <w:szCs w:val="24"/>
      <w:lang w:eastAsia="es-ES_tradnl"/>
    </w:rPr>
  </w:style>
  <w:style w:type="character" w:default="1" w:styleId="Fuentedeprrafopredeter">
    <w:name w:val="Default Paragraph Font"/>
    <w:uiPriority w:val="99"/>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534919"/>
    <w:pPr>
      <w:tabs>
        <w:tab w:val="center" w:pos="4252"/>
        <w:tab w:val="right" w:pos="8504"/>
      </w:tabs>
    </w:pPr>
  </w:style>
  <w:style w:type="character" w:styleId="Nmerodepgina">
    <w:name w:val="page number"/>
    <w:uiPriority w:val="99"/>
    <w:rsid w:val="00534919"/>
    <w:rPr>
      <w:rFonts w:cs="Times New Roman"/>
    </w:rPr>
  </w:style>
  <w:style w:type="character" w:customStyle="1" w:styleId="PiedepginaCar">
    <w:name w:val="Pie de página Car"/>
    <w:link w:val="Piedepgina"/>
    <w:uiPriority w:val="99"/>
    <w:semiHidden/>
    <w:locked/>
    <w:rPr>
      <w:rFonts w:cs="Times New Roman"/>
      <w:sz w:val="24"/>
      <w:szCs w:val="24"/>
      <w:lang w:val="ca-ES" w:eastAsia="es-ES_tradnl"/>
    </w:rPr>
  </w:style>
  <w:style w:type="paragraph" w:styleId="Encabezado">
    <w:name w:val="header"/>
    <w:basedOn w:val="Normal"/>
    <w:link w:val="EncabezadoCar"/>
    <w:uiPriority w:val="99"/>
    <w:rsid w:val="008B1A6B"/>
    <w:pPr>
      <w:tabs>
        <w:tab w:val="center" w:pos="4252"/>
        <w:tab w:val="right" w:pos="8504"/>
      </w:tabs>
    </w:pPr>
  </w:style>
  <w:style w:type="paragraph" w:styleId="Textodeglobo">
    <w:name w:val="Balloon Text"/>
    <w:basedOn w:val="Normal"/>
    <w:link w:val="TextodegloboCar"/>
    <w:uiPriority w:val="99"/>
    <w:semiHidden/>
    <w:rsid w:val="006E2711"/>
    <w:rPr>
      <w:rFonts w:ascii="Tahoma" w:hAnsi="Tahoma" w:cs="Tahoma"/>
      <w:sz w:val="16"/>
      <w:szCs w:val="16"/>
    </w:rPr>
  </w:style>
  <w:style w:type="character" w:customStyle="1" w:styleId="EncabezadoCar">
    <w:name w:val="Encabezado Car"/>
    <w:link w:val="Encabezado"/>
    <w:uiPriority w:val="99"/>
    <w:semiHidden/>
    <w:locked/>
    <w:rPr>
      <w:rFonts w:cs="Times New Roman"/>
      <w:sz w:val="24"/>
      <w:szCs w:val="24"/>
      <w:lang w:val="ca-ES" w:eastAsia="es-ES_tradnl"/>
    </w:rPr>
  </w:style>
  <w:style w:type="paragraph" w:styleId="Textoindependiente2">
    <w:name w:val="Body Text 2"/>
    <w:basedOn w:val="Normal"/>
    <w:link w:val="Textoindependiente2Car"/>
    <w:uiPriority w:val="99"/>
    <w:rsid w:val="00034A8F"/>
    <w:pPr>
      <w:jc w:val="both"/>
    </w:pPr>
    <w:rPr>
      <w:rFonts w:ascii="Arial" w:hAnsi="Arial"/>
      <w:szCs w:val="20"/>
      <w:lang w:val="es-ES_tradnl" w:eastAsia="es-ES"/>
    </w:rPr>
  </w:style>
  <w:style w:type="character" w:customStyle="1" w:styleId="TextodegloboCar">
    <w:name w:val="Texto de globo Car"/>
    <w:link w:val="Textodeglobo"/>
    <w:uiPriority w:val="99"/>
    <w:semiHidden/>
    <w:locked/>
    <w:rPr>
      <w:rFonts w:cs="Times New Roman"/>
      <w:sz w:val="2"/>
      <w:lang w:val="ca-ES" w:eastAsia="es-ES_tradnl"/>
    </w:rPr>
  </w:style>
  <w:style w:type="character" w:customStyle="1" w:styleId="Textoindependiente2Car">
    <w:name w:val="Texto independiente 2 Car"/>
    <w:link w:val="Textoindependiente2"/>
    <w:uiPriority w:val="99"/>
    <w:semiHidden/>
    <w:locked/>
    <w:rPr>
      <w:rFonts w:cs="Times New Roman"/>
      <w:sz w:val="24"/>
      <w:szCs w:val="24"/>
      <w:lang w:val="ca-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1517</Words>
  <Characters>8650</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ADAPTACIÓ CURRICULAR INDIVIDUALITZADA</vt:lpstr>
    </vt:vector>
  </TitlesOfParts>
  <Company>The houze!</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ADAPTACIÓ CURRICULAR INDIVIDUALITZADA</dc:title>
  <dc:subject/>
  <dc:creator>WinuE</dc:creator>
  <cp:keywords/>
  <dc:description/>
  <cp:lastModifiedBy>eap</cp:lastModifiedBy>
  <cp:revision>2</cp:revision>
  <cp:lastPrinted>2009-11-09T21:35:00Z</cp:lastPrinted>
  <dcterms:created xsi:type="dcterms:W3CDTF">2021-04-03T15:10:00Z</dcterms:created>
  <dcterms:modified xsi:type="dcterms:W3CDTF">2021-04-03T15:10:00Z</dcterms:modified>
</cp:coreProperties>
</file>