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0"/>
        <w:gridCol w:w="7020"/>
      </w:tblGrid>
      <w:tr w:rsidR="002C443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D" w:rsidRDefault="002C443D">
            <w:pPr>
              <w:pStyle w:val="Ttulo2"/>
            </w:pPr>
            <w:bookmarkStart w:id="0" w:name="_GoBack"/>
            <w:bookmarkEnd w:id="0"/>
            <w:r>
              <w:t>Àrea: Llenguatge matemàtic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D" w:rsidRDefault="002C443D">
            <w:pPr>
              <w:spacing w:after="240" w:line="260" w:lineRule="exact"/>
              <w:ind w:right="527"/>
              <w:outlineLvl w:val="0"/>
              <w:rPr>
                <w:rFonts w:ascii="Verdana" w:hAnsi="Verdana"/>
                <w:b/>
                <w:smallCaps/>
                <w:sz w:val="24"/>
              </w:rPr>
            </w:pPr>
            <w:r>
              <w:rPr>
                <w:rFonts w:ascii="Verdana" w:hAnsi="Verdana"/>
                <w:b/>
                <w:smallCaps/>
                <w:sz w:val="24"/>
              </w:rPr>
              <w:t xml:space="preserve">MESTRE/A: </w:t>
            </w: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  <w:trHeight w:val="1835"/>
        </w:trPr>
        <w:tc>
          <w:tcPr>
            <w:tcW w:w="1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D" w:rsidRDefault="002C443D">
            <w:pPr>
              <w:spacing w:after="240" w:line="260" w:lineRule="exact"/>
              <w:ind w:right="527"/>
              <w:outlineLvl w:val="0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Relacionar els números amb les activitats diàries i de vida quotidiana. EX: En quin pis està la classe de E.E . Quant nens som?...</w:t>
            </w:r>
          </w:p>
        </w:tc>
      </w:tr>
    </w:tbl>
    <w:p w:rsidR="002C443D" w:rsidRDefault="002C443D">
      <w:pPr>
        <w:rPr>
          <w:rFonts w:ascii="Verdana" w:hAnsi="Verdana"/>
        </w:rPr>
      </w:pPr>
    </w:p>
    <w:p w:rsidR="002C443D" w:rsidRDefault="002C443D">
      <w:pPr>
        <w:rPr>
          <w:rFonts w:ascii="Verdana" w:hAnsi="Verdana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52"/>
        <w:gridCol w:w="567"/>
        <w:gridCol w:w="567"/>
        <w:gridCol w:w="567"/>
        <w:gridCol w:w="7242"/>
      </w:tblGrid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pStyle w:val="Ttulo1"/>
              <w:tabs>
                <w:tab w:val="clear" w:pos="3924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CONTINGUTS / OBJECTIUS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1r T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2n T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3r T</w:t>
            </w:r>
          </w:p>
        </w:tc>
        <w:tc>
          <w:tcPr>
            <w:tcW w:w="7242" w:type="dxa"/>
          </w:tcPr>
          <w:p w:rsidR="002C443D" w:rsidRDefault="002C443D">
            <w:pPr>
              <w:pStyle w:val="Ttulo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OBSERVACIONS</w:t>
            </w: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95" w:type="dxa"/>
            <w:gridSpan w:val="5"/>
            <w:shd w:val="pct20" w:color="000000" w:fill="FFFFFF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1er Trimestre</w:t>
            </w: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Seguiment d’ordres verbals, gestuals (treure, agrupar, separar).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Realitzar la manipulació sensoriomotora per observar les figures geomètriques ( cercle, quadrat , triangle)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Realitzar la manipulació sensoriomotora per       identificar els colors.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Realitzar la manipulació sensoriomotora de encaixos i trencaclosques.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Realitzar classificacions per un atribut  ( color, forma...)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Realitzar classificacions per més d’un atribut.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pStyle w:val="Ttulo1"/>
              <w:tabs>
                <w:tab w:val="clear" w:pos="3924"/>
              </w:tabs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Realitzar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 w:val="0"/>
              </w:rPr>
              <w:t>classificacions per categories.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Comparar les qualitats dels objectes: gran-petit, curt-llarg, alt-baix, gruixut-prim.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Realitzar comparacions tenint en comte un atribut.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Identificar colors bàsics.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Identificar les formes geomètriques  bàsiques.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Col·locar objectes en filera.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Fer seriacions de 2 elements.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Aplicar nocions bàsiques d’orientació dinàmica: dins-fora,davant-darrera,dalt-baix, sobre-sota, al costat de, enmig de...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Establir comparacions de quantitat: molt-poc.</w:t>
            </w: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  <w:tr w:rsidR="002C4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2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C443D" w:rsidRDefault="002C443D">
            <w:pPr>
              <w:spacing w:line="260" w:lineRule="exact"/>
              <w:jc w:val="both"/>
              <w:rPr>
                <w:rFonts w:ascii="Verdana" w:hAnsi="Verdana"/>
              </w:rPr>
            </w:pPr>
          </w:p>
        </w:tc>
        <w:tc>
          <w:tcPr>
            <w:tcW w:w="7242" w:type="dxa"/>
          </w:tcPr>
          <w:p w:rsidR="002C443D" w:rsidRDefault="002C443D">
            <w:pPr>
              <w:tabs>
                <w:tab w:val="left" w:pos="3924"/>
              </w:tabs>
              <w:spacing w:line="260" w:lineRule="exact"/>
              <w:jc w:val="both"/>
              <w:rPr>
                <w:rFonts w:ascii="Verdana" w:hAnsi="Verdana"/>
              </w:rPr>
            </w:pPr>
          </w:p>
        </w:tc>
      </w:tr>
    </w:tbl>
    <w:p w:rsidR="002C443D" w:rsidRDefault="002C443D"/>
    <w:sectPr w:rsidR="002C443D">
      <w:headerReference w:type="default" r:id="rId7"/>
      <w:footerReference w:type="default" r:id="rId8"/>
      <w:pgSz w:w="16838" w:h="11906" w:orient="landscape"/>
      <w:pgMar w:top="1134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94" w:rsidRDefault="00501E94" w:rsidP="002C443D">
      <w:pPr>
        <w:pStyle w:val="Encabezado"/>
      </w:pPr>
      <w:r>
        <w:separator/>
      </w:r>
    </w:p>
  </w:endnote>
  <w:endnote w:type="continuationSeparator" w:id="0">
    <w:p w:rsidR="00501E94" w:rsidRDefault="00501E94" w:rsidP="002C443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3D" w:rsidRDefault="002C443D">
    <w:pPr>
      <w:pStyle w:val="Piedepgina"/>
    </w:pPr>
    <w:r>
      <w:rPr>
        <w:noProof/>
      </w:rPr>
      <w:pict>
        <v:group id="_x0000_s2049" style="position:absolute;margin-left:8.3pt;margin-top:-8.35pt;width:331.2pt;height:21.95pt;z-index:1" coordorigin="1584,10800" coordsize="6624,439" o:allowincell="f">
          <v:group id="_x0000_s2050" style="position:absolute;left:1584;top:10807;width:1728;height:432" coordorigin="1584,10807" coordsize="1728,432">
            <v:rect id="_x0000_s2051" style="position:absolute;left:1584;top:10807;width:288;height:288" fillcolor="re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2016;top:10807;width:1296;height:432">
              <v:textbox>
                <w:txbxContent>
                  <w:p w:rsidR="002C443D" w:rsidRDefault="002C443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no assolit</w:t>
                    </w:r>
                  </w:p>
                </w:txbxContent>
              </v:textbox>
            </v:shape>
          </v:group>
          <v:group id="_x0000_s2053" style="position:absolute;left:4032;top:10800;width:1728;height:432" coordorigin="4032,10800" coordsize="1728,432">
            <v:rect id="_x0000_s2054" style="position:absolute;left:4032;top:10800;width:288;height:288" fillcolor="green"/>
            <v:shape id="_x0000_s2055" type="#_x0000_t202" style="position:absolute;left:4464;top:10800;width:1296;height:432">
              <v:textbox>
                <w:txbxContent>
                  <w:p w:rsidR="002C443D" w:rsidRDefault="002C443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assolit</w:t>
                    </w:r>
                  </w:p>
                </w:txbxContent>
              </v:textbox>
            </v:shape>
          </v:group>
          <v:group id="_x0000_s2056" style="position:absolute;left:6480;top:10800;width:1728;height:432" coordorigin="6480,10800" coordsize="1728,432">
            <v:rect id="_x0000_s2057" style="position:absolute;left:6480;top:10800;width:288;height:288" fillcolor="#f90"/>
            <v:shape id="_x0000_s2058" type="#_x0000_t202" style="position:absolute;left:6912;top:10800;width:1296;height:432">
              <v:textbox>
                <w:txbxContent>
                  <w:p w:rsidR="002C443D" w:rsidRDefault="002C443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En procés</w:t>
                    </w:r>
                  </w:p>
                </w:txbxContent>
              </v:textbox>
            </v:shape>
          </v:group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94" w:rsidRDefault="00501E94" w:rsidP="002C443D">
      <w:pPr>
        <w:pStyle w:val="Encabezado"/>
      </w:pPr>
      <w:r>
        <w:separator/>
      </w:r>
    </w:p>
  </w:footnote>
  <w:footnote w:type="continuationSeparator" w:id="0">
    <w:p w:rsidR="00501E94" w:rsidRDefault="00501E94" w:rsidP="002C443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1"/>
      <w:gridCol w:w="14560"/>
    </w:tblGrid>
    <w:tr w:rsidR="002C443D">
      <w:tblPrEx>
        <w:tblCellMar>
          <w:top w:w="0" w:type="dxa"/>
          <w:bottom w:w="0" w:type="dxa"/>
        </w:tblCellMar>
      </w:tblPrEx>
      <w:trPr>
        <w:trHeight w:val="913"/>
      </w:trPr>
      <w:tc>
        <w:tcPr>
          <w:tcW w:w="891" w:type="dxa"/>
          <w:tcBorders>
            <w:top w:val="nil"/>
            <w:left w:val="nil"/>
            <w:bottom w:val="nil"/>
            <w:right w:val="nil"/>
          </w:tcBorders>
        </w:tcPr>
        <w:p w:rsidR="002C443D" w:rsidRDefault="002C443D">
          <w:pPr>
            <w:ind w:left="-353"/>
            <w:jc w:val="right"/>
            <w:rPr>
              <w:rFonts w:ascii="Verdana" w:hAnsi="Verdana"/>
              <w:sz w:val="24"/>
            </w:rPr>
          </w:pPr>
          <w:r>
            <w:rPr>
              <w:rFonts w:ascii="Verdana" w:hAnsi="Verdan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.25pt;height:22.5pt" fillcolor="window">
                <v:imagedata r:id="rId1" o:title="LOGOGC"/>
              </v:shape>
            </w:pict>
          </w:r>
        </w:p>
      </w:tc>
      <w:tc>
        <w:tcPr>
          <w:tcW w:w="14560" w:type="dxa"/>
          <w:tcBorders>
            <w:top w:val="nil"/>
            <w:left w:val="nil"/>
            <w:bottom w:val="nil"/>
            <w:right w:val="nil"/>
          </w:tcBorders>
        </w:tcPr>
        <w:p w:rsidR="002C443D" w:rsidRDefault="002C443D">
          <w:pPr>
            <w:pStyle w:val="Encabezado"/>
            <w:spacing w:line="240" w:lineRule="exact"/>
            <w:rPr>
              <w:rFonts w:ascii="Verdana" w:hAnsi="Verdana"/>
            </w:rPr>
          </w:pPr>
          <w:r>
            <w:rPr>
              <w:rFonts w:ascii="Verdana" w:hAnsi="Verdana"/>
            </w:rPr>
            <w:t>Generalitat de Catalunya</w:t>
          </w:r>
        </w:p>
        <w:p w:rsidR="002C443D" w:rsidRDefault="002C443D">
          <w:pPr>
            <w:spacing w:line="240" w:lineRule="exact"/>
            <w:rPr>
              <w:rFonts w:ascii="Verdana" w:hAnsi="Verdana"/>
            </w:rPr>
          </w:pPr>
          <w:r>
            <w:rPr>
              <w:rFonts w:ascii="Verdana" w:hAnsi="Verdana"/>
            </w:rPr>
            <w:t>Departament d’Educació</w:t>
          </w:r>
        </w:p>
        <w:p w:rsidR="00C05F4C" w:rsidRDefault="00C05F4C" w:rsidP="00C05F4C">
          <w:pPr>
            <w:pStyle w:val="Ttulo5"/>
            <w:rPr>
              <w:rFonts w:ascii="Verdana" w:hAnsi="Verdana"/>
              <w:i w:val="0"/>
              <w:sz w:val="24"/>
            </w:rPr>
          </w:pPr>
          <w:r>
            <w:rPr>
              <w:rFonts w:ascii="Verdana" w:hAnsi="Verdana"/>
              <w:i w:val="0"/>
              <w:sz w:val="24"/>
            </w:rPr>
            <w:t>ESCOLA RAMBLETA DEL CLOT</w:t>
          </w:r>
        </w:p>
        <w:p w:rsidR="002C443D" w:rsidRDefault="002C443D">
          <w:pPr>
            <w:pStyle w:val="Ttulo5"/>
            <w:rPr>
              <w:rFonts w:ascii="Verdana" w:hAnsi="Verdana"/>
              <w:i w:val="0"/>
              <w:sz w:val="24"/>
            </w:rPr>
          </w:pPr>
          <w:r>
            <w:rPr>
              <w:rFonts w:ascii="Verdana" w:hAnsi="Verdana"/>
              <w:i w:val="0"/>
              <w:sz w:val="24"/>
            </w:rPr>
            <w:t>PLA INDIVIDUALITZAT                                                                                           CURS: 2011-2012</w:t>
          </w:r>
        </w:p>
        <w:p w:rsidR="002C443D" w:rsidRDefault="002C443D">
          <w:pPr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 xml:space="preserve"> </w:t>
          </w:r>
        </w:p>
      </w:tc>
    </w:tr>
  </w:tbl>
  <w:p w:rsidR="002C443D" w:rsidRDefault="002C443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82AF5"/>
    <w:multiLevelType w:val="hybridMultilevel"/>
    <w:tmpl w:val="7986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7470"/>
    <w:multiLevelType w:val="hybridMultilevel"/>
    <w:tmpl w:val="9244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E2298"/>
    <w:multiLevelType w:val="hybridMultilevel"/>
    <w:tmpl w:val="94EE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53F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9672C8"/>
    <w:multiLevelType w:val="hybridMultilevel"/>
    <w:tmpl w:val="61B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F6E"/>
    <w:rsid w:val="002C443D"/>
    <w:rsid w:val="00501E94"/>
    <w:rsid w:val="005E15AE"/>
    <w:rsid w:val="00B32F6E"/>
    <w:rsid w:val="00C05F4C"/>
    <w:rsid w:val="00D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ACF14095-00D7-4A7B-8F09-3EC926F1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Verdana"/>
      <w:lang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3924"/>
      </w:tabs>
      <w:spacing w:line="260" w:lineRule="exact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after="240" w:line="260" w:lineRule="exact"/>
      <w:ind w:right="527"/>
      <w:outlineLvl w:val="1"/>
    </w:pPr>
    <w:rPr>
      <w:rFonts w:ascii="Verdana" w:hAnsi="Verdana"/>
      <w:b/>
      <w:smallCaps/>
      <w:sz w:val="24"/>
    </w:rPr>
  </w:style>
  <w:style w:type="paragraph" w:styleId="Ttulo5">
    <w:name w:val="heading 5"/>
    <w:basedOn w:val="Normal"/>
    <w:next w:val="Normal"/>
    <w:qFormat/>
    <w:pPr>
      <w:autoSpaceDE/>
      <w:autoSpaceDN/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TERCER CURS</vt:lpstr>
    </vt:vector>
  </TitlesOfParts>
  <Company>Dark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TERCER CURS</dc:title>
  <dc:subject/>
  <dc:creator>fundacio Bosh i Gimpera</dc:creator>
  <cp:keywords/>
  <dc:description/>
  <cp:lastModifiedBy>eap</cp:lastModifiedBy>
  <cp:revision>2</cp:revision>
  <cp:lastPrinted>2011-10-17T09:17:00Z</cp:lastPrinted>
  <dcterms:created xsi:type="dcterms:W3CDTF">2021-04-03T15:24:00Z</dcterms:created>
  <dcterms:modified xsi:type="dcterms:W3CDTF">2021-04-03T15:24:00Z</dcterms:modified>
</cp:coreProperties>
</file>