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A6B72" w:rsidRDefault="003A6B72" w:rsidP="003A6B72">
      <w:bookmarkStart w:id="0" w:name="_Hlk75363146"/>
    </w:p>
    <w:p w14:paraId="48C325BE" w14:textId="05817B60" w:rsidR="005A6463" w:rsidRPr="003A4D22" w:rsidRDefault="00A77333" w:rsidP="00A77333">
      <w:pPr>
        <w:pStyle w:val="Ttol1"/>
        <w:ind w:left="360"/>
        <w:jc w:val="center"/>
        <w:rPr>
          <w:sz w:val="22"/>
          <w:szCs w:val="22"/>
          <w:lang w:val="ca-ES"/>
        </w:rPr>
      </w:pPr>
      <w:r w:rsidRPr="00A77333">
        <w:rPr>
          <w:b/>
          <w:bCs/>
        </w:rPr>
        <w:t>ACTIVITAT A237: LECXIT. LECTURA PER L’ÈXIT EDUCATIU: MENTORIA LECTORA (</w:t>
      </w:r>
      <w:proofErr w:type="spellStart"/>
      <w:r w:rsidRPr="00A77333">
        <w:rPr>
          <w:b/>
          <w:bCs/>
        </w:rPr>
        <w:t>Alumnat</w:t>
      </w:r>
      <w:proofErr w:type="spellEnd"/>
      <w:r w:rsidRPr="00A77333">
        <w:rPr>
          <w:b/>
          <w:bCs/>
        </w:rPr>
        <w:t xml:space="preserve"> de 4t a 6è </w:t>
      </w:r>
      <w:proofErr w:type="spellStart"/>
      <w:r w:rsidRPr="00A77333">
        <w:rPr>
          <w:b/>
          <w:bCs/>
        </w:rPr>
        <w:t>d’EPRI</w:t>
      </w:r>
      <w:proofErr w:type="spellEnd"/>
      <w:r w:rsidRPr="00A77333">
        <w:rPr>
          <w:b/>
          <w:bCs/>
        </w:rPr>
        <w:t>)</w:t>
      </w:r>
    </w:p>
    <w:p w14:paraId="0A37501D" w14:textId="77777777" w:rsidR="00D11C40" w:rsidRPr="003A4D22" w:rsidRDefault="00D11C40" w:rsidP="003A6B72">
      <w:pPr>
        <w:rPr>
          <w:lang w:val="ca-ES"/>
        </w:rPr>
      </w:pPr>
    </w:p>
    <w:tbl>
      <w:tblPr>
        <w:tblW w:w="10348"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3524"/>
        <w:gridCol w:w="719"/>
        <w:gridCol w:w="3979"/>
        <w:gridCol w:w="2126"/>
      </w:tblGrid>
      <w:tr w:rsidR="00A56EBE" w:rsidRPr="003A4D22" w14:paraId="23B6B371" w14:textId="77777777" w:rsidTr="0035277A">
        <w:tc>
          <w:tcPr>
            <w:tcW w:w="8222" w:type="dxa"/>
            <w:gridSpan w:val="3"/>
            <w:shd w:val="clear" w:color="auto" w:fill="A8D08D"/>
          </w:tcPr>
          <w:p w14:paraId="30F9B72E" w14:textId="77777777" w:rsidR="005A6463" w:rsidRPr="00B165D0" w:rsidRDefault="003A4D22" w:rsidP="0035277A">
            <w:pPr>
              <w:spacing w:after="0" w:line="240" w:lineRule="auto"/>
              <w:rPr>
                <w:rFonts w:ascii="Calibri" w:hAnsi="Calibri"/>
                <w:color w:val="1F3864"/>
                <w:lang w:val="ca-ES"/>
              </w:rPr>
            </w:pPr>
            <w:r w:rsidRPr="00B165D0">
              <w:rPr>
                <w:rFonts w:ascii="Calibri" w:hAnsi="Calibri"/>
                <w:b/>
                <w:bCs/>
                <w:color w:val="1F3864"/>
                <w:lang w:val="ca-ES"/>
              </w:rPr>
              <w:t>Centre</w:t>
            </w:r>
            <w:r w:rsidR="005A6463" w:rsidRPr="00B165D0">
              <w:rPr>
                <w:rFonts w:ascii="Calibri" w:hAnsi="Calibri"/>
                <w:b/>
                <w:bCs/>
                <w:color w:val="1F3864"/>
                <w:lang w:val="ca-ES"/>
              </w:rPr>
              <w:t xml:space="preserve">:                                                                  </w:t>
            </w:r>
          </w:p>
        </w:tc>
        <w:tc>
          <w:tcPr>
            <w:tcW w:w="2126" w:type="dxa"/>
            <w:shd w:val="clear" w:color="auto" w:fill="A8D08D"/>
          </w:tcPr>
          <w:p w14:paraId="255DD320" w14:textId="77777777" w:rsidR="005A6463" w:rsidRPr="003A4D22" w:rsidRDefault="003A4D22" w:rsidP="0035277A">
            <w:pPr>
              <w:spacing w:after="0" w:line="240" w:lineRule="auto"/>
              <w:rPr>
                <w:rFonts w:cs="Calibri Light"/>
                <w:color w:val="1F3864"/>
                <w:lang w:val="ca-ES"/>
              </w:rPr>
            </w:pPr>
            <w:r>
              <w:rPr>
                <w:rFonts w:cs="Calibri Light"/>
                <w:b/>
                <w:bCs/>
                <w:color w:val="1F3864"/>
                <w:lang w:val="ca-ES"/>
              </w:rPr>
              <w:t>Curs</w:t>
            </w:r>
            <w:r w:rsidR="005A6463" w:rsidRPr="003A4D22">
              <w:rPr>
                <w:rFonts w:cs="Calibri Light"/>
                <w:b/>
                <w:bCs/>
                <w:color w:val="1F3864"/>
                <w:lang w:val="ca-ES"/>
              </w:rPr>
              <w:t>:</w:t>
            </w:r>
          </w:p>
        </w:tc>
      </w:tr>
      <w:tr w:rsidR="00A56EBE" w:rsidRPr="003A4D22" w14:paraId="1543A9D2" w14:textId="77777777" w:rsidTr="0035277A">
        <w:tc>
          <w:tcPr>
            <w:tcW w:w="10348" w:type="dxa"/>
            <w:gridSpan w:val="4"/>
            <w:shd w:val="clear" w:color="auto" w:fill="E2EFD9"/>
          </w:tcPr>
          <w:p w14:paraId="2D42078B" w14:textId="77777777" w:rsidR="005A6463" w:rsidRPr="00B165D0" w:rsidRDefault="005A6463" w:rsidP="003A4D22">
            <w:pPr>
              <w:spacing w:after="0" w:line="240" w:lineRule="auto"/>
              <w:rPr>
                <w:rFonts w:ascii="Calibri" w:hAnsi="Calibri"/>
                <w:b/>
                <w:color w:val="1F3864"/>
                <w:lang w:val="ca-ES"/>
              </w:rPr>
            </w:pPr>
            <w:r w:rsidRPr="00B165D0">
              <w:rPr>
                <w:rFonts w:ascii="Calibri" w:hAnsi="Calibri"/>
                <w:b/>
                <w:color w:val="1F3864"/>
                <w:lang w:val="ca-ES"/>
              </w:rPr>
              <w:t>Obje</w:t>
            </w:r>
            <w:r w:rsidR="003A4D22" w:rsidRPr="00B165D0">
              <w:rPr>
                <w:rFonts w:ascii="Calibri" w:hAnsi="Calibri"/>
                <w:b/>
                <w:color w:val="1F3864"/>
                <w:lang w:val="ca-ES"/>
              </w:rPr>
              <w:t>c</w:t>
            </w:r>
            <w:r w:rsidRPr="00B165D0">
              <w:rPr>
                <w:rFonts w:ascii="Calibri" w:hAnsi="Calibri"/>
                <w:b/>
                <w:color w:val="1F3864"/>
                <w:lang w:val="ca-ES"/>
              </w:rPr>
              <w:t>ti</w:t>
            </w:r>
            <w:r w:rsidR="003A4D22" w:rsidRPr="00B165D0">
              <w:rPr>
                <w:rFonts w:ascii="Calibri" w:hAnsi="Calibri"/>
                <w:b/>
                <w:color w:val="1F3864"/>
                <w:lang w:val="ca-ES"/>
              </w:rPr>
              <w:t>u</w:t>
            </w:r>
            <w:r w:rsidRPr="00B165D0">
              <w:rPr>
                <w:rFonts w:ascii="Calibri" w:hAnsi="Calibri"/>
                <w:b/>
                <w:color w:val="1F3864"/>
                <w:lang w:val="ca-ES"/>
              </w:rPr>
              <w:t xml:space="preserve"> </w:t>
            </w:r>
            <w:r w:rsidR="003A4D22" w:rsidRPr="00B165D0">
              <w:rPr>
                <w:rFonts w:ascii="Calibri" w:hAnsi="Calibri"/>
                <w:b/>
                <w:color w:val="1F3864"/>
                <w:lang w:val="ca-ES"/>
              </w:rPr>
              <w:t>estratègic de centre</w:t>
            </w:r>
            <w:r w:rsidRPr="00B165D0">
              <w:rPr>
                <w:rFonts w:ascii="Calibri" w:hAnsi="Calibri"/>
                <w:b/>
                <w:color w:val="1F3864"/>
                <w:lang w:val="ca-ES"/>
              </w:rPr>
              <w:t xml:space="preserve"> que </w:t>
            </w:r>
            <w:r w:rsidR="003A4D22" w:rsidRPr="00B165D0">
              <w:rPr>
                <w:rFonts w:ascii="Calibri" w:hAnsi="Calibri"/>
                <w:b/>
                <w:color w:val="1F3864"/>
                <w:lang w:val="ca-ES"/>
              </w:rPr>
              <w:t xml:space="preserve">es vol aconseguir </w:t>
            </w:r>
            <w:r w:rsidR="002038DB" w:rsidRPr="00B165D0">
              <w:rPr>
                <w:rFonts w:ascii="Calibri" w:hAnsi="Calibri"/>
                <w:bCs/>
                <w:color w:val="1F3864"/>
                <w:lang w:val="ca-ES"/>
              </w:rPr>
              <w:t xml:space="preserve">(coherent </w:t>
            </w:r>
            <w:r w:rsidR="003A4D22" w:rsidRPr="00B165D0">
              <w:rPr>
                <w:rFonts w:ascii="Calibri" w:hAnsi="Calibri"/>
                <w:bCs/>
                <w:color w:val="1F3864"/>
                <w:lang w:val="ca-ES"/>
              </w:rPr>
              <w:t>amb</w:t>
            </w:r>
            <w:r w:rsidR="002038DB" w:rsidRPr="00B165D0">
              <w:rPr>
                <w:rFonts w:ascii="Calibri" w:hAnsi="Calibri"/>
                <w:bCs/>
                <w:color w:val="1F3864"/>
                <w:lang w:val="ca-ES"/>
              </w:rPr>
              <w:t xml:space="preserve"> 5.2.2 </w:t>
            </w:r>
            <w:r w:rsidR="003A4D22" w:rsidRPr="00B165D0">
              <w:rPr>
                <w:rFonts w:ascii="Calibri" w:hAnsi="Calibri"/>
                <w:bCs/>
                <w:color w:val="1F3864"/>
                <w:lang w:val="ca-ES"/>
              </w:rPr>
              <w:t>i</w:t>
            </w:r>
            <w:r w:rsidR="002038DB" w:rsidRPr="00B165D0">
              <w:rPr>
                <w:rFonts w:ascii="Calibri" w:hAnsi="Calibri"/>
                <w:bCs/>
                <w:color w:val="1F3864"/>
                <w:lang w:val="ca-ES"/>
              </w:rPr>
              <w:t>/o 7.1 PEM):</w:t>
            </w:r>
          </w:p>
        </w:tc>
      </w:tr>
      <w:tr w:rsidR="00A56EBE" w:rsidRPr="003A4D22" w14:paraId="5DAB6C7B" w14:textId="77777777" w:rsidTr="0035277A">
        <w:tc>
          <w:tcPr>
            <w:tcW w:w="10348" w:type="dxa"/>
            <w:gridSpan w:val="4"/>
            <w:shd w:val="clear" w:color="auto" w:fill="auto"/>
          </w:tcPr>
          <w:p w14:paraId="02EB378F" w14:textId="15CAA49E" w:rsidR="005A6463" w:rsidRPr="00B165D0" w:rsidRDefault="00B165D0" w:rsidP="0035277A">
            <w:pPr>
              <w:spacing w:after="0" w:line="240" w:lineRule="auto"/>
              <w:jc w:val="center"/>
              <w:rPr>
                <w:rFonts w:ascii="Calibri" w:hAnsi="Calibri"/>
                <w:bCs/>
                <w:color w:val="FF0000"/>
                <w:lang w:val="ca-ES"/>
              </w:rPr>
            </w:pPr>
            <w:r w:rsidRPr="00B165D0">
              <w:rPr>
                <w:rFonts w:ascii="Calibri" w:hAnsi="Calibri"/>
                <w:bCs/>
                <w:color w:val="FF0000"/>
              </w:rPr>
              <w:t xml:space="preserve">Definir </w:t>
            </w:r>
            <w:proofErr w:type="spellStart"/>
            <w:r w:rsidRPr="00B165D0">
              <w:rPr>
                <w:rFonts w:ascii="Calibri" w:hAnsi="Calibri"/>
                <w:bCs/>
                <w:color w:val="FF0000"/>
              </w:rPr>
              <w:t>l’objectiu</w:t>
            </w:r>
            <w:proofErr w:type="spellEnd"/>
            <w:r w:rsidRPr="00B165D0">
              <w:rPr>
                <w:rFonts w:ascii="Calibri" w:hAnsi="Calibri"/>
                <w:bCs/>
                <w:color w:val="FF0000"/>
              </w:rPr>
              <w:t xml:space="preserve"> o </w:t>
            </w:r>
            <w:proofErr w:type="spellStart"/>
            <w:r w:rsidRPr="00B165D0">
              <w:rPr>
                <w:rFonts w:ascii="Calibri" w:hAnsi="Calibri"/>
                <w:bCs/>
                <w:color w:val="FF0000"/>
              </w:rPr>
              <w:t>objectius</w:t>
            </w:r>
            <w:proofErr w:type="spellEnd"/>
            <w:r w:rsidRPr="00B165D0">
              <w:rPr>
                <w:rFonts w:ascii="Calibri" w:hAnsi="Calibri"/>
                <w:bCs/>
                <w:color w:val="FF0000"/>
              </w:rPr>
              <w:t xml:space="preserve"> </w:t>
            </w:r>
            <w:proofErr w:type="spellStart"/>
            <w:r w:rsidRPr="00B165D0">
              <w:rPr>
                <w:rFonts w:ascii="Calibri" w:hAnsi="Calibri"/>
                <w:bCs/>
                <w:color w:val="FF0000"/>
              </w:rPr>
              <w:t>estratègics</w:t>
            </w:r>
            <w:proofErr w:type="spellEnd"/>
            <w:r w:rsidRPr="00B165D0">
              <w:rPr>
                <w:rFonts w:ascii="Calibri" w:hAnsi="Calibri"/>
                <w:bCs/>
                <w:color w:val="FF0000"/>
              </w:rPr>
              <w:t xml:space="preserve"> de centre</w:t>
            </w:r>
          </w:p>
        </w:tc>
      </w:tr>
      <w:tr w:rsidR="00A56EBE" w:rsidRPr="003A4D22" w14:paraId="2C2DDD97" w14:textId="77777777" w:rsidTr="0035277A">
        <w:tc>
          <w:tcPr>
            <w:tcW w:w="10348" w:type="dxa"/>
            <w:gridSpan w:val="4"/>
            <w:shd w:val="clear" w:color="auto" w:fill="A8D08D"/>
          </w:tcPr>
          <w:p w14:paraId="5DCA5B43" w14:textId="77777777" w:rsidR="00D11C40" w:rsidRPr="00B165D0" w:rsidRDefault="00D11C40" w:rsidP="003A4D22">
            <w:pPr>
              <w:spacing w:after="0" w:line="240" w:lineRule="auto"/>
              <w:ind w:left="720"/>
              <w:jc w:val="center"/>
              <w:rPr>
                <w:rFonts w:ascii="Calibri" w:hAnsi="Calibri"/>
                <w:b/>
                <w:bCs/>
                <w:color w:val="1F3864"/>
                <w:lang w:val="ca-ES"/>
              </w:rPr>
            </w:pPr>
            <w:r w:rsidRPr="00B165D0">
              <w:rPr>
                <w:rFonts w:ascii="Calibri" w:hAnsi="Calibri"/>
                <w:b/>
                <w:bCs/>
                <w:color w:val="1F3864"/>
                <w:lang w:val="ca-ES"/>
              </w:rPr>
              <w:t xml:space="preserve">ALINEACIÓ </w:t>
            </w:r>
            <w:r w:rsidR="003A4D22" w:rsidRPr="00B165D0">
              <w:rPr>
                <w:rFonts w:ascii="Calibri" w:hAnsi="Calibri"/>
                <w:b/>
                <w:bCs/>
                <w:color w:val="1F3864"/>
                <w:lang w:val="ca-ES"/>
              </w:rPr>
              <w:t>AMB</w:t>
            </w:r>
            <w:r w:rsidRPr="00B165D0">
              <w:rPr>
                <w:rFonts w:ascii="Calibri" w:hAnsi="Calibri"/>
                <w:b/>
                <w:bCs/>
                <w:color w:val="1F3864"/>
                <w:lang w:val="ca-ES"/>
              </w:rPr>
              <w:t xml:space="preserve"> PROA+</w:t>
            </w:r>
          </w:p>
        </w:tc>
      </w:tr>
      <w:tr w:rsidR="00A56EBE" w:rsidRPr="003A4D22" w14:paraId="3A093BC8" w14:textId="77777777" w:rsidTr="0035277A">
        <w:tc>
          <w:tcPr>
            <w:tcW w:w="10348" w:type="dxa"/>
            <w:gridSpan w:val="4"/>
            <w:shd w:val="clear" w:color="auto" w:fill="E2EFD9"/>
          </w:tcPr>
          <w:p w14:paraId="53DED4B4" w14:textId="77777777" w:rsidR="00D11C40" w:rsidRPr="00B165D0" w:rsidRDefault="00D11C40" w:rsidP="003A4D22">
            <w:pPr>
              <w:spacing w:after="0" w:line="240" w:lineRule="auto"/>
              <w:rPr>
                <w:rFonts w:ascii="Calibri" w:hAnsi="Calibri"/>
                <w:b/>
                <w:color w:val="1F3864"/>
                <w:lang w:val="ca-ES"/>
              </w:rPr>
            </w:pPr>
            <w:r w:rsidRPr="00B165D0">
              <w:rPr>
                <w:rFonts w:ascii="Calibri" w:hAnsi="Calibri"/>
                <w:b/>
                <w:color w:val="1F3864"/>
                <w:lang w:val="ca-ES"/>
              </w:rPr>
              <w:t>Obje</w:t>
            </w:r>
            <w:r w:rsidR="003A4D22" w:rsidRPr="00B165D0">
              <w:rPr>
                <w:rFonts w:ascii="Calibri" w:hAnsi="Calibri"/>
                <w:b/>
                <w:color w:val="1F3864"/>
                <w:lang w:val="ca-ES"/>
              </w:rPr>
              <w:t>c</w:t>
            </w:r>
            <w:r w:rsidRPr="00B165D0">
              <w:rPr>
                <w:rFonts w:ascii="Calibri" w:hAnsi="Calibri"/>
                <w:b/>
                <w:color w:val="1F3864"/>
                <w:lang w:val="ca-ES"/>
              </w:rPr>
              <w:t>ti</w:t>
            </w:r>
            <w:r w:rsidR="003A4D22" w:rsidRPr="00B165D0">
              <w:rPr>
                <w:rFonts w:ascii="Calibri" w:hAnsi="Calibri"/>
                <w:b/>
                <w:color w:val="1F3864"/>
                <w:lang w:val="ca-ES"/>
              </w:rPr>
              <w:t>u</w:t>
            </w:r>
            <w:r w:rsidRPr="00B165D0">
              <w:rPr>
                <w:rFonts w:ascii="Calibri" w:hAnsi="Calibri"/>
                <w:b/>
                <w:color w:val="1F3864"/>
                <w:lang w:val="ca-ES"/>
              </w:rPr>
              <w:t xml:space="preserve"> PROA+ que </w:t>
            </w:r>
            <w:r w:rsidR="003A4D22" w:rsidRPr="00B165D0">
              <w:rPr>
                <w:rFonts w:ascii="Calibri" w:hAnsi="Calibri"/>
                <w:b/>
                <w:color w:val="1F3864"/>
                <w:lang w:val="ca-ES"/>
              </w:rPr>
              <w:t>a</w:t>
            </w:r>
            <w:r w:rsidRPr="00B165D0">
              <w:rPr>
                <w:rFonts w:ascii="Calibri" w:hAnsi="Calibri"/>
                <w:b/>
                <w:color w:val="1F3864"/>
                <w:lang w:val="ca-ES"/>
              </w:rPr>
              <w:t>favore</w:t>
            </w:r>
            <w:r w:rsidR="003A4D22" w:rsidRPr="00B165D0">
              <w:rPr>
                <w:rFonts w:ascii="Calibri" w:hAnsi="Calibri"/>
                <w:b/>
                <w:color w:val="1F3864"/>
                <w:lang w:val="ca-ES"/>
              </w:rPr>
              <w:t>ix</w:t>
            </w:r>
            <w:r w:rsidR="002038DB" w:rsidRPr="00B165D0">
              <w:rPr>
                <w:rFonts w:ascii="Calibri" w:hAnsi="Calibri"/>
                <w:b/>
                <w:color w:val="1F3864"/>
                <w:lang w:val="ca-ES"/>
              </w:rPr>
              <w:t xml:space="preserve"> </w:t>
            </w:r>
            <w:r w:rsidR="002038DB" w:rsidRPr="00B165D0">
              <w:rPr>
                <w:rFonts w:ascii="Calibri" w:hAnsi="Calibri"/>
                <w:bCs/>
                <w:color w:val="1F3864"/>
                <w:lang w:val="ca-ES"/>
              </w:rPr>
              <w:t xml:space="preserve">(coherent </w:t>
            </w:r>
            <w:r w:rsidR="003A4D22" w:rsidRPr="00B165D0">
              <w:rPr>
                <w:rFonts w:ascii="Calibri" w:hAnsi="Calibri"/>
                <w:bCs/>
                <w:color w:val="1F3864"/>
                <w:lang w:val="ca-ES"/>
              </w:rPr>
              <w:t>amb</w:t>
            </w:r>
            <w:r w:rsidR="002038DB" w:rsidRPr="00B165D0">
              <w:rPr>
                <w:rFonts w:ascii="Calibri" w:hAnsi="Calibri"/>
                <w:bCs/>
                <w:color w:val="1F3864"/>
                <w:lang w:val="ca-ES"/>
              </w:rPr>
              <w:t xml:space="preserve"> 6.2 PEM)</w:t>
            </w:r>
          </w:p>
        </w:tc>
      </w:tr>
      <w:tr w:rsidR="00A56EBE" w:rsidRPr="003A4D22" w14:paraId="6A05A809" w14:textId="77777777" w:rsidTr="0035277A">
        <w:tc>
          <w:tcPr>
            <w:tcW w:w="10348" w:type="dxa"/>
            <w:gridSpan w:val="4"/>
            <w:shd w:val="clear" w:color="auto" w:fill="auto"/>
          </w:tcPr>
          <w:p w14:paraId="14CA9F16" w14:textId="00BA4A43" w:rsidR="009D0357" w:rsidRPr="00665D9B" w:rsidRDefault="009D0357" w:rsidP="009D0357">
            <w:pPr>
              <w:tabs>
                <w:tab w:val="left" w:pos="645"/>
              </w:tabs>
              <w:spacing w:after="0"/>
              <w:rPr>
                <w:rFonts w:asciiTheme="majorHAnsi" w:hAnsiTheme="majorHAnsi" w:cstheme="majorHAnsi"/>
                <w:bCs/>
                <w:color w:val="1F3864"/>
                <w:lang w:val="ca-ES"/>
              </w:rPr>
            </w:pPr>
            <w:r w:rsidRPr="00665D9B">
              <w:rPr>
                <w:rFonts w:asciiTheme="majorHAnsi" w:hAnsiTheme="majorHAnsi" w:cstheme="majorHAnsi"/>
                <w:b/>
                <w:bCs/>
                <w:color w:val="1F3864"/>
                <w:lang w:val="ca-ES"/>
              </w:rPr>
              <w:t>Objectius intermedis:</w:t>
            </w:r>
            <w:r w:rsidRPr="00665D9B">
              <w:rPr>
                <w:rFonts w:asciiTheme="majorHAnsi" w:hAnsiTheme="majorHAnsi" w:cstheme="majorHAnsi"/>
                <w:b/>
                <w:color w:val="1F3864"/>
                <w:lang w:val="ca-ES"/>
              </w:rPr>
              <w:br/>
            </w:r>
            <w:r w:rsidRPr="00665D9B">
              <w:rPr>
                <w:rFonts w:asciiTheme="majorHAnsi" w:hAnsiTheme="majorHAnsi" w:cstheme="majorHAnsi"/>
                <w:bCs/>
                <w:color w:val="1F3864"/>
                <w:lang w:val="ca-ES"/>
              </w:rPr>
              <w:t xml:space="preserve">• Incrementar els resultats escolars cognitius i </w:t>
            </w:r>
            <w:proofErr w:type="spellStart"/>
            <w:r w:rsidRPr="00665D9B">
              <w:rPr>
                <w:rFonts w:asciiTheme="majorHAnsi" w:hAnsiTheme="majorHAnsi" w:cstheme="majorHAnsi"/>
                <w:bCs/>
                <w:color w:val="1F3864"/>
                <w:lang w:val="ca-ES"/>
              </w:rPr>
              <w:t>socioemocionals</w:t>
            </w:r>
            <w:proofErr w:type="spellEnd"/>
            <w:r w:rsidRPr="00665D9B">
              <w:rPr>
                <w:rFonts w:asciiTheme="majorHAnsi" w:hAnsiTheme="majorHAnsi" w:cstheme="majorHAnsi"/>
                <w:bCs/>
                <w:color w:val="1F3864"/>
                <w:lang w:val="ca-ES"/>
              </w:rPr>
              <w:t>.</w:t>
            </w:r>
            <w:r w:rsidRPr="00665D9B">
              <w:rPr>
                <w:rFonts w:asciiTheme="majorHAnsi" w:hAnsiTheme="majorHAnsi" w:cstheme="majorHAnsi"/>
                <w:bCs/>
                <w:color w:val="1F3864"/>
                <w:lang w:val="ca-ES"/>
              </w:rPr>
              <w:br/>
              <w:t>• Reduir l’alumnat amb dificultats per a l’aprenentatge.</w:t>
            </w:r>
          </w:p>
          <w:p w14:paraId="3C45C983" w14:textId="77777777" w:rsidR="009D0357" w:rsidRPr="009D0357" w:rsidRDefault="009D0357" w:rsidP="009D0357">
            <w:pPr>
              <w:tabs>
                <w:tab w:val="left" w:pos="645"/>
              </w:tabs>
              <w:spacing w:after="0" w:line="240" w:lineRule="auto"/>
              <w:rPr>
                <w:rFonts w:asciiTheme="majorHAnsi" w:hAnsiTheme="majorHAnsi" w:cstheme="majorHAnsi"/>
                <w:bCs/>
                <w:color w:val="1F3864"/>
                <w:lang w:val="ca-ES"/>
              </w:rPr>
            </w:pPr>
            <w:r w:rsidRPr="009D0357">
              <w:rPr>
                <w:rFonts w:asciiTheme="majorHAnsi" w:hAnsiTheme="majorHAnsi" w:cstheme="majorHAnsi"/>
                <w:b/>
                <w:color w:val="1F3864"/>
                <w:lang w:val="ca-ES"/>
              </w:rPr>
              <w:t>Objectius d’actituds en el centre educatiu:</w:t>
            </w:r>
            <w:r w:rsidRPr="009D0357">
              <w:rPr>
                <w:rFonts w:asciiTheme="majorHAnsi" w:hAnsiTheme="majorHAnsi" w:cstheme="majorHAnsi"/>
                <w:b/>
                <w:color w:val="1F3864"/>
                <w:lang w:val="ca-ES"/>
              </w:rPr>
              <w:br/>
            </w:r>
            <w:r w:rsidRPr="009D0357">
              <w:rPr>
                <w:rFonts w:asciiTheme="majorHAnsi" w:hAnsiTheme="majorHAnsi" w:cstheme="majorHAnsi"/>
                <w:bCs/>
                <w:color w:val="1F3864"/>
                <w:lang w:val="ca-ES"/>
              </w:rPr>
              <w:t>• Avançar cap a una escola inclusiva i sense segregació interna al centre.</w:t>
            </w:r>
          </w:p>
          <w:p w14:paraId="5C507B1C" w14:textId="77777777" w:rsidR="009D0357" w:rsidRPr="009D0357" w:rsidRDefault="009D0357" w:rsidP="009D0357">
            <w:pPr>
              <w:tabs>
                <w:tab w:val="left" w:pos="645"/>
              </w:tabs>
              <w:spacing w:after="0" w:line="240" w:lineRule="auto"/>
              <w:rPr>
                <w:rFonts w:asciiTheme="majorHAnsi" w:hAnsiTheme="majorHAnsi" w:cstheme="majorHAnsi"/>
                <w:bCs/>
                <w:color w:val="1F3864"/>
                <w:lang w:val="ca-ES"/>
              </w:rPr>
            </w:pPr>
            <w:r w:rsidRPr="009D0357">
              <w:rPr>
                <w:rFonts w:asciiTheme="majorHAnsi" w:hAnsiTheme="majorHAnsi" w:cstheme="majorHAnsi"/>
                <w:b/>
                <w:color w:val="1F3864"/>
                <w:lang w:val="ca-ES"/>
              </w:rPr>
              <w:t>Objectius de recursos:</w:t>
            </w:r>
            <w:r w:rsidRPr="009D0357">
              <w:rPr>
                <w:rFonts w:asciiTheme="majorHAnsi" w:hAnsiTheme="majorHAnsi" w:cstheme="majorHAnsi"/>
                <w:b/>
                <w:color w:val="1F3864"/>
                <w:lang w:val="ca-ES"/>
              </w:rPr>
              <w:br/>
            </w:r>
            <w:r w:rsidRPr="009D0357">
              <w:rPr>
                <w:rFonts w:asciiTheme="majorHAnsi" w:hAnsiTheme="majorHAnsi" w:cstheme="majorHAnsi"/>
                <w:bCs/>
                <w:color w:val="1F3864"/>
                <w:lang w:val="ca-ES"/>
              </w:rPr>
              <w:t>• Integrar en l’educació formal, no formal i informal al servei dels objectius intermedis.</w:t>
            </w:r>
            <w:r w:rsidRPr="009D0357">
              <w:rPr>
                <w:rFonts w:asciiTheme="majorHAnsi" w:hAnsiTheme="majorHAnsi" w:cstheme="majorHAnsi"/>
                <w:bCs/>
                <w:color w:val="1F3864"/>
                <w:lang w:val="ca-ES"/>
              </w:rPr>
              <w:br/>
              <w:t>• Utilitzar els recursos de manera eficaç i eficient per reduir l’abandonament prematur i incrementar l’èxit escolar (equitat + alternativa cost-eficient).</w:t>
            </w:r>
          </w:p>
          <w:p w14:paraId="168FB6D1" w14:textId="77777777" w:rsidR="009D0357" w:rsidRPr="009D0357" w:rsidRDefault="009D0357" w:rsidP="009D0357">
            <w:pPr>
              <w:tabs>
                <w:tab w:val="left" w:pos="645"/>
              </w:tabs>
              <w:spacing w:after="0" w:line="240" w:lineRule="auto"/>
              <w:rPr>
                <w:rFonts w:asciiTheme="majorHAnsi" w:hAnsiTheme="majorHAnsi" w:cstheme="majorHAnsi"/>
                <w:bCs/>
                <w:color w:val="1F3864"/>
                <w:lang w:val="ca-ES"/>
              </w:rPr>
            </w:pPr>
            <w:r w:rsidRPr="009D0357">
              <w:rPr>
                <w:rFonts w:asciiTheme="majorHAnsi" w:hAnsiTheme="majorHAnsi" w:cstheme="majorHAnsi"/>
                <w:b/>
                <w:color w:val="1F3864"/>
                <w:lang w:val="ca-ES"/>
              </w:rPr>
              <w:t>Objectius d’entorn que incideixen en els objectius intermedis:</w:t>
            </w:r>
            <w:r w:rsidRPr="009D0357">
              <w:rPr>
                <w:rFonts w:asciiTheme="majorHAnsi" w:hAnsiTheme="majorHAnsi" w:cstheme="majorHAnsi"/>
                <w:b/>
                <w:color w:val="1F3864"/>
                <w:lang w:val="ca-ES"/>
              </w:rPr>
              <w:br/>
            </w:r>
            <w:r w:rsidRPr="009D0357">
              <w:rPr>
                <w:rFonts w:asciiTheme="majorHAnsi" w:hAnsiTheme="majorHAnsi" w:cstheme="majorHAnsi"/>
                <w:bCs/>
                <w:color w:val="1F3864"/>
                <w:lang w:val="ca-ES"/>
              </w:rPr>
              <w:t>• Col·laborar per assegurar unes condicions mínimes d’educabilitat en l’alumnat (condició necessària per a l’alumnat vulnerable).</w:t>
            </w:r>
            <w:r w:rsidRPr="009D0357">
              <w:rPr>
                <w:rFonts w:asciiTheme="majorHAnsi" w:hAnsiTheme="majorHAnsi" w:cstheme="majorHAnsi"/>
                <w:bCs/>
                <w:color w:val="1F3864"/>
                <w:lang w:val="ca-ES"/>
              </w:rPr>
              <w:br/>
              <w:t>• Ajudar a reduir la segregació entre centres.</w:t>
            </w:r>
          </w:p>
          <w:p w14:paraId="5A39BBE3" w14:textId="22653B02" w:rsidR="00810742" w:rsidRPr="00B165D0" w:rsidRDefault="00810742" w:rsidP="009D0357">
            <w:pPr>
              <w:tabs>
                <w:tab w:val="left" w:pos="645"/>
              </w:tabs>
              <w:spacing w:after="0" w:line="240" w:lineRule="auto"/>
              <w:rPr>
                <w:rFonts w:ascii="Calibri" w:hAnsi="Calibri"/>
                <w:b/>
                <w:color w:val="1F3864"/>
                <w:lang w:val="ca-ES"/>
              </w:rPr>
            </w:pPr>
          </w:p>
        </w:tc>
      </w:tr>
      <w:tr w:rsidR="00A56EBE" w:rsidRPr="003A4D22" w14:paraId="019D359F" w14:textId="77777777" w:rsidTr="0035277A">
        <w:tc>
          <w:tcPr>
            <w:tcW w:w="10348" w:type="dxa"/>
            <w:gridSpan w:val="4"/>
            <w:shd w:val="clear" w:color="auto" w:fill="E2EFD9"/>
          </w:tcPr>
          <w:p w14:paraId="75ABEB09" w14:textId="77777777" w:rsidR="00D11C40" w:rsidRPr="00B165D0" w:rsidRDefault="003A4D22" w:rsidP="003A4D22">
            <w:pPr>
              <w:spacing w:after="0" w:line="240" w:lineRule="auto"/>
              <w:rPr>
                <w:rFonts w:ascii="Calibri" w:hAnsi="Calibri"/>
                <w:b/>
                <w:color w:val="1F3864"/>
                <w:lang w:val="ca-ES"/>
              </w:rPr>
            </w:pPr>
            <w:r w:rsidRPr="00B165D0">
              <w:rPr>
                <w:rFonts w:ascii="Calibri" w:hAnsi="Calibri"/>
                <w:b/>
                <w:color w:val="1F3864"/>
                <w:lang w:val="ca-ES"/>
              </w:rPr>
              <w:t>Estratègia</w:t>
            </w:r>
            <w:r w:rsidR="00D11C40" w:rsidRPr="00B165D0">
              <w:rPr>
                <w:rFonts w:ascii="Calibri" w:hAnsi="Calibri"/>
                <w:b/>
                <w:color w:val="1F3864"/>
                <w:lang w:val="ca-ES"/>
              </w:rPr>
              <w:t xml:space="preserve"> PROA+ que impulsa</w:t>
            </w:r>
            <w:r w:rsidR="002038DB" w:rsidRPr="00B165D0">
              <w:rPr>
                <w:rFonts w:ascii="Calibri" w:hAnsi="Calibri"/>
                <w:b/>
                <w:color w:val="1F3864"/>
                <w:lang w:val="ca-ES"/>
              </w:rPr>
              <w:t xml:space="preserve"> </w:t>
            </w:r>
            <w:r w:rsidR="002038DB" w:rsidRPr="00B165D0">
              <w:rPr>
                <w:rFonts w:ascii="Calibri" w:hAnsi="Calibri"/>
                <w:bCs/>
                <w:color w:val="1F3864"/>
                <w:lang w:val="ca-ES"/>
              </w:rPr>
              <w:t>(</w:t>
            </w:r>
            <w:r w:rsidRPr="00B165D0">
              <w:rPr>
                <w:rFonts w:ascii="Calibri" w:hAnsi="Calibri"/>
                <w:bCs/>
                <w:color w:val="1F3864"/>
                <w:lang w:val="ca-ES"/>
              </w:rPr>
              <w:t>coherent amb</w:t>
            </w:r>
            <w:r w:rsidR="002038DB" w:rsidRPr="00B165D0">
              <w:rPr>
                <w:rFonts w:ascii="Calibri" w:hAnsi="Calibri"/>
                <w:bCs/>
                <w:color w:val="1F3864"/>
                <w:lang w:val="ca-ES"/>
              </w:rPr>
              <w:t xml:space="preserve"> 6.2 PEM)</w:t>
            </w:r>
          </w:p>
        </w:tc>
      </w:tr>
      <w:tr w:rsidR="00A56EBE" w:rsidRPr="003A4D22" w14:paraId="41C8F396" w14:textId="77777777" w:rsidTr="0035277A">
        <w:tc>
          <w:tcPr>
            <w:tcW w:w="10348" w:type="dxa"/>
            <w:gridSpan w:val="4"/>
            <w:shd w:val="clear" w:color="auto" w:fill="auto"/>
          </w:tcPr>
          <w:p w14:paraId="6E845AAD" w14:textId="77777777" w:rsidR="009D0357" w:rsidRPr="009D0357" w:rsidRDefault="009D0357" w:rsidP="009D0357">
            <w:pPr>
              <w:tabs>
                <w:tab w:val="left" w:pos="720"/>
              </w:tabs>
              <w:spacing w:after="0" w:line="240" w:lineRule="auto"/>
              <w:rPr>
                <w:rFonts w:asciiTheme="majorHAnsi" w:hAnsiTheme="majorHAnsi" w:cstheme="majorHAnsi"/>
                <w:color w:val="1F3864"/>
                <w:lang w:val="ca-ES"/>
              </w:rPr>
            </w:pPr>
            <w:r w:rsidRPr="009D0357">
              <w:rPr>
                <w:rFonts w:asciiTheme="majorHAnsi" w:hAnsiTheme="majorHAnsi" w:cstheme="majorHAnsi"/>
                <w:color w:val="1F3864"/>
                <w:lang w:val="ca-ES"/>
              </w:rPr>
              <w:t>E2. Accions per donar suport a l’alumnat amb dificultats per a l’aprenentatge</w:t>
            </w:r>
            <w:r w:rsidRPr="009D0357">
              <w:rPr>
                <w:rFonts w:asciiTheme="majorHAnsi" w:hAnsiTheme="majorHAnsi" w:cstheme="majorHAnsi"/>
                <w:color w:val="1F3864"/>
                <w:lang w:val="ca-ES"/>
              </w:rPr>
              <w:br/>
              <w:t>BA20. Acompanyar i orientar l’alumnat vulnerable (tutoria individual...). Sensibilització i formació de famílies.</w:t>
            </w:r>
            <w:r w:rsidRPr="009D0357">
              <w:rPr>
                <w:rFonts w:asciiTheme="majorHAnsi" w:hAnsiTheme="majorHAnsi" w:cstheme="majorHAnsi"/>
                <w:color w:val="1F3864"/>
                <w:lang w:val="ca-ES"/>
              </w:rPr>
              <w:br/>
              <w:t>BA23. Reforç educatiu: b) complementari en horari extraescolar. Aliances amb l’entorn.</w:t>
            </w:r>
          </w:p>
          <w:p w14:paraId="6697911C" w14:textId="77777777" w:rsidR="009D0357" w:rsidRPr="009D0357" w:rsidRDefault="009D0357" w:rsidP="009D0357">
            <w:pPr>
              <w:tabs>
                <w:tab w:val="left" w:pos="720"/>
              </w:tabs>
              <w:spacing w:after="0" w:line="240" w:lineRule="auto"/>
              <w:rPr>
                <w:rFonts w:asciiTheme="majorHAnsi" w:hAnsiTheme="majorHAnsi" w:cstheme="majorHAnsi"/>
                <w:color w:val="1F3864"/>
                <w:lang w:val="ca-ES"/>
              </w:rPr>
            </w:pPr>
            <w:r w:rsidRPr="009D0357">
              <w:rPr>
                <w:rFonts w:asciiTheme="majorHAnsi" w:hAnsiTheme="majorHAnsi" w:cstheme="majorHAnsi"/>
                <w:color w:val="1F3864"/>
                <w:lang w:val="ca-ES"/>
              </w:rPr>
              <w:t>E4. Accions per millorar el procés E-A de les competències essencials amb dificultats d’aprenentatge</w:t>
            </w:r>
            <w:r w:rsidRPr="009D0357">
              <w:rPr>
                <w:rFonts w:asciiTheme="majorHAnsi" w:hAnsiTheme="majorHAnsi" w:cstheme="majorHAnsi"/>
                <w:color w:val="1F3864"/>
                <w:lang w:val="ca-ES"/>
              </w:rPr>
              <w:br/>
              <w:t>BA40. Activitats inclusives de prevenció i recuperació de dificultats d’aprenentatge.</w:t>
            </w:r>
          </w:p>
          <w:p w14:paraId="72A3D3EC" w14:textId="12EDC8B5" w:rsidR="00810742" w:rsidRPr="00B165D0" w:rsidRDefault="00810742" w:rsidP="009D0357">
            <w:pPr>
              <w:tabs>
                <w:tab w:val="left" w:pos="720"/>
              </w:tabs>
              <w:spacing w:after="0" w:line="240" w:lineRule="auto"/>
              <w:rPr>
                <w:rFonts w:ascii="Calibri" w:hAnsi="Calibri"/>
                <w:b/>
                <w:color w:val="1F3864"/>
                <w:lang w:val="ca-ES"/>
              </w:rPr>
            </w:pPr>
          </w:p>
        </w:tc>
      </w:tr>
      <w:tr w:rsidR="00A56EBE" w:rsidRPr="003A4D22" w14:paraId="10C87DC1" w14:textId="77777777" w:rsidTr="0035277A">
        <w:trPr>
          <w:trHeight w:val="323"/>
        </w:trPr>
        <w:tc>
          <w:tcPr>
            <w:tcW w:w="10348" w:type="dxa"/>
            <w:gridSpan w:val="4"/>
            <w:shd w:val="clear" w:color="auto" w:fill="E2EFD9"/>
          </w:tcPr>
          <w:p w14:paraId="4F25F7DC" w14:textId="77777777" w:rsidR="00D11C40" w:rsidRPr="003A4D22" w:rsidRDefault="003A4D22" w:rsidP="003A4D22">
            <w:pPr>
              <w:spacing w:after="0" w:line="240" w:lineRule="auto"/>
              <w:rPr>
                <w:rFonts w:cs="Calibri Light"/>
                <w:b/>
                <w:color w:val="1F3864"/>
                <w:lang w:val="ca-ES"/>
              </w:rPr>
            </w:pPr>
            <w:r w:rsidRPr="003A4D22">
              <w:rPr>
                <w:rFonts w:cs="Calibri Light"/>
                <w:b/>
                <w:color w:val="1F3864"/>
                <w:lang w:val="ca-ES"/>
              </w:rPr>
              <w:t>Requisits</w:t>
            </w:r>
            <w:r w:rsidR="00D11C40" w:rsidRPr="003A4D22">
              <w:rPr>
                <w:rFonts w:cs="Calibri Light"/>
                <w:b/>
                <w:color w:val="1F3864"/>
                <w:lang w:val="ca-ES"/>
              </w:rPr>
              <w:t xml:space="preserve"> PROA+ que </w:t>
            </w:r>
            <w:r w:rsidRPr="003A4D22">
              <w:rPr>
                <w:rFonts w:cs="Calibri Light"/>
                <w:b/>
                <w:color w:val="1F3864"/>
                <w:lang w:val="ca-ES"/>
              </w:rPr>
              <w:t>comple</w:t>
            </w:r>
            <w:r>
              <w:rPr>
                <w:rFonts w:cs="Calibri Light"/>
                <w:b/>
                <w:color w:val="1F3864"/>
                <w:lang w:val="ca-ES"/>
              </w:rPr>
              <w:t>i</w:t>
            </w:r>
            <w:r w:rsidRPr="003A4D22">
              <w:rPr>
                <w:rFonts w:cs="Calibri Light"/>
                <w:b/>
                <w:color w:val="1F3864"/>
                <w:lang w:val="ca-ES"/>
              </w:rPr>
              <w:t>x</w:t>
            </w:r>
            <w:r w:rsidR="00D11C40" w:rsidRPr="003A4D22">
              <w:rPr>
                <w:rFonts w:cs="Calibri Light"/>
                <w:b/>
                <w:color w:val="1F3864"/>
                <w:lang w:val="ca-ES"/>
              </w:rPr>
              <w:t xml:space="preserve"> </w:t>
            </w:r>
            <w:r>
              <w:rPr>
                <w:rFonts w:cs="Calibri Light"/>
                <w:b/>
                <w:color w:val="1F3864"/>
                <w:lang w:val="ca-ES"/>
              </w:rPr>
              <w:t>i justificació</w:t>
            </w:r>
          </w:p>
        </w:tc>
      </w:tr>
      <w:tr w:rsidR="00A56EBE" w:rsidRPr="003A4D22" w14:paraId="5BED19E8" w14:textId="77777777" w:rsidTr="0035277A">
        <w:trPr>
          <w:trHeight w:val="323"/>
        </w:trPr>
        <w:tc>
          <w:tcPr>
            <w:tcW w:w="3524" w:type="dxa"/>
            <w:shd w:val="clear" w:color="auto" w:fill="auto"/>
          </w:tcPr>
          <w:p w14:paraId="3FEF4AAB" w14:textId="77777777" w:rsidR="00D11C40" w:rsidRPr="00B165D0" w:rsidRDefault="003A4D22" w:rsidP="0035277A">
            <w:pPr>
              <w:spacing w:after="0" w:line="240" w:lineRule="auto"/>
              <w:jc w:val="center"/>
              <w:rPr>
                <w:rFonts w:ascii="Calibri" w:hAnsi="Calibri"/>
                <w:color w:val="1F3864"/>
                <w:lang w:val="ca-ES"/>
              </w:rPr>
            </w:pPr>
            <w:r w:rsidRPr="00B165D0">
              <w:rPr>
                <w:rFonts w:ascii="Calibri" w:hAnsi="Calibri"/>
                <w:color w:val="1F3864"/>
                <w:lang w:val="ca-ES"/>
              </w:rPr>
              <w:t>Requisits</w:t>
            </w:r>
          </w:p>
        </w:tc>
        <w:tc>
          <w:tcPr>
            <w:tcW w:w="719" w:type="dxa"/>
            <w:shd w:val="clear" w:color="auto" w:fill="auto"/>
          </w:tcPr>
          <w:p w14:paraId="72BBB00E" w14:textId="77777777" w:rsidR="003A4D22" w:rsidRPr="00B165D0" w:rsidRDefault="003A4D22" w:rsidP="003A4D22">
            <w:pPr>
              <w:spacing w:after="0" w:line="240" w:lineRule="auto"/>
              <w:jc w:val="center"/>
              <w:rPr>
                <w:rFonts w:ascii="Calibri" w:hAnsi="Calibri"/>
                <w:color w:val="1F3864"/>
                <w:lang w:val="ca-ES"/>
              </w:rPr>
            </w:pPr>
            <w:r w:rsidRPr="00B165D0">
              <w:rPr>
                <w:rFonts w:ascii="Calibri" w:hAnsi="Calibri"/>
                <w:color w:val="1F3864"/>
                <w:lang w:val="ca-ES"/>
              </w:rPr>
              <w:t>Grau</w:t>
            </w:r>
          </w:p>
        </w:tc>
        <w:tc>
          <w:tcPr>
            <w:tcW w:w="6105" w:type="dxa"/>
            <w:gridSpan w:val="2"/>
            <w:shd w:val="clear" w:color="auto" w:fill="auto"/>
          </w:tcPr>
          <w:p w14:paraId="4BE4D4AD" w14:textId="77777777" w:rsidR="00D11C40" w:rsidRPr="00B165D0" w:rsidRDefault="00D11C40" w:rsidP="0035277A">
            <w:pPr>
              <w:spacing w:after="0" w:line="240" w:lineRule="auto"/>
              <w:jc w:val="center"/>
              <w:rPr>
                <w:rFonts w:ascii="Calibri" w:hAnsi="Calibri"/>
                <w:color w:val="1F3864"/>
                <w:lang w:val="ca-ES"/>
              </w:rPr>
            </w:pPr>
            <w:r w:rsidRPr="00B165D0">
              <w:rPr>
                <w:rFonts w:ascii="Calibri" w:hAnsi="Calibri"/>
                <w:color w:val="1F3864"/>
                <w:lang w:val="ca-ES"/>
              </w:rPr>
              <w:t>Explicar</w:t>
            </w:r>
          </w:p>
        </w:tc>
      </w:tr>
      <w:tr w:rsidR="00A56EBE" w:rsidRPr="003A4D22" w14:paraId="28538DAA" w14:textId="77777777" w:rsidTr="0035277A">
        <w:trPr>
          <w:trHeight w:val="323"/>
        </w:trPr>
        <w:tc>
          <w:tcPr>
            <w:tcW w:w="3524" w:type="dxa"/>
            <w:shd w:val="clear" w:color="auto" w:fill="auto"/>
          </w:tcPr>
          <w:p w14:paraId="56BD7E8F" w14:textId="77777777" w:rsidR="00750107" w:rsidRPr="00665D9B" w:rsidRDefault="003A4D22" w:rsidP="003A4D22">
            <w:pPr>
              <w:spacing w:after="0" w:line="240" w:lineRule="auto"/>
              <w:jc w:val="right"/>
              <w:rPr>
                <w:rFonts w:asciiTheme="majorHAnsi" w:hAnsiTheme="majorHAnsi" w:cstheme="majorHAnsi"/>
                <w:color w:val="1F3864"/>
                <w:lang w:val="ca-ES"/>
              </w:rPr>
            </w:pPr>
            <w:r w:rsidRPr="00665D9B">
              <w:rPr>
                <w:rFonts w:asciiTheme="majorHAnsi" w:hAnsiTheme="majorHAnsi" w:cstheme="majorHAnsi"/>
                <w:color w:val="1F3864"/>
                <w:lang w:val="ca-ES"/>
              </w:rPr>
              <w:t>Equitat</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igualtat</w:t>
            </w:r>
            <w:r w:rsidR="00750107" w:rsidRPr="00665D9B">
              <w:rPr>
                <w:rFonts w:asciiTheme="majorHAnsi" w:hAnsiTheme="majorHAnsi" w:cstheme="majorHAnsi"/>
                <w:color w:val="1F3864"/>
                <w:lang w:val="ca-ES"/>
              </w:rPr>
              <w:t xml:space="preserve"> equitativa d</w:t>
            </w:r>
            <w:r w:rsidRPr="00665D9B">
              <w:rPr>
                <w:rFonts w:asciiTheme="majorHAnsi" w:hAnsiTheme="majorHAnsi" w:cstheme="majorHAnsi"/>
                <w:color w:val="1F3864"/>
                <w:lang w:val="ca-ES"/>
              </w:rPr>
              <w:t>’</w:t>
            </w:r>
            <w:r w:rsidR="00750107" w:rsidRPr="00665D9B">
              <w:rPr>
                <w:rFonts w:asciiTheme="majorHAnsi" w:hAnsiTheme="majorHAnsi" w:cstheme="majorHAnsi"/>
                <w:color w:val="1F3864"/>
                <w:lang w:val="ca-ES"/>
              </w:rPr>
              <w:t>oportuni</w:t>
            </w:r>
            <w:r w:rsidRPr="00665D9B">
              <w:rPr>
                <w:rFonts w:asciiTheme="majorHAnsi" w:hAnsiTheme="majorHAnsi" w:cstheme="majorHAnsi"/>
                <w:color w:val="1F3864"/>
                <w:lang w:val="ca-ES"/>
              </w:rPr>
              <w:t>tat</w:t>
            </w:r>
            <w:r w:rsidR="00750107" w:rsidRPr="00665D9B">
              <w:rPr>
                <w:rFonts w:asciiTheme="majorHAnsi" w:hAnsiTheme="majorHAnsi" w:cstheme="majorHAnsi"/>
                <w:color w:val="1F3864"/>
                <w:lang w:val="ca-ES"/>
              </w:rPr>
              <w:t>s</w:t>
            </w:r>
          </w:p>
        </w:tc>
        <w:tc>
          <w:tcPr>
            <w:tcW w:w="719" w:type="dxa"/>
            <w:shd w:val="clear" w:color="auto" w:fill="auto"/>
          </w:tcPr>
          <w:p w14:paraId="0D0B940D" w14:textId="71F109C7" w:rsidR="00750107" w:rsidRPr="00665D9B" w:rsidRDefault="00A77333"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w:t>
            </w:r>
          </w:p>
        </w:tc>
        <w:tc>
          <w:tcPr>
            <w:tcW w:w="6105" w:type="dxa"/>
            <w:gridSpan w:val="2"/>
            <w:shd w:val="clear" w:color="auto" w:fill="auto"/>
          </w:tcPr>
          <w:p w14:paraId="66BF4B9D" w14:textId="3589B82F" w:rsidR="00750107" w:rsidRPr="00665D9B" w:rsidRDefault="009D0357" w:rsidP="003A4D22">
            <w:pPr>
              <w:spacing w:after="0" w:line="240" w:lineRule="auto"/>
              <w:rPr>
                <w:rFonts w:asciiTheme="majorHAnsi" w:hAnsiTheme="majorHAnsi" w:cstheme="majorHAnsi"/>
                <w:color w:val="1F3864"/>
                <w:lang w:val="ca-ES"/>
              </w:rPr>
            </w:pPr>
            <w:r w:rsidRPr="00665D9B">
              <w:rPr>
                <w:rFonts w:asciiTheme="majorHAnsi" w:hAnsiTheme="majorHAnsi" w:cstheme="majorHAnsi"/>
                <w:b/>
                <w:bCs/>
                <w:color w:val="1F3864"/>
              </w:rPr>
              <w:t>LECXIT</w:t>
            </w:r>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és</w:t>
            </w:r>
            <w:proofErr w:type="spellEnd"/>
            <w:r w:rsidRPr="00665D9B">
              <w:rPr>
                <w:rFonts w:asciiTheme="majorHAnsi" w:hAnsiTheme="majorHAnsi" w:cstheme="majorHAnsi"/>
                <w:color w:val="1F3864"/>
              </w:rPr>
              <w:t xml:space="preserve"> un programa que treballa per eliminar el </w:t>
            </w:r>
            <w:proofErr w:type="spellStart"/>
            <w:r w:rsidRPr="00665D9B">
              <w:rPr>
                <w:rFonts w:asciiTheme="majorHAnsi" w:hAnsiTheme="majorHAnsi" w:cstheme="majorHAnsi"/>
                <w:color w:val="1F3864"/>
              </w:rPr>
              <w:t>desequilibri</w:t>
            </w:r>
            <w:proofErr w:type="spellEnd"/>
            <w:r w:rsidRPr="00665D9B">
              <w:rPr>
                <w:rFonts w:asciiTheme="majorHAnsi" w:hAnsiTheme="majorHAnsi" w:cstheme="majorHAnsi"/>
                <w:color w:val="1F3864"/>
              </w:rPr>
              <w:t xml:space="preserve"> en </w:t>
            </w:r>
            <w:proofErr w:type="spellStart"/>
            <w:r w:rsidRPr="00665D9B">
              <w:rPr>
                <w:rFonts w:asciiTheme="majorHAnsi" w:hAnsiTheme="majorHAnsi" w:cstheme="majorHAnsi"/>
                <w:color w:val="1F3864"/>
              </w:rPr>
              <w:t>l’adquisició</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competències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bàsiques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com</w:t>
            </w:r>
            <w:proofErr w:type="spellEnd"/>
            <w:r w:rsidRPr="00665D9B">
              <w:rPr>
                <w:rFonts w:asciiTheme="majorHAnsi" w:hAnsiTheme="majorHAnsi" w:cstheme="majorHAnsi"/>
                <w:color w:val="1F3864"/>
              </w:rPr>
              <w:t xml:space="preserve"> la lectura, que </w:t>
            </w:r>
            <w:proofErr w:type="spellStart"/>
            <w:r w:rsidRPr="00665D9B">
              <w:rPr>
                <w:rFonts w:asciiTheme="majorHAnsi" w:hAnsiTheme="majorHAnsi" w:cstheme="majorHAnsi"/>
                <w:color w:val="1F3864"/>
              </w:rPr>
              <w:t>pateix</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l’alumnat</w:t>
            </w:r>
            <w:proofErr w:type="spellEnd"/>
            <w:r w:rsidRPr="00665D9B">
              <w:rPr>
                <w:rFonts w:asciiTheme="majorHAnsi" w:hAnsiTheme="majorHAnsi" w:cstheme="majorHAnsi"/>
                <w:color w:val="1F3864"/>
              </w:rPr>
              <w:t xml:space="preserve"> en </w:t>
            </w:r>
            <w:proofErr w:type="spellStart"/>
            <w:r w:rsidRPr="00665D9B">
              <w:rPr>
                <w:rFonts w:asciiTheme="majorHAnsi" w:hAnsiTheme="majorHAnsi" w:cstheme="majorHAnsi"/>
                <w:color w:val="1F3864"/>
              </w:rPr>
              <w:t>situació</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vulnerabilitat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L’alumnat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amb</w:t>
            </w:r>
            <w:proofErr w:type="spellEnd"/>
            <w:r w:rsidRPr="00665D9B">
              <w:rPr>
                <w:rFonts w:asciiTheme="majorHAnsi" w:hAnsiTheme="majorHAnsi" w:cstheme="majorHAnsi"/>
                <w:color w:val="1F3864"/>
              </w:rPr>
              <w:t xml:space="preserve"> un </w:t>
            </w:r>
            <w:proofErr w:type="spellStart"/>
            <w:r w:rsidRPr="00665D9B">
              <w:rPr>
                <w:rFonts w:asciiTheme="majorHAnsi" w:hAnsiTheme="majorHAnsi" w:cstheme="majorHAnsi"/>
                <w:color w:val="1F3864"/>
              </w:rPr>
              <w:t>nivell</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comprensió</w:t>
            </w:r>
            <w:proofErr w:type="spellEnd"/>
            <w:r w:rsidRPr="00665D9B">
              <w:rPr>
                <w:rFonts w:asciiTheme="majorHAnsi" w:hAnsiTheme="majorHAnsi" w:cstheme="majorHAnsi"/>
                <w:color w:val="1F3864"/>
              </w:rPr>
              <w:t xml:space="preserve"> lectora </w:t>
            </w:r>
            <w:proofErr w:type="spellStart"/>
            <w:r w:rsidRPr="00665D9B">
              <w:rPr>
                <w:rFonts w:asciiTheme="majorHAnsi" w:hAnsiTheme="majorHAnsi" w:cstheme="majorHAnsi"/>
                <w:color w:val="1F3864"/>
              </w:rPr>
              <w:t>baix</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molt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baix</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obté</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uns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resultats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acadèmics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inferiors</w:t>
            </w:r>
            <w:proofErr w:type="spellEnd"/>
            <w:r w:rsidRPr="00665D9B">
              <w:rPr>
                <w:rFonts w:asciiTheme="majorHAnsi" w:hAnsiTheme="majorHAnsi" w:cstheme="majorHAnsi"/>
                <w:color w:val="1F3864"/>
              </w:rPr>
              <w:t xml:space="preserve"> a la resta, i </w:t>
            </w:r>
            <w:proofErr w:type="spellStart"/>
            <w:r w:rsidRPr="00665D9B">
              <w:rPr>
                <w:rFonts w:asciiTheme="majorHAnsi" w:hAnsiTheme="majorHAnsi" w:cstheme="majorHAnsi"/>
                <w:color w:val="1F3864"/>
              </w:rPr>
              <w:t>alhora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pateix</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més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dificultats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associades</w:t>
            </w:r>
            <w:proofErr w:type="spellEnd"/>
            <w:r w:rsidRPr="00665D9B">
              <w:rPr>
                <w:rFonts w:asciiTheme="majorHAnsi" w:hAnsiTheme="majorHAnsi" w:cstheme="majorHAnsi"/>
                <w:color w:val="1F3864"/>
              </w:rPr>
              <w:t xml:space="preserve"> a la </w:t>
            </w:r>
            <w:proofErr w:type="spellStart"/>
            <w:r w:rsidRPr="00665D9B">
              <w:rPr>
                <w:rFonts w:asciiTheme="majorHAnsi" w:hAnsiTheme="majorHAnsi" w:cstheme="majorHAnsi"/>
                <w:color w:val="1F3864"/>
              </w:rPr>
              <w:t>comprensió</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d’instruccions</w:t>
            </w:r>
            <w:proofErr w:type="spellEnd"/>
            <w:r w:rsidRPr="00665D9B">
              <w:rPr>
                <w:rFonts w:asciiTheme="majorHAnsi" w:hAnsiTheme="majorHAnsi" w:cstheme="majorHAnsi"/>
                <w:color w:val="1F3864"/>
              </w:rPr>
              <w:t xml:space="preserve">, menor </w:t>
            </w:r>
            <w:proofErr w:type="spellStart"/>
            <w:r w:rsidRPr="00665D9B">
              <w:rPr>
                <w:rFonts w:asciiTheme="majorHAnsi" w:hAnsiTheme="majorHAnsi" w:cstheme="majorHAnsi"/>
                <w:color w:val="1F3864"/>
              </w:rPr>
              <w:t>capacitat</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concentració</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baixa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expressió</w:t>
            </w:r>
            <w:proofErr w:type="spellEnd"/>
            <w:r w:rsidRPr="00665D9B">
              <w:rPr>
                <w:rFonts w:asciiTheme="majorHAnsi" w:hAnsiTheme="majorHAnsi" w:cstheme="majorHAnsi"/>
                <w:color w:val="1F3864"/>
              </w:rPr>
              <w:t xml:space="preserve"> oral.</w:t>
            </w:r>
            <w:r w:rsidRPr="00665D9B">
              <w:rPr>
                <w:rFonts w:asciiTheme="majorHAnsi" w:hAnsiTheme="majorHAnsi" w:cstheme="majorHAnsi"/>
                <w:color w:val="1F3864"/>
              </w:rPr>
              <w:br/>
              <w:t xml:space="preserve">Per </w:t>
            </w:r>
            <w:proofErr w:type="spellStart"/>
            <w:r w:rsidRPr="00665D9B">
              <w:rPr>
                <w:rFonts w:asciiTheme="majorHAnsi" w:hAnsiTheme="majorHAnsi" w:cstheme="majorHAnsi"/>
                <w:color w:val="1F3864"/>
              </w:rPr>
              <w:t>aquest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motiu</w:t>
            </w:r>
            <w:proofErr w:type="spellEnd"/>
            <w:r w:rsidRPr="00665D9B">
              <w:rPr>
                <w:rFonts w:asciiTheme="majorHAnsi" w:hAnsiTheme="majorHAnsi" w:cstheme="majorHAnsi"/>
                <w:color w:val="1F3864"/>
              </w:rPr>
              <w:t xml:space="preserve">, </w:t>
            </w:r>
            <w:r w:rsidRPr="00665D9B">
              <w:rPr>
                <w:rFonts w:asciiTheme="majorHAnsi" w:hAnsiTheme="majorHAnsi" w:cstheme="majorHAnsi"/>
                <w:b/>
                <w:bCs/>
                <w:color w:val="1F3864"/>
              </w:rPr>
              <w:t>LECXIT</w:t>
            </w:r>
            <w:r w:rsidRPr="00665D9B">
              <w:rPr>
                <w:rFonts w:asciiTheme="majorHAnsi" w:hAnsiTheme="majorHAnsi" w:cstheme="majorHAnsi"/>
                <w:color w:val="1F3864"/>
              </w:rPr>
              <w:t xml:space="preserve"> té </w:t>
            </w:r>
            <w:proofErr w:type="spellStart"/>
            <w:r w:rsidRPr="00665D9B">
              <w:rPr>
                <w:rFonts w:asciiTheme="majorHAnsi" w:hAnsiTheme="majorHAnsi" w:cstheme="majorHAnsi"/>
                <w:color w:val="1F3864"/>
              </w:rPr>
              <w:t>com</w:t>
            </w:r>
            <w:proofErr w:type="spellEnd"/>
            <w:r w:rsidRPr="00665D9B">
              <w:rPr>
                <w:rFonts w:asciiTheme="majorHAnsi" w:hAnsiTheme="majorHAnsi" w:cstheme="majorHAnsi"/>
                <w:color w:val="1F3864"/>
              </w:rPr>
              <w:t xml:space="preserve"> a </w:t>
            </w:r>
            <w:proofErr w:type="spellStart"/>
            <w:r w:rsidRPr="00665D9B">
              <w:rPr>
                <w:rFonts w:asciiTheme="majorHAnsi" w:hAnsiTheme="majorHAnsi" w:cstheme="majorHAnsi"/>
                <w:color w:val="1F3864"/>
              </w:rPr>
              <w:t>objectiu</w:t>
            </w:r>
            <w:proofErr w:type="spellEnd"/>
            <w:r w:rsidRPr="00665D9B">
              <w:rPr>
                <w:rFonts w:asciiTheme="majorHAnsi" w:hAnsiTheme="majorHAnsi" w:cstheme="majorHAnsi"/>
                <w:color w:val="1F3864"/>
              </w:rPr>
              <w:t xml:space="preserve"> que </w:t>
            </w:r>
            <w:proofErr w:type="spellStart"/>
            <w:r w:rsidRPr="00665D9B">
              <w:rPr>
                <w:rFonts w:asciiTheme="majorHAnsi" w:hAnsiTheme="majorHAnsi" w:cstheme="majorHAnsi"/>
                <w:color w:val="1F3864"/>
              </w:rPr>
              <w:t>l’alumnat</w:t>
            </w:r>
            <w:proofErr w:type="spellEnd"/>
            <w:r w:rsidRPr="00665D9B">
              <w:rPr>
                <w:rFonts w:asciiTheme="majorHAnsi" w:hAnsiTheme="majorHAnsi" w:cstheme="majorHAnsi"/>
                <w:color w:val="1F3864"/>
              </w:rPr>
              <w:t xml:space="preserve"> vulnerable </w:t>
            </w:r>
            <w:proofErr w:type="spellStart"/>
            <w:r w:rsidRPr="00665D9B">
              <w:rPr>
                <w:rFonts w:asciiTheme="majorHAnsi" w:hAnsiTheme="majorHAnsi" w:cstheme="majorHAnsi"/>
                <w:color w:val="1F3864"/>
              </w:rPr>
              <w:t>disposi</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d’igualtat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d’oportunitats</w:t>
            </w:r>
            <w:proofErr w:type="spellEnd"/>
            <w:r w:rsidRPr="00665D9B">
              <w:rPr>
                <w:rFonts w:asciiTheme="majorHAnsi" w:hAnsiTheme="majorHAnsi" w:cstheme="majorHAnsi"/>
                <w:color w:val="1F3864"/>
              </w:rPr>
              <w:t xml:space="preserve"> </w:t>
            </w:r>
            <w:proofErr w:type="gramStart"/>
            <w:r w:rsidRPr="00665D9B">
              <w:rPr>
                <w:rFonts w:asciiTheme="majorHAnsi" w:hAnsiTheme="majorHAnsi" w:cstheme="majorHAnsi"/>
                <w:color w:val="1F3864"/>
              </w:rPr>
              <w:t>educatives.</w:t>
            </w:r>
            <w:r w:rsidR="00A77333" w:rsidRPr="00665D9B">
              <w:rPr>
                <w:rFonts w:asciiTheme="majorHAnsi" w:hAnsiTheme="majorHAnsi" w:cstheme="majorHAnsi"/>
                <w:color w:val="1F3864"/>
              </w:rPr>
              <w:t>.</w:t>
            </w:r>
            <w:proofErr w:type="gramEnd"/>
            <w:r w:rsidR="00A77333" w:rsidRPr="00665D9B">
              <w:rPr>
                <w:rFonts w:asciiTheme="majorHAnsi" w:hAnsiTheme="majorHAnsi" w:cstheme="majorHAnsi"/>
                <w:color w:val="1F3864"/>
              </w:rPr>
              <w:t> </w:t>
            </w:r>
          </w:p>
        </w:tc>
      </w:tr>
      <w:tr w:rsidR="00A56EBE" w:rsidRPr="003A4D22" w14:paraId="68210677" w14:textId="77777777" w:rsidTr="0035277A">
        <w:trPr>
          <w:trHeight w:val="323"/>
        </w:trPr>
        <w:tc>
          <w:tcPr>
            <w:tcW w:w="3524" w:type="dxa"/>
            <w:shd w:val="clear" w:color="auto" w:fill="auto"/>
          </w:tcPr>
          <w:p w14:paraId="1046AD62" w14:textId="77777777" w:rsidR="00750107" w:rsidRPr="00665D9B" w:rsidRDefault="003A4D22" w:rsidP="003A4D22">
            <w:pPr>
              <w:spacing w:after="0" w:line="240" w:lineRule="auto"/>
              <w:jc w:val="right"/>
              <w:rPr>
                <w:rFonts w:asciiTheme="majorHAnsi" w:hAnsiTheme="majorHAnsi" w:cstheme="majorHAnsi"/>
                <w:color w:val="1F3864"/>
                <w:lang w:val="ca-ES"/>
              </w:rPr>
            </w:pPr>
            <w:r w:rsidRPr="00665D9B">
              <w:rPr>
                <w:rFonts w:asciiTheme="majorHAnsi" w:hAnsiTheme="majorHAnsi" w:cstheme="majorHAnsi"/>
                <w:color w:val="1F3864"/>
                <w:lang w:val="ca-ES"/>
              </w:rPr>
              <w:t>Educació</w:t>
            </w:r>
            <w:r w:rsidR="00750107" w:rsidRPr="00665D9B">
              <w:rPr>
                <w:rFonts w:asciiTheme="majorHAnsi" w:hAnsiTheme="majorHAnsi" w:cstheme="majorHAnsi"/>
                <w:color w:val="1F3864"/>
                <w:lang w:val="ca-ES"/>
              </w:rPr>
              <w:t xml:space="preserve"> inclusiva, to</w:t>
            </w:r>
            <w:r w:rsidRPr="00665D9B">
              <w:rPr>
                <w:rFonts w:asciiTheme="majorHAnsi" w:hAnsiTheme="majorHAnsi" w:cstheme="majorHAnsi"/>
                <w:color w:val="1F3864"/>
                <w:lang w:val="ca-ES"/>
              </w:rPr>
              <w:t>t</w:t>
            </w:r>
            <w:r w:rsidR="00750107" w:rsidRPr="00665D9B">
              <w:rPr>
                <w:rFonts w:asciiTheme="majorHAnsi" w:hAnsiTheme="majorHAnsi" w:cstheme="majorHAnsi"/>
                <w:color w:val="1F3864"/>
                <w:lang w:val="ca-ES"/>
              </w:rPr>
              <w:t xml:space="preserve">s aprenen junts </w:t>
            </w:r>
            <w:r w:rsidRPr="00665D9B">
              <w:rPr>
                <w:rFonts w:asciiTheme="majorHAnsi" w:hAnsiTheme="majorHAnsi" w:cstheme="majorHAnsi"/>
                <w:color w:val="1F3864"/>
                <w:lang w:val="ca-ES"/>
              </w:rPr>
              <w:t xml:space="preserve">i </w:t>
            </w:r>
            <w:r w:rsidR="00750107" w:rsidRPr="00665D9B">
              <w:rPr>
                <w:rFonts w:asciiTheme="majorHAnsi" w:hAnsiTheme="majorHAnsi" w:cstheme="majorHAnsi"/>
                <w:color w:val="1F3864"/>
                <w:lang w:val="ca-ES"/>
              </w:rPr>
              <w:t xml:space="preserve"> s</w:t>
            </w:r>
            <w:r w:rsidRPr="00665D9B">
              <w:rPr>
                <w:rFonts w:asciiTheme="majorHAnsi" w:hAnsiTheme="majorHAnsi" w:cstheme="majorHAnsi"/>
                <w:color w:val="1F3864"/>
                <w:lang w:val="ca-ES"/>
              </w:rPr>
              <w:t>’até</w:t>
            </w:r>
            <w:r w:rsidR="00750107" w:rsidRPr="00665D9B">
              <w:rPr>
                <w:rFonts w:asciiTheme="majorHAnsi" w:hAnsiTheme="majorHAnsi" w:cstheme="majorHAnsi"/>
                <w:color w:val="1F3864"/>
                <w:lang w:val="ca-ES"/>
              </w:rPr>
              <w:t xml:space="preserve">n la </w:t>
            </w:r>
            <w:r w:rsidRPr="00665D9B">
              <w:rPr>
                <w:rFonts w:asciiTheme="majorHAnsi" w:hAnsiTheme="majorHAnsi" w:cstheme="majorHAnsi"/>
                <w:color w:val="1F3864"/>
                <w:lang w:val="ca-ES"/>
              </w:rPr>
              <w:t>diversitat</w:t>
            </w:r>
            <w:r w:rsidR="00750107" w:rsidRPr="00665D9B">
              <w:rPr>
                <w:rFonts w:asciiTheme="majorHAnsi" w:hAnsiTheme="majorHAnsi" w:cstheme="majorHAnsi"/>
                <w:color w:val="1F3864"/>
                <w:lang w:val="ca-ES"/>
              </w:rPr>
              <w:t xml:space="preserve"> de </w:t>
            </w:r>
            <w:r w:rsidRPr="00665D9B">
              <w:rPr>
                <w:rFonts w:asciiTheme="majorHAnsi" w:hAnsiTheme="majorHAnsi" w:cstheme="majorHAnsi"/>
                <w:color w:val="1F3864"/>
                <w:lang w:val="ca-ES"/>
              </w:rPr>
              <w:t>necessitats</w:t>
            </w:r>
          </w:p>
        </w:tc>
        <w:tc>
          <w:tcPr>
            <w:tcW w:w="719" w:type="dxa"/>
            <w:shd w:val="clear" w:color="auto" w:fill="auto"/>
          </w:tcPr>
          <w:p w14:paraId="0E27B00A" w14:textId="4711037D" w:rsidR="00750107" w:rsidRPr="00665D9B" w:rsidRDefault="00A77333"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w:t>
            </w:r>
          </w:p>
        </w:tc>
        <w:tc>
          <w:tcPr>
            <w:tcW w:w="6105" w:type="dxa"/>
            <w:gridSpan w:val="2"/>
            <w:shd w:val="clear" w:color="auto" w:fill="auto"/>
          </w:tcPr>
          <w:p w14:paraId="0DF47BB2" w14:textId="52A9D082" w:rsidR="00750107" w:rsidRPr="00665D9B" w:rsidRDefault="009D0357" w:rsidP="003A4D22">
            <w:pPr>
              <w:spacing w:after="0" w:line="240" w:lineRule="auto"/>
              <w:rPr>
                <w:rFonts w:asciiTheme="majorHAnsi" w:hAnsiTheme="majorHAnsi" w:cstheme="majorHAnsi"/>
                <w:color w:val="1F3864"/>
                <w:lang w:val="ca-ES"/>
              </w:rPr>
            </w:pPr>
            <w:r w:rsidRPr="00665D9B">
              <w:rPr>
                <w:rFonts w:asciiTheme="majorHAnsi" w:hAnsiTheme="majorHAnsi" w:cstheme="majorHAnsi"/>
                <w:color w:val="1F3864"/>
              </w:rPr>
              <w:t xml:space="preserve">El programa </w:t>
            </w:r>
            <w:proofErr w:type="spellStart"/>
            <w:r w:rsidRPr="00665D9B">
              <w:rPr>
                <w:rFonts w:asciiTheme="majorHAnsi" w:hAnsiTheme="majorHAnsi" w:cstheme="majorHAnsi"/>
                <w:color w:val="1F3864"/>
              </w:rPr>
              <w:t>és</w:t>
            </w:r>
            <w:proofErr w:type="spellEnd"/>
            <w:r w:rsidRPr="00665D9B">
              <w:rPr>
                <w:rFonts w:asciiTheme="majorHAnsi" w:hAnsiTheme="majorHAnsi" w:cstheme="majorHAnsi"/>
                <w:color w:val="1F3864"/>
              </w:rPr>
              <w:t xml:space="preserve"> un </w:t>
            </w:r>
            <w:proofErr w:type="spellStart"/>
            <w:r w:rsidRPr="00665D9B">
              <w:rPr>
                <w:rFonts w:asciiTheme="majorHAnsi" w:hAnsiTheme="majorHAnsi" w:cstheme="majorHAnsi"/>
                <w:color w:val="1F3864"/>
              </w:rPr>
              <w:t>espai</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relació</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convivència</w:t>
            </w:r>
            <w:proofErr w:type="spellEnd"/>
            <w:r w:rsidRPr="00665D9B">
              <w:rPr>
                <w:rFonts w:asciiTheme="majorHAnsi" w:hAnsiTheme="majorHAnsi" w:cstheme="majorHAnsi"/>
                <w:color w:val="1F3864"/>
              </w:rPr>
              <w:t xml:space="preserve"> que fomenta de manera clara la </w:t>
            </w:r>
            <w:proofErr w:type="spellStart"/>
            <w:r w:rsidRPr="00665D9B">
              <w:rPr>
                <w:rFonts w:asciiTheme="majorHAnsi" w:hAnsiTheme="majorHAnsi" w:cstheme="majorHAnsi"/>
                <w:color w:val="1F3864"/>
              </w:rPr>
              <w:t>creació</w:t>
            </w:r>
            <w:proofErr w:type="spellEnd"/>
            <w:r w:rsidRPr="00665D9B">
              <w:rPr>
                <w:rFonts w:asciiTheme="majorHAnsi" w:hAnsiTheme="majorHAnsi" w:cstheme="majorHAnsi"/>
                <w:color w:val="1F3864"/>
              </w:rPr>
              <w:t xml:space="preserve"> del </w:t>
            </w:r>
            <w:proofErr w:type="spellStart"/>
            <w:r w:rsidRPr="00665D9B">
              <w:rPr>
                <w:rFonts w:asciiTheme="majorHAnsi" w:hAnsiTheme="majorHAnsi" w:cstheme="majorHAnsi"/>
                <w:color w:val="1F3864"/>
              </w:rPr>
              <w:t>vincle</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tant</w:t>
            </w:r>
            <w:proofErr w:type="spellEnd"/>
            <w:r w:rsidRPr="00665D9B">
              <w:rPr>
                <w:rFonts w:asciiTheme="majorHAnsi" w:hAnsiTheme="majorHAnsi" w:cstheme="majorHAnsi"/>
                <w:color w:val="1F3864"/>
              </w:rPr>
              <w:t xml:space="preserve"> entre </w:t>
            </w:r>
            <w:proofErr w:type="spellStart"/>
            <w:r w:rsidRPr="00665D9B">
              <w:rPr>
                <w:rFonts w:asciiTheme="majorHAnsi" w:hAnsiTheme="majorHAnsi" w:cstheme="majorHAnsi"/>
                <w:color w:val="1F3864"/>
              </w:rPr>
              <w:t>iguals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alumnat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com</w:t>
            </w:r>
            <w:proofErr w:type="spellEnd"/>
            <w:r w:rsidRPr="00665D9B">
              <w:rPr>
                <w:rFonts w:asciiTheme="majorHAnsi" w:hAnsiTheme="majorHAnsi" w:cstheme="majorHAnsi"/>
                <w:color w:val="1F3864"/>
              </w:rPr>
              <w:t xml:space="preserve"> entre </w:t>
            </w:r>
            <w:proofErr w:type="spellStart"/>
            <w:r w:rsidRPr="00665D9B">
              <w:rPr>
                <w:rFonts w:asciiTheme="majorHAnsi" w:hAnsiTheme="majorHAnsi" w:cstheme="majorHAnsi"/>
                <w:color w:val="1F3864"/>
              </w:rPr>
              <w:t>alumnat</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voluntariat</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r>
            <w:proofErr w:type="spellStart"/>
            <w:r w:rsidRPr="00665D9B">
              <w:rPr>
                <w:rFonts w:asciiTheme="majorHAnsi" w:hAnsiTheme="majorHAnsi" w:cstheme="majorHAnsi"/>
                <w:color w:val="1F3864"/>
              </w:rPr>
              <w:t>Els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participants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desenvolupen</w:t>
            </w:r>
            <w:proofErr w:type="spellEnd"/>
            <w:r w:rsidRPr="00665D9B">
              <w:rPr>
                <w:rFonts w:asciiTheme="majorHAnsi" w:hAnsiTheme="majorHAnsi" w:cstheme="majorHAnsi"/>
                <w:color w:val="1F3864"/>
              </w:rPr>
              <w:t xml:space="preserve"> un </w:t>
            </w:r>
            <w:proofErr w:type="spellStart"/>
            <w:r w:rsidRPr="00665D9B">
              <w:rPr>
                <w:rFonts w:asciiTheme="majorHAnsi" w:hAnsiTheme="majorHAnsi" w:cstheme="majorHAnsi"/>
                <w:color w:val="1F3864"/>
              </w:rPr>
              <w:t>sentiment</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pertinença</w:t>
            </w:r>
            <w:proofErr w:type="spellEnd"/>
            <w:r w:rsidRPr="00665D9B">
              <w:rPr>
                <w:rFonts w:asciiTheme="majorHAnsi" w:hAnsiTheme="majorHAnsi" w:cstheme="majorHAnsi"/>
                <w:color w:val="1F3864"/>
              </w:rPr>
              <w:t xml:space="preserve"> al programa.</w:t>
            </w:r>
            <w:r w:rsidRPr="00665D9B">
              <w:rPr>
                <w:rFonts w:asciiTheme="majorHAnsi" w:hAnsiTheme="majorHAnsi" w:cstheme="majorHAnsi"/>
                <w:color w:val="1F3864"/>
              </w:rPr>
              <w:br/>
              <w:t xml:space="preserve">El </w:t>
            </w:r>
            <w:proofErr w:type="spellStart"/>
            <w:r w:rsidRPr="00665D9B">
              <w:rPr>
                <w:rFonts w:asciiTheme="majorHAnsi" w:hAnsiTheme="majorHAnsi" w:cstheme="majorHAnsi"/>
                <w:color w:val="1F3864"/>
              </w:rPr>
              <w:t>vincle</w:t>
            </w:r>
            <w:proofErr w:type="spellEnd"/>
            <w:r w:rsidRPr="00665D9B">
              <w:rPr>
                <w:rFonts w:asciiTheme="majorHAnsi" w:hAnsiTheme="majorHAnsi" w:cstheme="majorHAnsi"/>
                <w:color w:val="1F3864"/>
              </w:rPr>
              <w:t xml:space="preserve"> individual entre </w:t>
            </w:r>
            <w:proofErr w:type="spellStart"/>
            <w:r w:rsidRPr="00665D9B">
              <w:rPr>
                <w:rFonts w:asciiTheme="majorHAnsi" w:hAnsiTheme="majorHAnsi" w:cstheme="majorHAnsi"/>
                <w:color w:val="1F3864"/>
              </w:rPr>
              <w:t>voluntariat</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alumnat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afavoreix</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l’atenció</w:t>
            </w:r>
            <w:proofErr w:type="spellEnd"/>
            <w:r w:rsidRPr="00665D9B">
              <w:rPr>
                <w:rFonts w:asciiTheme="majorHAnsi" w:hAnsiTheme="majorHAnsi" w:cstheme="majorHAnsi"/>
                <w:color w:val="1F3864"/>
              </w:rPr>
              <w:t xml:space="preserve"> a la </w:t>
            </w:r>
            <w:proofErr w:type="spellStart"/>
            <w:r w:rsidRPr="00665D9B">
              <w:rPr>
                <w:rFonts w:asciiTheme="majorHAnsi" w:hAnsiTheme="majorHAnsi" w:cstheme="majorHAnsi"/>
                <w:color w:val="1F3864"/>
              </w:rPr>
              <w:t>diversitat</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necessitats</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alhora</w:t>
            </w:r>
            <w:proofErr w:type="spellEnd"/>
            <w:r w:rsidRPr="00665D9B">
              <w:rPr>
                <w:rFonts w:asciiTheme="majorHAnsi" w:hAnsiTheme="majorHAnsi" w:cstheme="majorHAnsi"/>
                <w:color w:val="1F3864"/>
              </w:rPr>
              <w:t xml:space="preserve">, en ser una </w:t>
            </w:r>
            <w:proofErr w:type="spellStart"/>
            <w:r w:rsidRPr="00665D9B">
              <w:rPr>
                <w:rFonts w:asciiTheme="majorHAnsi" w:hAnsiTheme="majorHAnsi" w:cstheme="majorHAnsi"/>
                <w:color w:val="1F3864"/>
              </w:rPr>
              <w:t>activitat</w:t>
            </w:r>
            <w:proofErr w:type="spellEnd"/>
            <w:r w:rsidRPr="00665D9B">
              <w:rPr>
                <w:rFonts w:asciiTheme="majorHAnsi" w:hAnsiTheme="majorHAnsi" w:cstheme="majorHAnsi"/>
                <w:color w:val="1F3864"/>
              </w:rPr>
              <w:t xml:space="preserve"> per </w:t>
            </w:r>
            <w:proofErr w:type="spellStart"/>
            <w:r w:rsidRPr="00665D9B">
              <w:rPr>
                <w:rFonts w:asciiTheme="majorHAnsi" w:hAnsiTheme="majorHAnsi" w:cstheme="majorHAnsi"/>
                <w:color w:val="1F3864"/>
              </w:rPr>
              <w:t>parelles</w:t>
            </w:r>
            <w:proofErr w:type="spellEnd"/>
            <w:r w:rsidRPr="00665D9B">
              <w:rPr>
                <w:rFonts w:asciiTheme="majorHAnsi" w:hAnsiTheme="majorHAnsi" w:cstheme="majorHAnsi"/>
                <w:color w:val="1F3864"/>
              </w:rPr>
              <w:t xml:space="preserve"> que es </w:t>
            </w:r>
            <w:proofErr w:type="spellStart"/>
            <w:r w:rsidRPr="00665D9B">
              <w:rPr>
                <w:rFonts w:asciiTheme="majorHAnsi" w:hAnsiTheme="majorHAnsi" w:cstheme="majorHAnsi"/>
                <w:color w:val="1F3864"/>
              </w:rPr>
              <w:t>troben</w:t>
            </w:r>
            <w:proofErr w:type="spellEnd"/>
            <w:r w:rsidRPr="00665D9B">
              <w:rPr>
                <w:rFonts w:asciiTheme="majorHAnsi" w:hAnsiTheme="majorHAnsi" w:cstheme="majorHAnsi"/>
                <w:color w:val="1F3864"/>
              </w:rPr>
              <w:t xml:space="preserve"> en un </w:t>
            </w:r>
            <w:proofErr w:type="spellStart"/>
            <w:r w:rsidRPr="00665D9B">
              <w:rPr>
                <w:rFonts w:asciiTheme="majorHAnsi" w:hAnsiTheme="majorHAnsi" w:cstheme="majorHAnsi"/>
                <w:color w:val="1F3864"/>
              </w:rPr>
              <w:t>entorn</w:t>
            </w:r>
            <w:proofErr w:type="spellEnd"/>
            <w:r w:rsidRPr="00665D9B">
              <w:rPr>
                <w:rFonts w:asciiTheme="majorHAnsi" w:hAnsiTheme="majorHAnsi" w:cstheme="majorHAnsi"/>
                <w:color w:val="1F3864"/>
              </w:rPr>
              <w:t xml:space="preserve"> grupal (cada </w:t>
            </w:r>
            <w:proofErr w:type="spellStart"/>
            <w:r w:rsidRPr="00665D9B">
              <w:rPr>
                <w:rFonts w:asciiTheme="majorHAnsi" w:hAnsiTheme="majorHAnsi" w:cstheme="majorHAnsi"/>
                <w:color w:val="1F3864"/>
              </w:rPr>
              <w:t>sessió</w:t>
            </w:r>
            <w:proofErr w:type="spellEnd"/>
            <w:r w:rsidRPr="00665D9B">
              <w:rPr>
                <w:rFonts w:asciiTheme="majorHAnsi" w:hAnsiTheme="majorHAnsi" w:cstheme="majorHAnsi"/>
                <w:color w:val="1F3864"/>
              </w:rPr>
              <w:t xml:space="preserve"> de LECXIT </w:t>
            </w:r>
            <w:proofErr w:type="spellStart"/>
            <w:r w:rsidRPr="00665D9B">
              <w:rPr>
                <w:rFonts w:asciiTheme="majorHAnsi" w:hAnsiTheme="majorHAnsi" w:cstheme="majorHAnsi"/>
                <w:color w:val="1F3864"/>
              </w:rPr>
              <w:lastRenderedPageBreak/>
              <w:t>està</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constituïda</w:t>
            </w:r>
            <w:proofErr w:type="spellEnd"/>
            <w:r w:rsidRPr="00665D9B">
              <w:rPr>
                <w:rFonts w:asciiTheme="majorHAnsi" w:hAnsiTheme="majorHAnsi" w:cstheme="majorHAnsi"/>
                <w:color w:val="1F3864"/>
              </w:rPr>
              <w:t xml:space="preserve"> per un </w:t>
            </w:r>
            <w:proofErr w:type="spellStart"/>
            <w:r w:rsidRPr="00665D9B">
              <w:rPr>
                <w:rFonts w:asciiTheme="majorHAnsi" w:hAnsiTheme="majorHAnsi" w:cstheme="majorHAnsi"/>
                <w:color w:val="1F3864"/>
              </w:rPr>
              <w:t>grup</w:t>
            </w:r>
            <w:proofErr w:type="spellEnd"/>
            <w:r w:rsidRPr="00665D9B">
              <w:rPr>
                <w:rFonts w:asciiTheme="majorHAnsi" w:hAnsiTheme="majorHAnsi" w:cstheme="majorHAnsi"/>
                <w:color w:val="1F3864"/>
              </w:rPr>
              <w:t xml:space="preserve"> estable de </w:t>
            </w:r>
            <w:proofErr w:type="spellStart"/>
            <w:r w:rsidRPr="00665D9B">
              <w:rPr>
                <w:rFonts w:asciiTheme="majorHAnsi" w:hAnsiTheme="majorHAnsi" w:cstheme="majorHAnsi"/>
                <w:color w:val="1F3864"/>
              </w:rPr>
              <w:t>parelles</w:t>
            </w:r>
            <w:proofErr w:type="spellEnd"/>
            <w:r w:rsidRPr="00665D9B">
              <w:rPr>
                <w:rFonts w:asciiTheme="majorHAnsi" w:hAnsiTheme="majorHAnsi" w:cstheme="majorHAnsi"/>
                <w:color w:val="1F3864"/>
              </w:rPr>
              <w:t xml:space="preserve"> entre </w:t>
            </w:r>
            <w:proofErr w:type="spellStart"/>
            <w:r w:rsidRPr="00665D9B">
              <w:rPr>
                <w:rFonts w:asciiTheme="majorHAnsi" w:hAnsiTheme="majorHAnsi" w:cstheme="majorHAnsi"/>
                <w:color w:val="1F3864"/>
              </w:rPr>
              <w:t>infant</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voluntari</w:t>
            </w:r>
            <w:proofErr w:type="spellEnd"/>
            <w:r w:rsidRPr="00665D9B">
              <w:rPr>
                <w:rFonts w:asciiTheme="majorHAnsi" w:hAnsiTheme="majorHAnsi" w:cstheme="majorHAnsi"/>
                <w:color w:val="1F3864"/>
              </w:rPr>
              <w:t xml:space="preserve">/a), es fomenta la </w:t>
            </w:r>
            <w:proofErr w:type="spellStart"/>
            <w:r w:rsidRPr="00665D9B">
              <w:rPr>
                <w:rFonts w:asciiTheme="majorHAnsi" w:hAnsiTheme="majorHAnsi" w:cstheme="majorHAnsi"/>
                <w:color w:val="1F3864"/>
              </w:rPr>
              <w:t>cohesió</w:t>
            </w:r>
            <w:proofErr w:type="spellEnd"/>
            <w:r w:rsidRPr="00665D9B">
              <w:rPr>
                <w:rFonts w:asciiTheme="majorHAnsi" w:hAnsiTheme="majorHAnsi" w:cstheme="majorHAnsi"/>
                <w:color w:val="1F3864"/>
              </w:rPr>
              <w:t xml:space="preserve">, la </w:t>
            </w:r>
            <w:proofErr w:type="spellStart"/>
            <w:r w:rsidRPr="00665D9B">
              <w:rPr>
                <w:rFonts w:asciiTheme="majorHAnsi" w:hAnsiTheme="majorHAnsi" w:cstheme="majorHAnsi"/>
                <w:color w:val="1F3864"/>
              </w:rPr>
              <w:t>participació</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l’assoliment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col·lectiu</w:t>
            </w:r>
            <w:proofErr w:type="spellEnd"/>
            <w:r w:rsidRPr="00665D9B">
              <w:rPr>
                <w:rFonts w:asciiTheme="majorHAnsi" w:hAnsiTheme="majorHAnsi" w:cstheme="majorHAnsi"/>
                <w:color w:val="1F3864"/>
              </w:rPr>
              <w:t>.</w:t>
            </w:r>
          </w:p>
        </w:tc>
      </w:tr>
      <w:tr w:rsidR="00A56EBE" w:rsidRPr="003A4D22" w14:paraId="19D068C6" w14:textId="77777777" w:rsidTr="0035277A">
        <w:trPr>
          <w:trHeight w:val="323"/>
        </w:trPr>
        <w:tc>
          <w:tcPr>
            <w:tcW w:w="3524" w:type="dxa"/>
            <w:shd w:val="clear" w:color="auto" w:fill="auto"/>
          </w:tcPr>
          <w:p w14:paraId="12B03A38" w14:textId="77777777" w:rsidR="00750107" w:rsidRPr="00665D9B" w:rsidRDefault="003A4D22" w:rsidP="003A4D22">
            <w:pPr>
              <w:spacing w:after="0" w:line="240" w:lineRule="auto"/>
              <w:jc w:val="right"/>
              <w:rPr>
                <w:rFonts w:asciiTheme="majorHAnsi" w:hAnsiTheme="majorHAnsi" w:cstheme="majorHAnsi"/>
                <w:color w:val="1F3864"/>
                <w:lang w:val="ca-ES"/>
              </w:rPr>
            </w:pPr>
            <w:r w:rsidRPr="00665D9B">
              <w:rPr>
                <w:rFonts w:asciiTheme="majorHAnsi" w:hAnsiTheme="majorHAnsi" w:cstheme="majorHAnsi"/>
                <w:color w:val="1F3864"/>
                <w:lang w:val="ca-ES"/>
              </w:rPr>
              <w:lastRenderedPageBreak/>
              <w:t>Expectatives</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positives</w:t>
            </w:r>
            <w:r w:rsidR="00750107" w:rsidRPr="00665D9B">
              <w:rPr>
                <w:rFonts w:asciiTheme="majorHAnsi" w:hAnsiTheme="majorHAnsi" w:cstheme="majorHAnsi"/>
                <w:color w:val="1F3864"/>
                <w:lang w:val="ca-ES"/>
              </w:rPr>
              <w:t>, to</w:t>
            </w:r>
            <w:r w:rsidRPr="00665D9B">
              <w:rPr>
                <w:rFonts w:asciiTheme="majorHAnsi" w:hAnsiTheme="majorHAnsi" w:cstheme="majorHAnsi"/>
                <w:color w:val="1F3864"/>
                <w:lang w:val="ca-ES"/>
              </w:rPr>
              <w:t>t</w:t>
            </w:r>
            <w:r w:rsidR="00750107" w:rsidRPr="00665D9B">
              <w:rPr>
                <w:rFonts w:asciiTheme="majorHAnsi" w:hAnsiTheme="majorHAnsi" w:cstheme="majorHAnsi"/>
                <w:color w:val="1F3864"/>
                <w:lang w:val="ca-ES"/>
              </w:rPr>
              <w:t>s p</w:t>
            </w:r>
            <w:r w:rsidRPr="00665D9B">
              <w:rPr>
                <w:rFonts w:asciiTheme="majorHAnsi" w:hAnsiTheme="majorHAnsi" w:cstheme="majorHAnsi"/>
                <w:color w:val="1F3864"/>
                <w:lang w:val="ca-ES"/>
              </w:rPr>
              <w:t>o</w:t>
            </w:r>
            <w:r w:rsidR="00750107" w:rsidRPr="00665D9B">
              <w:rPr>
                <w:rFonts w:asciiTheme="majorHAnsi" w:hAnsiTheme="majorHAnsi" w:cstheme="majorHAnsi"/>
                <w:color w:val="1F3864"/>
                <w:lang w:val="ca-ES"/>
              </w:rPr>
              <w:t>den</w:t>
            </w:r>
          </w:p>
        </w:tc>
        <w:tc>
          <w:tcPr>
            <w:tcW w:w="719" w:type="dxa"/>
            <w:shd w:val="clear" w:color="auto" w:fill="auto"/>
          </w:tcPr>
          <w:p w14:paraId="60061E4C" w14:textId="4C5EF36B" w:rsidR="00750107" w:rsidRPr="00665D9B" w:rsidRDefault="00A77333"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w:t>
            </w:r>
          </w:p>
        </w:tc>
        <w:tc>
          <w:tcPr>
            <w:tcW w:w="6105" w:type="dxa"/>
            <w:gridSpan w:val="2"/>
            <w:shd w:val="clear" w:color="auto" w:fill="auto"/>
          </w:tcPr>
          <w:p w14:paraId="48910B7A" w14:textId="638973A7" w:rsidR="00750107" w:rsidRPr="00665D9B" w:rsidRDefault="009D0357" w:rsidP="009D0357">
            <w:pPr>
              <w:spacing w:after="0" w:line="240" w:lineRule="auto"/>
              <w:rPr>
                <w:rFonts w:asciiTheme="majorHAnsi" w:hAnsiTheme="majorHAnsi" w:cstheme="majorHAnsi"/>
                <w:color w:val="1F3864"/>
                <w:lang w:val="ca-ES"/>
              </w:rPr>
            </w:pPr>
            <w:r w:rsidRPr="00665D9B">
              <w:rPr>
                <w:rFonts w:asciiTheme="majorHAnsi" w:hAnsiTheme="majorHAnsi" w:cstheme="majorHAnsi"/>
                <w:color w:val="1F3864"/>
              </w:rPr>
              <w:t xml:space="preserve">El programa adapta les expectatives al potencial i a les </w:t>
            </w:r>
            <w:proofErr w:type="spellStart"/>
            <w:r w:rsidRPr="00665D9B">
              <w:rPr>
                <w:rFonts w:asciiTheme="majorHAnsi" w:hAnsiTheme="majorHAnsi" w:cstheme="majorHAnsi"/>
                <w:color w:val="1F3864"/>
              </w:rPr>
              <w:t>possibilitats</w:t>
            </w:r>
            <w:proofErr w:type="spellEnd"/>
            <w:r w:rsidRPr="00665D9B">
              <w:rPr>
                <w:rFonts w:asciiTheme="majorHAnsi" w:hAnsiTheme="majorHAnsi" w:cstheme="majorHAnsi"/>
                <w:color w:val="1F3864"/>
              </w:rPr>
              <w:t xml:space="preserve"> de cada alumne, </w:t>
            </w:r>
            <w:proofErr w:type="spellStart"/>
            <w:r w:rsidRPr="00665D9B">
              <w:rPr>
                <w:rFonts w:asciiTheme="majorHAnsi" w:hAnsiTheme="majorHAnsi" w:cstheme="majorHAnsi"/>
                <w:color w:val="1F3864"/>
              </w:rPr>
              <w:t>fomentant</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motivant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l’assoliment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d’objectius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assumibles</w:t>
            </w:r>
            <w:proofErr w:type="spellEnd"/>
            <w:r w:rsidRPr="00665D9B">
              <w:rPr>
                <w:rFonts w:asciiTheme="majorHAnsi" w:hAnsiTheme="majorHAnsi" w:cstheme="majorHAnsi"/>
                <w:color w:val="1F3864"/>
              </w:rPr>
              <w:t xml:space="preserve"> per a cada </w:t>
            </w:r>
            <w:proofErr w:type="spellStart"/>
            <w:r w:rsidRPr="00665D9B">
              <w:rPr>
                <w:rFonts w:asciiTheme="majorHAnsi" w:hAnsiTheme="majorHAnsi" w:cstheme="majorHAnsi"/>
                <w:color w:val="1F3864"/>
              </w:rPr>
              <w:t>cas</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El </w:t>
            </w:r>
            <w:proofErr w:type="spellStart"/>
            <w:r w:rsidRPr="00665D9B">
              <w:rPr>
                <w:rFonts w:asciiTheme="majorHAnsi" w:hAnsiTheme="majorHAnsi" w:cstheme="majorHAnsi"/>
                <w:color w:val="1F3864"/>
              </w:rPr>
              <w:t>voluntariat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planteja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diferents</w:t>
            </w:r>
            <w:proofErr w:type="spellEnd"/>
            <w:r w:rsidRPr="00665D9B">
              <w:rPr>
                <w:rFonts w:asciiTheme="majorHAnsi" w:hAnsiTheme="majorHAnsi" w:cstheme="majorHAnsi"/>
                <w:color w:val="1F3864"/>
              </w:rPr>
              <w:t xml:space="preserve"> reptes </w:t>
            </w:r>
            <w:proofErr w:type="spellStart"/>
            <w:r w:rsidRPr="00665D9B">
              <w:rPr>
                <w:rFonts w:asciiTheme="majorHAnsi" w:hAnsiTheme="majorHAnsi" w:cstheme="majorHAnsi"/>
                <w:color w:val="1F3864"/>
              </w:rPr>
              <w:t>relacionats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amb</w:t>
            </w:r>
            <w:proofErr w:type="spellEnd"/>
            <w:r w:rsidRPr="00665D9B">
              <w:rPr>
                <w:rFonts w:asciiTheme="majorHAnsi" w:hAnsiTheme="majorHAnsi" w:cstheme="majorHAnsi"/>
                <w:color w:val="1F3864"/>
              </w:rPr>
              <w:t xml:space="preserve"> la lectura de manera </w:t>
            </w:r>
            <w:proofErr w:type="spellStart"/>
            <w:r w:rsidRPr="00665D9B">
              <w:rPr>
                <w:rFonts w:asciiTheme="majorHAnsi" w:hAnsiTheme="majorHAnsi" w:cstheme="majorHAnsi"/>
                <w:color w:val="1F3864"/>
              </w:rPr>
              <w:t>progressiva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potenciant</w:t>
            </w:r>
            <w:proofErr w:type="spellEnd"/>
            <w:r w:rsidRPr="00665D9B">
              <w:rPr>
                <w:rFonts w:asciiTheme="majorHAnsi" w:hAnsiTheme="majorHAnsi" w:cstheme="majorHAnsi"/>
                <w:color w:val="1F3864"/>
              </w:rPr>
              <w:t xml:space="preserve"> la </w:t>
            </w:r>
            <w:proofErr w:type="spellStart"/>
            <w:r w:rsidRPr="00665D9B">
              <w:rPr>
                <w:rFonts w:asciiTheme="majorHAnsi" w:hAnsiTheme="majorHAnsi" w:cstheme="majorHAnsi"/>
                <w:color w:val="1F3864"/>
              </w:rPr>
              <w:t>capacitat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d’aprenentatge</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millora</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posant</w:t>
            </w:r>
            <w:proofErr w:type="spellEnd"/>
            <w:r w:rsidRPr="00665D9B">
              <w:rPr>
                <w:rFonts w:asciiTheme="majorHAnsi" w:hAnsiTheme="majorHAnsi" w:cstheme="majorHAnsi"/>
                <w:color w:val="1F3864"/>
              </w:rPr>
              <w:t xml:space="preserve"> el </w:t>
            </w:r>
            <w:proofErr w:type="spellStart"/>
            <w:r w:rsidRPr="00665D9B">
              <w:rPr>
                <w:rFonts w:asciiTheme="majorHAnsi" w:hAnsiTheme="majorHAnsi" w:cstheme="majorHAnsi"/>
                <w:color w:val="1F3864"/>
              </w:rPr>
              <w:t>focus</w:t>
            </w:r>
            <w:proofErr w:type="spellEnd"/>
            <w:r w:rsidRPr="00665D9B">
              <w:rPr>
                <w:rFonts w:asciiTheme="majorHAnsi" w:hAnsiTheme="majorHAnsi" w:cstheme="majorHAnsi"/>
                <w:color w:val="1F3864"/>
              </w:rPr>
              <w:t xml:space="preserve"> en </w:t>
            </w:r>
            <w:proofErr w:type="spellStart"/>
            <w:r w:rsidRPr="00665D9B">
              <w:rPr>
                <w:rFonts w:asciiTheme="majorHAnsi" w:hAnsiTheme="majorHAnsi" w:cstheme="majorHAnsi"/>
                <w:color w:val="1F3864"/>
              </w:rPr>
              <w:t>aquests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progressos</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El </w:t>
            </w:r>
            <w:r w:rsidRPr="00665D9B">
              <w:rPr>
                <w:rFonts w:asciiTheme="majorHAnsi" w:hAnsiTheme="majorHAnsi" w:cstheme="majorHAnsi"/>
                <w:b/>
                <w:bCs/>
                <w:color w:val="1F3864"/>
              </w:rPr>
              <w:t xml:space="preserve">100% de </w:t>
            </w:r>
            <w:proofErr w:type="spellStart"/>
            <w:r w:rsidRPr="00665D9B">
              <w:rPr>
                <w:rFonts w:asciiTheme="majorHAnsi" w:hAnsiTheme="majorHAnsi" w:cstheme="majorHAnsi"/>
                <w:b/>
                <w:bCs/>
                <w:color w:val="1F3864"/>
              </w:rPr>
              <w:t>l’alumnat</w:t>
            </w:r>
            <w:proofErr w:type="spellEnd"/>
            <w:r w:rsidRPr="00665D9B">
              <w:rPr>
                <w:rFonts w:asciiTheme="majorHAnsi" w:hAnsiTheme="majorHAnsi" w:cstheme="majorHAnsi"/>
                <w:b/>
                <w:bCs/>
                <w:color w:val="1F3864"/>
              </w:rPr>
              <w:t xml:space="preserve"> </w:t>
            </w:r>
            <w:proofErr w:type="spellStart"/>
            <w:r w:rsidRPr="00665D9B">
              <w:rPr>
                <w:rFonts w:asciiTheme="majorHAnsi" w:hAnsiTheme="majorHAnsi" w:cstheme="majorHAnsi"/>
                <w:b/>
                <w:bCs/>
                <w:color w:val="1F3864"/>
              </w:rPr>
              <w:t>participant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aconsegueix</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millores</w:t>
            </w:r>
            <w:proofErr w:type="spellEnd"/>
            <w:r w:rsidRPr="00665D9B">
              <w:rPr>
                <w:rFonts w:asciiTheme="majorHAnsi" w:hAnsiTheme="majorHAnsi" w:cstheme="majorHAnsi"/>
                <w:color w:val="1F3864"/>
              </w:rPr>
              <w:t xml:space="preserve"> en el </w:t>
            </w:r>
            <w:proofErr w:type="spellStart"/>
            <w:r w:rsidRPr="00665D9B">
              <w:rPr>
                <w:rFonts w:asciiTheme="majorHAnsi" w:hAnsiTheme="majorHAnsi" w:cstheme="majorHAnsi"/>
                <w:color w:val="1F3864"/>
              </w:rPr>
              <w:t>seu</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nivell</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comprensió</w:t>
            </w:r>
            <w:proofErr w:type="spellEnd"/>
            <w:r w:rsidRPr="00665D9B">
              <w:rPr>
                <w:rFonts w:asciiTheme="majorHAnsi" w:hAnsiTheme="majorHAnsi" w:cstheme="majorHAnsi"/>
                <w:color w:val="1F3864"/>
              </w:rPr>
              <w:t xml:space="preserve"> lectora i incrementa </w:t>
            </w:r>
            <w:proofErr w:type="spellStart"/>
            <w:r w:rsidRPr="00665D9B">
              <w:rPr>
                <w:rFonts w:asciiTheme="majorHAnsi" w:hAnsiTheme="majorHAnsi" w:cstheme="majorHAnsi"/>
                <w:color w:val="1F3864"/>
              </w:rPr>
              <w:t>l’autopercepció</w:t>
            </w:r>
            <w:proofErr w:type="spellEnd"/>
            <w:r w:rsidRPr="00665D9B">
              <w:rPr>
                <w:rFonts w:asciiTheme="majorHAnsi" w:hAnsiTheme="majorHAnsi" w:cstheme="majorHAnsi"/>
                <w:color w:val="1F3864"/>
              </w:rPr>
              <w:t xml:space="preserve"> sobre les </w:t>
            </w:r>
            <w:proofErr w:type="spellStart"/>
            <w:r w:rsidRPr="00665D9B">
              <w:rPr>
                <w:rFonts w:asciiTheme="majorHAnsi" w:hAnsiTheme="majorHAnsi" w:cstheme="majorHAnsi"/>
                <w:color w:val="1F3864"/>
              </w:rPr>
              <w:t>pròpies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capacitats</w:t>
            </w:r>
            <w:proofErr w:type="spellEnd"/>
            <w:r w:rsidRPr="00665D9B">
              <w:rPr>
                <w:rFonts w:asciiTheme="majorHAnsi" w:hAnsiTheme="majorHAnsi" w:cstheme="majorHAnsi"/>
                <w:color w:val="1F3864"/>
              </w:rPr>
              <w:t xml:space="preserve"> lectores.</w:t>
            </w:r>
          </w:p>
        </w:tc>
      </w:tr>
      <w:tr w:rsidR="00A56EBE" w:rsidRPr="003A4D22" w14:paraId="700F57B7" w14:textId="77777777" w:rsidTr="0035277A">
        <w:trPr>
          <w:trHeight w:val="323"/>
        </w:trPr>
        <w:tc>
          <w:tcPr>
            <w:tcW w:w="3524" w:type="dxa"/>
            <w:shd w:val="clear" w:color="auto" w:fill="auto"/>
          </w:tcPr>
          <w:p w14:paraId="3357B3E1" w14:textId="77777777" w:rsidR="00750107" w:rsidRPr="00665D9B" w:rsidRDefault="003A4D22" w:rsidP="003A4D22">
            <w:pPr>
              <w:spacing w:after="0" w:line="240" w:lineRule="auto"/>
              <w:jc w:val="right"/>
              <w:rPr>
                <w:rFonts w:asciiTheme="majorHAnsi" w:hAnsiTheme="majorHAnsi" w:cstheme="majorHAnsi"/>
                <w:color w:val="1F3864"/>
                <w:lang w:val="ca-ES"/>
              </w:rPr>
            </w:pPr>
            <w:r w:rsidRPr="00665D9B">
              <w:rPr>
                <w:rFonts w:asciiTheme="majorHAnsi" w:hAnsiTheme="majorHAnsi" w:cstheme="majorHAnsi"/>
                <w:color w:val="1F3864"/>
                <w:lang w:val="ca-ES"/>
              </w:rPr>
              <w:t>Prevenció i</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detecció</w:t>
            </w:r>
            <w:r w:rsidR="00750107" w:rsidRPr="00665D9B">
              <w:rPr>
                <w:rFonts w:asciiTheme="majorHAnsi" w:hAnsiTheme="majorHAnsi" w:cstheme="majorHAnsi"/>
                <w:color w:val="1F3864"/>
                <w:lang w:val="ca-ES"/>
              </w:rPr>
              <w:t xml:space="preserve"> de l</w:t>
            </w:r>
            <w:r w:rsidRPr="00665D9B">
              <w:rPr>
                <w:rFonts w:asciiTheme="majorHAnsi" w:hAnsiTheme="majorHAnsi" w:cstheme="majorHAnsi"/>
                <w:color w:val="1F3864"/>
                <w:lang w:val="ca-ES"/>
              </w:rPr>
              <w:t>e</w:t>
            </w:r>
            <w:r w:rsidR="00750107" w:rsidRPr="00665D9B">
              <w:rPr>
                <w:rFonts w:asciiTheme="majorHAnsi" w:hAnsiTheme="majorHAnsi" w:cstheme="majorHAnsi"/>
                <w:color w:val="1F3864"/>
                <w:lang w:val="ca-ES"/>
              </w:rPr>
              <w:t>s dificulta</w:t>
            </w:r>
            <w:r w:rsidRPr="00665D9B">
              <w:rPr>
                <w:rFonts w:asciiTheme="majorHAnsi" w:hAnsiTheme="majorHAnsi" w:cstheme="majorHAnsi"/>
                <w:color w:val="1F3864"/>
                <w:lang w:val="ca-ES"/>
              </w:rPr>
              <w:t>t</w:t>
            </w:r>
            <w:r w:rsidR="00750107" w:rsidRPr="00665D9B">
              <w:rPr>
                <w:rFonts w:asciiTheme="majorHAnsi" w:hAnsiTheme="majorHAnsi" w:cstheme="majorHAnsi"/>
                <w:color w:val="1F3864"/>
                <w:lang w:val="ca-ES"/>
              </w:rPr>
              <w:t>s d</w:t>
            </w:r>
            <w:r w:rsidRPr="00665D9B">
              <w:rPr>
                <w:rFonts w:asciiTheme="majorHAnsi" w:hAnsiTheme="majorHAnsi" w:cstheme="majorHAnsi"/>
                <w:color w:val="1F3864"/>
                <w:lang w:val="ca-ES"/>
              </w:rPr>
              <w:t>’</w:t>
            </w:r>
            <w:r w:rsidR="00750107" w:rsidRPr="00665D9B">
              <w:rPr>
                <w:rFonts w:asciiTheme="majorHAnsi" w:hAnsiTheme="majorHAnsi" w:cstheme="majorHAnsi"/>
                <w:color w:val="1F3864"/>
                <w:lang w:val="ca-ES"/>
              </w:rPr>
              <w:t>apren</w:t>
            </w:r>
            <w:r w:rsidRPr="00665D9B">
              <w:rPr>
                <w:rFonts w:asciiTheme="majorHAnsi" w:hAnsiTheme="majorHAnsi" w:cstheme="majorHAnsi"/>
                <w:color w:val="1F3864"/>
                <w:lang w:val="ca-ES"/>
              </w:rPr>
              <w:t>entatge</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mecanismes</w:t>
            </w:r>
            <w:r w:rsidR="00750107" w:rsidRPr="00665D9B">
              <w:rPr>
                <w:rFonts w:asciiTheme="majorHAnsi" w:hAnsiTheme="majorHAnsi" w:cstheme="majorHAnsi"/>
                <w:color w:val="1F3864"/>
                <w:lang w:val="ca-ES"/>
              </w:rPr>
              <w:t xml:space="preserve"> de </w:t>
            </w:r>
            <w:r w:rsidRPr="00665D9B">
              <w:rPr>
                <w:rFonts w:asciiTheme="majorHAnsi" w:hAnsiTheme="majorHAnsi" w:cstheme="majorHAnsi"/>
                <w:color w:val="1F3864"/>
                <w:lang w:val="ca-ES"/>
              </w:rPr>
              <w:t>reforç</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suport</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w:t>
            </w:r>
            <w:r w:rsidR="00750107"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acompanyament</w:t>
            </w:r>
          </w:p>
        </w:tc>
        <w:tc>
          <w:tcPr>
            <w:tcW w:w="719" w:type="dxa"/>
            <w:shd w:val="clear" w:color="auto" w:fill="auto"/>
          </w:tcPr>
          <w:p w14:paraId="44EAFD9C" w14:textId="4849A580" w:rsidR="00750107" w:rsidRPr="00665D9B" w:rsidRDefault="00A77333"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w:t>
            </w:r>
          </w:p>
        </w:tc>
        <w:tc>
          <w:tcPr>
            <w:tcW w:w="6105" w:type="dxa"/>
            <w:gridSpan w:val="2"/>
            <w:shd w:val="clear" w:color="auto" w:fill="auto"/>
          </w:tcPr>
          <w:p w14:paraId="6DB9B236" w14:textId="77777777" w:rsidR="009D0357" w:rsidRPr="009D0357" w:rsidRDefault="009D0357" w:rsidP="009D0357">
            <w:pPr>
              <w:spacing w:after="0" w:line="240" w:lineRule="auto"/>
              <w:rPr>
                <w:rFonts w:asciiTheme="majorHAnsi" w:hAnsiTheme="majorHAnsi" w:cstheme="majorHAnsi"/>
                <w:color w:val="1F3864"/>
                <w:lang w:val="ca-ES"/>
              </w:rPr>
            </w:pPr>
            <w:r w:rsidRPr="009D0357">
              <w:rPr>
                <w:rFonts w:asciiTheme="majorHAnsi" w:hAnsiTheme="majorHAnsi" w:cstheme="majorHAnsi"/>
                <w:color w:val="1F3864"/>
                <w:lang w:val="ca-ES"/>
              </w:rPr>
              <w:t>Per desenvolupar el programa amb èxit, és fonamental la implicació de l’equip docent del centre i, especialment, dels/de les tutors/es de l’alumnat participant.</w:t>
            </w:r>
            <w:r w:rsidRPr="009D0357">
              <w:rPr>
                <w:rFonts w:asciiTheme="majorHAnsi" w:hAnsiTheme="majorHAnsi" w:cstheme="majorHAnsi"/>
                <w:color w:val="1F3864"/>
                <w:lang w:val="ca-ES"/>
              </w:rPr>
              <w:br/>
              <w:t>Això permetrà conèixer el nivell de comprensió lectora de cada participant, així com les seves dificultats d’aprenentatge, per tal de poder ajustar al màxim la intervenció que rebrà.</w:t>
            </w:r>
          </w:p>
          <w:p w14:paraId="07F6B443" w14:textId="77777777" w:rsidR="009D0357" w:rsidRPr="009D0357" w:rsidRDefault="009D0357" w:rsidP="009D0357">
            <w:pPr>
              <w:spacing w:after="0" w:line="240" w:lineRule="auto"/>
              <w:rPr>
                <w:rFonts w:asciiTheme="majorHAnsi" w:hAnsiTheme="majorHAnsi" w:cstheme="majorHAnsi"/>
                <w:color w:val="1F3864"/>
                <w:lang w:val="ca-ES"/>
              </w:rPr>
            </w:pPr>
            <w:r w:rsidRPr="009D0357">
              <w:rPr>
                <w:rFonts w:asciiTheme="majorHAnsi" w:hAnsiTheme="majorHAnsi" w:cstheme="majorHAnsi"/>
                <w:color w:val="1F3864"/>
                <w:lang w:val="ca-ES"/>
              </w:rPr>
              <w:t xml:space="preserve">El programa disposa d’un model de prova per determinar el nivell inicial del grup-classe i així conèixer amb més detall el perfil competencial dels participants al </w:t>
            </w:r>
            <w:r w:rsidRPr="009D0357">
              <w:rPr>
                <w:rFonts w:asciiTheme="majorHAnsi" w:hAnsiTheme="majorHAnsi" w:cstheme="majorHAnsi"/>
                <w:b/>
                <w:bCs/>
                <w:color w:val="1F3864"/>
                <w:lang w:val="ca-ES"/>
              </w:rPr>
              <w:t>LECXIT</w:t>
            </w:r>
            <w:r w:rsidRPr="009D0357">
              <w:rPr>
                <w:rFonts w:asciiTheme="majorHAnsi" w:hAnsiTheme="majorHAnsi" w:cstheme="majorHAnsi"/>
                <w:color w:val="1F3864"/>
                <w:lang w:val="ca-ES"/>
              </w:rPr>
              <w:t>.</w:t>
            </w:r>
            <w:r w:rsidRPr="009D0357">
              <w:rPr>
                <w:rFonts w:asciiTheme="majorHAnsi" w:hAnsiTheme="majorHAnsi" w:cstheme="majorHAnsi"/>
                <w:color w:val="1F3864"/>
                <w:lang w:val="ca-ES"/>
              </w:rPr>
              <w:br/>
              <w:t xml:space="preserve">També serà important conèixer les circumstàncies </w:t>
            </w:r>
            <w:proofErr w:type="spellStart"/>
            <w:r w:rsidRPr="009D0357">
              <w:rPr>
                <w:rFonts w:asciiTheme="majorHAnsi" w:hAnsiTheme="majorHAnsi" w:cstheme="majorHAnsi"/>
                <w:color w:val="1F3864"/>
                <w:lang w:val="ca-ES"/>
              </w:rPr>
              <w:t>socioemocionals</w:t>
            </w:r>
            <w:proofErr w:type="spellEnd"/>
            <w:r w:rsidRPr="009D0357">
              <w:rPr>
                <w:rFonts w:asciiTheme="majorHAnsi" w:hAnsiTheme="majorHAnsi" w:cstheme="majorHAnsi"/>
                <w:color w:val="1F3864"/>
                <w:lang w:val="ca-ES"/>
              </w:rPr>
              <w:t xml:space="preserve"> de l’alumnat amb el mateix objectiu.</w:t>
            </w:r>
          </w:p>
          <w:p w14:paraId="1E6E1E85" w14:textId="77777777" w:rsidR="009D0357" w:rsidRPr="009D0357" w:rsidRDefault="009D0357" w:rsidP="009D0357">
            <w:pPr>
              <w:spacing w:after="0" w:line="240" w:lineRule="auto"/>
              <w:rPr>
                <w:rFonts w:asciiTheme="majorHAnsi" w:hAnsiTheme="majorHAnsi" w:cstheme="majorHAnsi"/>
                <w:color w:val="1F3864"/>
                <w:lang w:val="ca-ES"/>
              </w:rPr>
            </w:pPr>
            <w:r w:rsidRPr="009D0357">
              <w:rPr>
                <w:rFonts w:asciiTheme="majorHAnsi" w:hAnsiTheme="majorHAnsi" w:cstheme="majorHAnsi"/>
                <w:color w:val="1F3864"/>
                <w:lang w:val="ca-ES"/>
              </w:rPr>
              <w:t>Tot això amb la finalitat d’ajustar la intervenció a partir de la situació de cada participant i tenir previstes les dificultats que pugui presentar.</w:t>
            </w:r>
          </w:p>
          <w:p w14:paraId="14C2103B" w14:textId="3CEF8124" w:rsidR="00750107" w:rsidRPr="00665D9B" w:rsidRDefault="00750107" w:rsidP="009D0357">
            <w:pPr>
              <w:spacing w:after="0" w:line="240" w:lineRule="auto"/>
              <w:rPr>
                <w:rFonts w:asciiTheme="majorHAnsi" w:hAnsiTheme="majorHAnsi" w:cstheme="majorHAnsi"/>
                <w:color w:val="1F3864"/>
                <w:lang w:val="ca-ES"/>
              </w:rPr>
            </w:pPr>
          </w:p>
        </w:tc>
      </w:tr>
      <w:tr w:rsidR="00A56EBE" w:rsidRPr="003A4D22" w14:paraId="19E35D23" w14:textId="77777777" w:rsidTr="0035277A">
        <w:trPr>
          <w:trHeight w:val="323"/>
        </w:trPr>
        <w:tc>
          <w:tcPr>
            <w:tcW w:w="3524" w:type="dxa"/>
            <w:shd w:val="clear" w:color="auto" w:fill="auto"/>
          </w:tcPr>
          <w:p w14:paraId="01C60188" w14:textId="77777777" w:rsidR="003A4D22" w:rsidRPr="00665D9B" w:rsidRDefault="003A4D22" w:rsidP="0035277A">
            <w:pPr>
              <w:spacing w:after="0" w:line="240" w:lineRule="auto"/>
              <w:jc w:val="right"/>
              <w:rPr>
                <w:rFonts w:asciiTheme="majorHAnsi" w:hAnsiTheme="majorHAnsi" w:cstheme="majorHAnsi"/>
                <w:color w:val="1F3864"/>
                <w:lang w:val="ca-ES"/>
              </w:rPr>
            </w:pPr>
            <w:r w:rsidRPr="00665D9B">
              <w:rPr>
                <w:rFonts w:asciiTheme="majorHAnsi" w:hAnsiTheme="majorHAnsi" w:cstheme="majorHAnsi"/>
                <w:color w:val="1F3864"/>
                <w:lang w:val="ca-ES"/>
              </w:rPr>
              <w:t>Educació</w:t>
            </w:r>
            <w:r w:rsidR="00750107" w:rsidRPr="00665D9B">
              <w:rPr>
                <w:rFonts w:asciiTheme="majorHAnsi" w:hAnsiTheme="majorHAnsi" w:cstheme="majorHAnsi"/>
                <w:color w:val="1F3864"/>
                <w:lang w:val="ca-ES"/>
              </w:rPr>
              <w:t xml:space="preserve"> no cognitiva, </w:t>
            </w:r>
            <w:r w:rsidRPr="00665D9B">
              <w:rPr>
                <w:rFonts w:asciiTheme="majorHAnsi" w:hAnsiTheme="majorHAnsi" w:cstheme="majorHAnsi"/>
                <w:color w:val="1F3864"/>
                <w:lang w:val="ca-ES"/>
              </w:rPr>
              <w:t xml:space="preserve">habilitats </w:t>
            </w:r>
          </w:p>
          <w:p w14:paraId="38BA60D5" w14:textId="77777777" w:rsidR="00750107" w:rsidRPr="00665D9B" w:rsidRDefault="003A4D22" w:rsidP="0035277A">
            <w:pPr>
              <w:spacing w:after="0" w:line="240" w:lineRule="auto"/>
              <w:jc w:val="right"/>
              <w:rPr>
                <w:rFonts w:asciiTheme="majorHAnsi" w:hAnsiTheme="majorHAnsi" w:cstheme="majorHAnsi"/>
                <w:color w:val="1F3864"/>
                <w:lang w:val="ca-ES"/>
              </w:rPr>
            </w:pPr>
            <w:proofErr w:type="spellStart"/>
            <w:r w:rsidRPr="00665D9B">
              <w:rPr>
                <w:rFonts w:asciiTheme="majorHAnsi" w:hAnsiTheme="majorHAnsi" w:cstheme="majorHAnsi"/>
                <w:color w:val="1F3864"/>
                <w:lang w:val="ca-ES"/>
              </w:rPr>
              <w:t>socio</w:t>
            </w:r>
            <w:proofErr w:type="spellEnd"/>
            <w:r w:rsidRPr="00665D9B">
              <w:rPr>
                <w:rFonts w:asciiTheme="majorHAnsi" w:hAnsiTheme="majorHAnsi" w:cstheme="majorHAnsi"/>
                <w:color w:val="1F3864"/>
                <w:lang w:val="ca-ES"/>
              </w:rPr>
              <w:t xml:space="preserve"> emocional</w:t>
            </w:r>
            <w:r w:rsidR="00750107" w:rsidRPr="00665D9B">
              <w:rPr>
                <w:rFonts w:asciiTheme="majorHAnsi" w:hAnsiTheme="majorHAnsi" w:cstheme="majorHAnsi"/>
                <w:color w:val="1F3864"/>
                <w:lang w:val="ca-ES"/>
              </w:rPr>
              <w:t>s</w:t>
            </w:r>
          </w:p>
        </w:tc>
        <w:tc>
          <w:tcPr>
            <w:tcW w:w="719" w:type="dxa"/>
            <w:shd w:val="clear" w:color="auto" w:fill="auto"/>
          </w:tcPr>
          <w:p w14:paraId="4B94D5A5" w14:textId="71AD3A7E" w:rsidR="00750107" w:rsidRPr="00665D9B" w:rsidRDefault="00A77333"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w:t>
            </w:r>
          </w:p>
        </w:tc>
        <w:tc>
          <w:tcPr>
            <w:tcW w:w="6105" w:type="dxa"/>
            <w:gridSpan w:val="2"/>
            <w:shd w:val="clear" w:color="auto" w:fill="auto"/>
          </w:tcPr>
          <w:p w14:paraId="0CBD9CB7" w14:textId="0EC87F9D" w:rsidR="00750107" w:rsidRPr="00665D9B" w:rsidRDefault="009D0357" w:rsidP="009D0357">
            <w:pPr>
              <w:spacing w:after="0" w:line="240" w:lineRule="auto"/>
              <w:rPr>
                <w:rFonts w:asciiTheme="majorHAnsi" w:hAnsiTheme="majorHAnsi" w:cstheme="majorHAnsi"/>
                <w:color w:val="1F3864"/>
                <w:lang w:val="ca-ES"/>
              </w:rPr>
            </w:pPr>
            <w:proofErr w:type="spellStart"/>
            <w:r w:rsidRPr="00665D9B">
              <w:rPr>
                <w:rFonts w:asciiTheme="majorHAnsi" w:hAnsiTheme="majorHAnsi" w:cstheme="majorHAnsi"/>
                <w:b/>
                <w:bCs/>
                <w:color w:val="1F3864"/>
              </w:rPr>
              <w:t>Habilitats</w:t>
            </w:r>
            <w:proofErr w:type="spellEnd"/>
            <w:r w:rsidRPr="00665D9B">
              <w:rPr>
                <w:rFonts w:asciiTheme="majorHAnsi" w:hAnsiTheme="majorHAnsi" w:cstheme="majorHAnsi"/>
                <w:b/>
                <w:bCs/>
                <w:color w:val="1F3864"/>
              </w:rPr>
              <w:t xml:space="preserve"> </w:t>
            </w:r>
            <w:proofErr w:type="spellStart"/>
            <w:r w:rsidRPr="00665D9B">
              <w:rPr>
                <w:rFonts w:asciiTheme="majorHAnsi" w:hAnsiTheme="majorHAnsi" w:cstheme="majorHAnsi"/>
                <w:b/>
                <w:bCs/>
                <w:color w:val="1F3864"/>
              </w:rPr>
              <w:t>socioemocionals</w:t>
            </w:r>
            <w:proofErr w:type="spellEnd"/>
            <w:r w:rsidRPr="00665D9B">
              <w:rPr>
                <w:rFonts w:asciiTheme="majorHAnsi" w:hAnsiTheme="majorHAnsi" w:cstheme="majorHAnsi"/>
                <w:b/>
                <w:bCs/>
                <w:color w:val="1F3864"/>
              </w:rPr>
              <w:t xml:space="preserve"> que es </w:t>
            </w:r>
            <w:proofErr w:type="spellStart"/>
            <w:r w:rsidRPr="00665D9B">
              <w:rPr>
                <w:rFonts w:asciiTheme="majorHAnsi" w:hAnsiTheme="majorHAnsi" w:cstheme="majorHAnsi"/>
                <w:b/>
                <w:bCs/>
                <w:color w:val="1F3864"/>
              </w:rPr>
              <w:t>desenvolupen</w:t>
            </w:r>
            <w:proofErr w:type="spellEnd"/>
            <w:r w:rsidRPr="00665D9B">
              <w:rPr>
                <w:rFonts w:asciiTheme="majorHAnsi" w:hAnsiTheme="majorHAnsi" w:cstheme="majorHAnsi"/>
                <w:b/>
                <w:bCs/>
                <w:color w:val="1F3864"/>
              </w:rPr>
              <w:t xml:space="preserve"> en el </w:t>
            </w:r>
            <w:proofErr w:type="spellStart"/>
            <w:r w:rsidRPr="00665D9B">
              <w:rPr>
                <w:rFonts w:asciiTheme="majorHAnsi" w:hAnsiTheme="majorHAnsi" w:cstheme="majorHAnsi"/>
                <w:b/>
                <w:bCs/>
                <w:color w:val="1F3864"/>
              </w:rPr>
              <w:t>marc</w:t>
            </w:r>
            <w:proofErr w:type="spellEnd"/>
            <w:r w:rsidRPr="00665D9B">
              <w:rPr>
                <w:rFonts w:asciiTheme="majorHAnsi" w:hAnsiTheme="majorHAnsi" w:cstheme="majorHAnsi"/>
                <w:b/>
                <w:bCs/>
                <w:color w:val="1F3864"/>
              </w:rPr>
              <w:t xml:space="preserve"> del programa LECXIT:</w:t>
            </w:r>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Responsabilitat</w:t>
            </w:r>
            <w:proofErr w:type="spellEnd"/>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Cooperació</w:t>
            </w:r>
            <w:proofErr w:type="spellEnd"/>
            <w:r w:rsidRPr="00665D9B">
              <w:rPr>
                <w:rFonts w:asciiTheme="majorHAnsi" w:hAnsiTheme="majorHAnsi" w:cstheme="majorHAnsi"/>
                <w:color w:val="1F3864"/>
              </w:rPr>
              <w:br/>
              <w:t>• Iniciativa</w:t>
            </w:r>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Autonomia</w:t>
            </w:r>
            <w:proofErr w:type="spellEnd"/>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Creativitat</w:t>
            </w:r>
            <w:proofErr w:type="spellEnd"/>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Comunicació</w:t>
            </w:r>
            <w:proofErr w:type="spellEnd"/>
            <w:r w:rsidRPr="00665D9B">
              <w:rPr>
                <w:rFonts w:asciiTheme="majorHAnsi" w:hAnsiTheme="majorHAnsi" w:cstheme="majorHAnsi"/>
                <w:color w:val="1F3864"/>
              </w:rPr>
              <w:br/>
              <w:t xml:space="preserve">• Gestió de les </w:t>
            </w:r>
            <w:proofErr w:type="spellStart"/>
            <w:r w:rsidRPr="00665D9B">
              <w:rPr>
                <w:rFonts w:asciiTheme="majorHAnsi" w:hAnsiTheme="majorHAnsi" w:cstheme="majorHAnsi"/>
                <w:color w:val="1F3864"/>
              </w:rPr>
              <w:t>emocions</w:t>
            </w:r>
            <w:proofErr w:type="spellEnd"/>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Pensament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crític</w:t>
            </w:r>
            <w:proofErr w:type="spellEnd"/>
          </w:p>
        </w:tc>
      </w:tr>
    </w:tbl>
    <w:p w14:paraId="06BFDA88" w14:textId="77777777" w:rsidR="00D11C40" w:rsidRPr="003A4D22" w:rsidRDefault="00D11C40" w:rsidP="00D11C40">
      <w:pPr>
        <w:rPr>
          <w:rFonts w:cs="Calibri Light"/>
          <w:color w:val="1F3864"/>
          <w:lang w:val="ca-ES"/>
        </w:rPr>
      </w:pPr>
      <w:r w:rsidRPr="003A4D22">
        <w:rPr>
          <w:rFonts w:cs="Calibri Light"/>
          <w:color w:val="1F3864"/>
          <w:sz w:val="18"/>
          <w:szCs w:val="18"/>
          <w:lang w:val="ca-ES"/>
        </w:rPr>
        <w:t>Gra</w:t>
      </w:r>
      <w:r w:rsidR="00771482">
        <w:rPr>
          <w:rFonts w:cs="Calibri Light"/>
          <w:color w:val="1F3864"/>
          <w:sz w:val="18"/>
          <w:szCs w:val="18"/>
          <w:lang w:val="ca-ES"/>
        </w:rPr>
        <w:t>u</w:t>
      </w:r>
      <w:r w:rsidRPr="003A4D22">
        <w:rPr>
          <w:rFonts w:cs="Calibri Light"/>
          <w:color w:val="1F3864"/>
          <w:sz w:val="18"/>
          <w:szCs w:val="18"/>
          <w:lang w:val="ca-ES"/>
        </w:rPr>
        <w:t>s d</w:t>
      </w:r>
      <w:r w:rsidR="00771482">
        <w:rPr>
          <w:rFonts w:cs="Calibri Light"/>
          <w:color w:val="1F3864"/>
          <w:sz w:val="18"/>
          <w:szCs w:val="18"/>
          <w:lang w:val="ca-ES"/>
        </w:rPr>
        <w:t>’acompliment</w:t>
      </w:r>
      <w:r w:rsidRPr="003A4D22">
        <w:rPr>
          <w:rFonts w:cs="Calibri Light"/>
          <w:color w:val="1F3864"/>
          <w:sz w:val="18"/>
          <w:szCs w:val="18"/>
          <w:lang w:val="ca-ES"/>
        </w:rPr>
        <w:t>: Total</w:t>
      </w:r>
      <w:r w:rsidR="00810742" w:rsidRPr="003A4D22">
        <w:rPr>
          <w:rFonts w:cs="Calibri Light"/>
          <w:color w:val="1F3864"/>
          <w:sz w:val="18"/>
          <w:szCs w:val="18"/>
          <w:lang w:val="ca-ES"/>
        </w:rPr>
        <w:t xml:space="preserve"> (T)</w:t>
      </w:r>
      <w:r w:rsidRPr="003A4D22">
        <w:rPr>
          <w:rFonts w:cs="Calibri Light"/>
          <w:color w:val="1F3864"/>
          <w:sz w:val="18"/>
          <w:szCs w:val="18"/>
          <w:lang w:val="ca-ES"/>
        </w:rPr>
        <w:t xml:space="preserve">, </w:t>
      </w:r>
      <w:r w:rsidR="00771482" w:rsidRPr="003A4D22">
        <w:rPr>
          <w:rFonts w:cs="Calibri Light"/>
          <w:color w:val="1F3864"/>
          <w:sz w:val="18"/>
          <w:szCs w:val="18"/>
          <w:lang w:val="ca-ES"/>
        </w:rPr>
        <w:t>Majoritari</w:t>
      </w:r>
      <w:r w:rsidR="00810742" w:rsidRPr="003A4D22">
        <w:rPr>
          <w:rFonts w:cs="Calibri Light"/>
          <w:color w:val="1F3864"/>
          <w:sz w:val="18"/>
          <w:szCs w:val="18"/>
          <w:lang w:val="ca-ES"/>
        </w:rPr>
        <w:t xml:space="preserve"> (M)</w:t>
      </w:r>
      <w:r w:rsidRPr="003A4D22">
        <w:rPr>
          <w:rFonts w:cs="Calibri Light"/>
          <w:color w:val="1F3864"/>
          <w:sz w:val="18"/>
          <w:szCs w:val="18"/>
          <w:lang w:val="ca-ES"/>
        </w:rPr>
        <w:t>, Parcial</w:t>
      </w:r>
      <w:r w:rsidR="00810742" w:rsidRPr="003A4D22">
        <w:rPr>
          <w:rFonts w:cs="Calibri Light"/>
          <w:color w:val="1F3864"/>
          <w:sz w:val="18"/>
          <w:szCs w:val="18"/>
          <w:lang w:val="ca-ES"/>
        </w:rPr>
        <w:t xml:space="preserve"> (P)</w:t>
      </w:r>
      <w:r w:rsidRPr="003A4D22">
        <w:rPr>
          <w:rFonts w:cs="Calibri Light"/>
          <w:color w:val="1F3864"/>
          <w:sz w:val="18"/>
          <w:szCs w:val="18"/>
          <w:lang w:val="ca-ES"/>
        </w:rPr>
        <w:t xml:space="preserve">, </w:t>
      </w:r>
      <w:r w:rsidR="00771482" w:rsidRPr="003A4D22">
        <w:rPr>
          <w:rFonts w:cs="Calibri Light"/>
          <w:color w:val="1F3864"/>
          <w:sz w:val="18"/>
          <w:szCs w:val="18"/>
          <w:lang w:val="ca-ES"/>
        </w:rPr>
        <w:t>Nul</w:t>
      </w:r>
      <w:r w:rsidR="00810742" w:rsidRPr="003A4D22">
        <w:rPr>
          <w:rFonts w:cs="Calibri Light"/>
          <w:color w:val="1F3864"/>
          <w:sz w:val="18"/>
          <w:szCs w:val="18"/>
          <w:lang w:val="ca-ES"/>
        </w:rPr>
        <w:t xml:space="preserve"> (N)</w:t>
      </w:r>
      <w:r w:rsidRPr="003A4D22">
        <w:rPr>
          <w:rFonts w:cs="Calibri Light"/>
          <w:color w:val="1F3864"/>
          <w:sz w:val="18"/>
          <w:szCs w:val="18"/>
          <w:lang w:val="ca-ES"/>
        </w:rPr>
        <w:t>.</w:t>
      </w:r>
    </w:p>
    <w:p w14:paraId="2B55DEF0" w14:textId="77777777" w:rsidR="005A6463" w:rsidRPr="003A4D22" w:rsidRDefault="00771482" w:rsidP="005A6463">
      <w:pPr>
        <w:rPr>
          <w:rFonts w:cs="Calibri Light"/>
          <w:color w:val="1F3864"/>
          <w:sz w:val="18"/>
          <w:szCs w:val="18"/>
          <w:lang w:val="ca-ES"/>
        </w:rPr>
      </w:pPr>
      <w:r w:rsidRPr="003A4D22">
        <w:rPr>
          <w:rFonts w:cs="Calibri Light"/>
          <w:color w:val="1F3864"/>
          <w:sz w:val="18"/>
          <w:szCs w:val="18"/>
          <w:lang w:val="ca-ES"/>
        </w:rPr>
        <w:t>Observacions</w:t>
      </w:r>
      <w:r w:rsidR="005A6463" w:rsidRPr="003A4D22">
        <w:rPr>
          <w:rFonts w:cs="Calibri Light"/>
          <w:color w:val="1F3864"/>
          <w:sz w:val="18"/>
          <w:szCs w:val="18"/>
          <w:lang w:val="ca-ES"/>
        </w:rPr>
        <w:t xml:space="preserve">: </w:t>
      </w:r>
    </w:p>
    <w:p w14:paraId="037844C4" w14:textId="77777777" w:rsidR="005A6463" w:rsidRPr="003A4D22" w:rsidRDefault="00771482" w:rsidP="005A6463">
      <w:pPr>
        <w:rPr>
          <w:rFonts w:cs="Calibri Light"/>
          <w:color w:val="1F3864"/>
          <w:sz w:val="18"/>
          <w:szCs w:val="18"/>
          <w:lang w:val="ca-ES"/>
        </w:rPr>
      </w:pPr>
      <w:r>
        <w:rPr>
          <w:rFonts w:cs="Calibri Light"/>
          <w:color w:val="1F3864"/>
          <w:sz w:val="18"/>
          <w:szCs w:val="18"/>
          <w:lang w:val="ca-ES"/>
        </w:rPr>
        <w:t>El centre</w:t>
      </w:r>
      <w:r w:rsidR="005A6463" w:rsidRPr="003A4D22">
        <w:rPr>
          <w:rFonts w:cs="Calibri Light"/>
          <w:color w:val="1F3864"/>
          <w:sz w:val="18"/>
          <w:szCs w:val="18"/>
          <w:lang w:val="ca-ES"/>
        </w:rPr>
        <w:t xml:space="preserve"> t</w:t>
      </w:r>
      <w:r>
        <w:rPr>
          <w:rFonts w:cs="Calibri Light"/>
          <w:color w:val="1F3864"/>
          <w:sz w:val="18"/>
          <w:szCs w:val="18"/>
          <w:lang w:val="ca-ES"/>
        </w:rPr>
        <w:t>é</w:t>
      </w:r>
      <w:r w:rsidR="005A6463" w:rsidRPr="003A4D22">
        <w:rPr>
          <w:rFonts w:cs="Calibri Light"/>
          <w:color w:val="1F3864"/>
          <w:sz w:val="18"/>
          <w:szCs w:val="18"/>
          <w:lang w:val="ca-ES"/>
        </w:rPr>
        <w:t xml:space="preserve"> com</w:t>
      </w:r>
      <w:r>
        <w:rPr>
          <w:rFonts w:cs="Calibri Light"/>
          <w:color w:val="1F3864"/>
          <w:sz w:val="18"/>
          <w:szCs w:val="18"/>
          <w:lang w:val="ca-ES"/>
        </w:rPr>
        <w:t xml:space="preserve"> a</w:t>
      </w:r>
      <w:r w:rsidR="005A6463" w:rsidRPr="003A4D22">
        <w:rPr>
          <w:rFonts w:cs="Calibri Light"/>
          <w:color w:val="1F3864"/>
          <w:sz w:val="18"/>
          <w:szCs w:val="18"/>
          <w:lang w:val="ca-ES"/>
        </w:rPr>
        <w:t xml:space="preserve"> refer</w:t>
      </w:r>
      <w:r>
        <w:rPr>
          <w:rFonts w:cs="Calibri Light"/>
          <w:color w:val="1F3864"/>
          <w:sz w:val="18"/>
          <w:szCs w:val="18"/>
          <w:lang w:val="ca-ES"/>
        </w:rPr>
        <w:t>è</w:t>
      </w:r>
      <w:r w:rsidR="005A6463" w:rsidRPr="003A4D22">
        <w:rPr>
          <w:rFonts w:cs="Calibri Light"/>
          <w:color w:val="1F3864"/>
          <w:sz w:val="18"/>
          <w:szCs w:val="18"/>
          <w:lang w:val="ca-ES"/>
        </w:rPr>
        <w:t>ncia p</w:t>
      </w:r>
      <w:r>
        <w:rPr>
          <w:rFonts w:cs="Calibri Light"/>
          <w:color w:val="1F3864"/>
          <w:sz w:val="18"/>
          <w:szCs w:val="18"/>
          <w:lang w:val="ca-ES"/>
        </w:rPr>
        <w:t>e</w:t>
      </w:r>
      <w:r w:rsidR="005A6463" w:rsidRPr="003A4D22">
        <w:rPr>
          <w:rFonts w:cs="Calibri Light"/>
          <w:color w:val="1F3864"/>
          <w:sz w:val="18"/>
          <w:szCs w:val="18"/>
          <w:lang w:val="ca-ES"/>
        </w:rPr>
        <w:t>r</w:t>
      </w:r>
      <w:r>
        <w:rPr>
          <w:rFonts w:cs="Calibri Light"/>
          <w:color w:val="1F3864"/>
          <w:sz w:val="18"/>
          <w:szCs w:val="18"/>
          <w:lang w:val="ca-ES"/>
        </w:rPr>
        <w:t xml:space="preserve"> </w:t>
      </w:r>
      <w:r w:rsidR="005A6463" w:rsidRPr="003A4D22">
        <w:rPr>
          <w:rFonts w:cs="Calibri Light"/>
          <w:color w:val="1F3864"/>
          <w:sz w:val="18"/>
          <w:szCs w:val="18"/>
          <w:lang w:val="ca-ES"/>
        </w:rPr>
        <w:t>a des</w:t>
      </w:r>
      <w:r>
        <w:rPr>
          <w:rFonts w:cs="Calibri Light"/>
          <w:color w:val="1F3864"/>
          <w:sz w:val="18"/>
          <w:szCs w:val="18"/>
          <w:lang w:val="ca-ES"/>
        </w:rPr>
        <w:t>envolupar</w:t>
      </w:r>
      <w:r w:rsidR="005A6463" w:rsidRPr="003A4D22">
        <w:rPr>
          <w:rFonts w:cs="Calibri Light"/>
          <w:color w:val="1F3864"/>
          <w:sz w:val="18"/>
          <w:szCs w:val="18"/>
          <w:lang w:val="ca-ES"/>
        </w:rPr>
        <w:t xml:space="preserve"> l</w:t>
      </w:r>
      <w:r>
        <w:rPr>
          <w:rFonts w:cs="Calibri Light"/>
          <w:color w:val="1F3864"/>
          <w:sz w:val="18"/>
          <w:szCs w:val="18"/>
          <w:lang w:val="ca-ES"/>
        </w:rPr>
        <w:t>’</w:t>
      </w:r>
      <w:r w:rsidR="005A6463" w:rsidRPr="003A4D22">
        <w:rPr>
          <w:rFonts w:cs="Calibri Light"/>
          <w:color w:val="1F3864"/>
          <w:sz w:val="18"/>
          <w:szCs w:val="18"/>
          <w:lang w:val="ca-ES"/>
        </w:rPr>
        <w:t>Activi</w:t>
      </w:r>
      <w:r>
        <w:rPr>
          <w:rFonts w:cs="Calibri Light"/>
          <w:color w:val="1F3864"/>
          <w:sz w:val="18"/>
          <w:szCs w:val="18"/>
          <w:lang w:val="ca-ES"/>
        </w:rPr>
        <w:t>tat</w:t>
      </w:r>
      <w:r w:rsidR="005A6463" w:rsidRPr="003A4D22">
        <w:rPr>
          <w:rFonts w:cs="Calibri Light"/>
          <w:color w:val="1F3864"/>
          <w:sz w:val="18"/>
          <w:szCs w:val="18"/>
          <w:lang w:val="ca-ES"/>
        </w:rPr>
        <w:t xml:space="preserve"> palanca el di</w:t>
      </w:r>
      <w:r>
        <w:rPr>
          <w:rFonts w:cs="Calibri Light"/>
          <w:color w:val="1F3864"/>
          <w:sz w:val="18"/>
          <w:szCs w:val="18"/>
          <w:lang w:val="ca-ES"/>
        </w:rPr>
        <w:t>s</w:t>
      </w:r>
      <w:r w:rsidR="005A6463" w:rsidRPr="003A4D22">
        <w:rPr>
          <w:rFonts w:cs="Calibri Light"/>
          <w:color w:val="1F3864"/>
          <w:sz w:val="18"/>
          <w:szCs w:val="18"/>
          <w:lang w:val="ca-ES"/>
        </w:rPr>
        <w:t>se</w:t>
      </w:r>
      <w:r>
        <w:rPr>
          <w:rFonts w:cs="Calibri Light"/>
          <w:color w:val="1F3864"/>
          <w:sz w:val="18"/>
          <w:szCs w:val="18"/>
          <w:lang w:val="ca-ES"/>
        </w:rPr>
        <w:t>ny</w:t>
      </w:r>
      <w:r w:rsidR="005A6463" w:rsidRPr="003A4D22">
        <w:rPr>
          <w:rFonts w:cs="Calibri Light"/>
          <w:color w:val="1F3864"/>
          <w:sz w:val="18"/>
          <w:szCs w:val="18"/>
          <w:lang w:val="ca-ES"/>
        </w:rPr>
        <w:t xml:space="preserve"> reali</w:t>
      </w:r>
      <w:r>
        <w:rPr>
          <w:rFonts w:cs="Calibri Light"/>
          <w:color w:val="1F3864"/>
          <w:sz w:val="18"/>
          <w:szCs w:val="18"/>
          <w:lang w:val="ca-ES"/>
        </w:rPr>
        <w:t>t</w:t>
      </w:r>
      <w:r w:rsidR="005A6463" w:rsidRPr="003A4D22">
        <w:rPr>
          <w:rFonts w:cs="Calibri Light"/>
          <w:color w:val="1F3864"/>
          <w:sz w:val="18"/>
          <w:szCs w:val="18"/>
          <w:lang w:val="ca-ES"/>
        </w:rPr>
        <w:t>za</w:t>
      </w:r>
      <w:r>
        <w:rPr>
          <w:rFonts w:cs="Calibri Light"/>
          <w:color w:val="1F3864"/>
          <w:sz w:val="18"/>
          <w:szCs w:val="18"/>
          <w:lang w:val="ca-ES"/>
        </w:rPr>
        <w:t>t</w:t>
      </w:r>
      <w:r w:rsidR="005A6463" w:rsidRPr="003A4D22">
        <w:rPr>
          <w:rFonts w:cs="Calibri Light"/>
          <w:color w:val="1F3864"/>
          <w:sz w:val="18"/>
          <w:szCs w:val="18"/>
          <w:lang w:val="ca-ES"/>
        </w:rPr>
        <w:t xml:space="preserve"> pel MEFP </w:t>
      </w:r>
      <w:r>
        <w:rPr>
          <w:rFonts w:cs="Calibri Light"/>
          <w:color w:val="1F3864"/>
          <w:sz w:val="18"/>
          <w:szCs w:val="18"/>
          <w:lang w:val="ca-ES"/>
        </w:rPr>
        <w:t>i</w:t>
      </w:r>
      <w:r w:rsidR="005A6463" w:rsidRPr="003A4D22">
        <w:rPr>
          <w:rFonts w:cs="Calibri Light"/>
          <w:color w:val="1F3864"/>
          <w:sz w:val="18"/>
          <w:szCs w:val="18"/>
          <w:lang w:val="ca-ES"/>
        </w:rPr>
        <w:t xml:space="preserve"> CCAA p</w:t>
      </w:r>
      <w:r>
        <w:rPr>
          <w:rFonts w:cs="Calibri Light"/>
          <w:color w:val="1F3864"/>
          <w:sz w:val="18"/>
          <w:szCs w:val="18"/>
          <w:lang w:val="ca-ES"/>
        </w:rPr>
        <w:t>e</w:t>
      </w:r>
      <w:r w:rsidR="005A6463" w:rsidRPr="003A4D22">
        <w:rPr>
          <w:rFonts w:cs="Calibri Light"/>
          <w:color w:val="1F3864"/>
          <w:sz w:val="18"/>
          <w:szCs w:val="18"/>
          <w:lang w:val="ca-ES"/>
        </w:rPr>
        <w:t>r</w:t>
      </w:r>
      <w:r>
        <w:rPr>
          <w:rFonts w:cs="Calibri Light"/>
          <w:color w:val="1F3864"/>
          <w:sz w:val="18"/>
          <w:szCs w:val="18"/>
          <w:lang w:val="ca-ES"/>
        </w:rPr>
        <w:t xml:space="preserve"> </w:t>
      </w:r>
      <w:r w:rsidR="005A6463" w:rsidRPr="003A4D22">
        <w:rPr>
          <w:rFonts w:cs="Calibri Light"/>
          <w:color w:val="1F3864"/>
          <w:sz w:val="18"/>
          <w:szCs w:val="18"/>
          <w:lang w:val="ca-ES"/>
        </w:rPr>
        <w:t>a l</w:t>
      </w:r>
      <w:r>
        <w:rPr>
          <w:rFonts w:cs="Calibri Light"/>
          <w:color w:val="1F3864"/>
          <w:sz w:val="18"/>
          <w:szCs w:val="18"/>
          <w:lang w:val="ca-ES"/>
        </w:rPr>
        <w:t>e</w:t>
      </w:r>
      <w:r w:rsidR="005A6463" w:rsidRPr="003A4D22">
        <w:rPr>
          <w:rFonts w:cs="Calibri Light"/>
          <w:color w:val="1F3864"/>
          <w:sz w:val="18"/>
          <w:szCs w:val="18"/>
          <w:lang w:val="ca-ES"/>
        </w:rPr>
        <w:t>s activi</w:t>
      </w:r>
      <w:r>
        <w:rPr>
          <w:rFonts w:cs="Calibri Light"/>
          <w:color w:val="1F3864"/>
          <w:sz w:val="18"/>
          <w:szCs w:val="18"/>
          <w:lang w:val="ca-ES"/>
        </w:rPr>
        <w:t>t</w:t>
      </w:r>
      <w:r w:rsidR="005A6463" w:rsidRPr="003A4D22">
        <w:rPr>
          <w:rFonts w:cs="Calibri Light"/>
          <w:color w:val="1F3864"/>
          <w:sz w:val="18"/>
          <w:szCs w:val="18"/>
          <w:lang w:val="ca-ES"/>
        </w:rPr>
        <w:t>a</w:t>
      </w:r>
      <w:r>
        <w:rPr>
          <w:rFonts w:cs="Calibri Light"/>
          <w:color w:val="1F3864"/>
          <w:sz w:val="18"/>
          <w:szCs w:val="18"/>
          <w:lang w:val="ca-ES"/>
        </w:rPr>
        <w:t>t</w:t>
      </w:r>
      <w:r w:rsidR="005A6463" w:rsidRPr="003A4D22">
        <w:rPr>
          <w:rFonts w:cs="Calibri Light"/>
          <w:color w:val="1F3864"/>
          <w:sz w:val="18"/>
          <w:szCs w:val="18"/>
          <w:lang w:val="ca-ES"/>
        </w:rPr>
        <w:t>s del cat</w:t>
      </w:r>
      <w:r>
        <w:rPr>
          <w:rFonts w:cs="Calibri Light"/>
          <w:color w:val="1F3864"/>
          <w:sz w:val="18"/>
          <w:szCs w:val="18"/>
          <w:lang w:val="ca-ES"/>
        </w:rPr>
        <w:t>à</w:t>
      </w:r>
      <w:r w:rsidR="005A6463" w:rsidRPr="003A4D22">
        <w:rPr>
          <w:rFonts w:cs="Calibri Light"/>
          <w:color w:val="1F3864"/>
          <w:sz w:val="18"/>
          <w:szCs w:val="18"/>
          <w:lang w:val="ca-ES"/>
        </w:rPr>
        <w:t>l</w:t>
      </w:r>
      <w:r>
        <w:rPr>
          <w:rFonts w:cs="Calibri Light"/>
          <w:color w:val="1F3864"/>
          <w:sz w:val="18"/>
          <w:szCs w:val="18"/>
          <w:lang w:val="ca-ES"/>
        </w:rPr>
        <w:t>e</w:t>
      </w:r>
      <w:r w:rsidR="005A6463" w:rsidRPr="003A4D22">
        <w:rPr>
          <w:rFonts w:cs="Calibri Light"/>
          <w:color w:val="1F3864"/>
          <w:sz w:val="18"/>
          <w:szCs w:val="18"/>
          <w:lang w:val="ca-ES"/>
        </w:rPr>
        <w:t>g,</w:t>
      </w:r>
      <w:r>
        <w:rPr>
          <w:rFonts w:cs="Calibri Light"/>
          <w:color w:val="1F3864"/>
          <w:sz w:val="18"/>
          <w:szCs w:val="18"/>
          <w:lang w:val="ca-ES"/>
        </w:rPr>
        <w:t xml:space="preserve"> i</w:t>
      </w:r>
      <w:r w:rsidR="005A6463" w:rsidRPr="003A4D22">
        <w:rPr>
          <w:rFonts w:cs="Calibri Light"/>
          <w:color w:val="1F3864"/>
          <w:sz w:val="18"/>
          <w:szCs w:val="18"/>
          <w:lang w:val="ca-ES"/>
        </w:rPr>
        <w:t xml:space="preserve"> va </w:t>
      </w:r>
      <w:r w:rsidRPr="003A4D22">
        <w:rPr>
          <w:rFonts w:cs="Calibri Light"/>
          <w:color w:val="1F3864"/>
          <w:sz w:val="18"/>
          <w:szCs w:val="18"/>
          <w:lang w:val="ca-ES"/>
        </w:rPr>
        <w:t>complimentant</w:t>
      </w:r>
      <w:r w:rsidR="005A6463" w:rsidRPr="003A4D22">
        <w:rPr>
          <w:rFonts w:cs="Calibri Light"/>
          <w:color w:val="1F3864"/>
          <w:sz w:val="18"/>
          <w:szCs w:val="18"/>
          <w:lang w:val="ca-ES"/>
        </w:rPr>
        <w:t xml:space="preserve"> la plantilla en el </w:t>
      </w:r>
      <w:r w:rsidRPr="003A4D22">
        <w:rPr>
          <w:rFonts w:cs="Calibri Light"/>
          <w:color w:val="1F3864"/>
          <w:sz w:val="18"/>
          <w:szCs w:val="18"/>
          <w:lang w:val="ca-ES"/>
        </w:rPr>
        <w:t>moment</w:t>
      </w:r>
      <w:r w:rsidR="005A6463" w:rsidRPr="003A4D22">
        <w:rPr>
          <w:rFonts w:cs="Calibri Light"/>
          <w:color w:val="1F3864"/>
          <w:sz w:val="18"/>
          <w:szCs w:val="18"/>
          <w:lang w:val="ca-ES"/>
        </w:rPr>
        <w:t xml:space="preserve"> que va </w:t>
      </w:r>
      <w:r w:rsidRPr="003A4D22">
        <w:rPr>
          <w:rFonts w:cs="Calibri Light"/>
          <w:color w:val="1F3864"/>
          <w:sz w:val="18"/>
          <w:szCs w:val="18"/>
          <w:lang w:val="ca-ES"/>
        </w:rPr>
        <w:t>dissenyant</w:t>
      </w:r>
      <w:r w:rsidR="005A6463" w:rsidRPr="003A4D22">
        <w:rPr>
          <w:rFonts w:cs="Calibri Light"/>
          <w:color w:val="1F3864"/>
          <w:sz w:val="18"/>
          <w:szCs w:val="18"/>
          <w:lang w:val="ca-ES"/>
        </w:rPr>
        <w:t xml:space="preserve">, </w:t>
      </w:r>
      <w:r w:rsidRPr="003A4D22">
        <w:rPr>
          <w:rFonts w:cs="Calibri Light"/>
          <w:color w:val="1F3864"/>
          <w:sz w:val="18"/>
          <w:szCs w:val="18"/>
          <w:lang w:val="ca-ES"/>
        </w:rPr>
        <w:t>aplicant</w:t>
      </w:r>
      <w:r>
        <w:rPr>
          <w:rFonts w:cs="Calibri Light"/>
          <w:color w:val="1F3864"/>
          <w:sz w:val="18"/>
          <w:szCs w:val="18"/>
          <w:lang w:val="ca-ES"/>
        </w:rPr>
        <w:t xml:space="preserve"> i</w:t>
      </w:r>
      <w:r w:rsidR="005A6463" w:rsidRPr="003A4D22">
        <w:rPr>
          <w:rFonts w:cs="Calibri Light"/>
          <w:color w:val="1F3864"/>
          <w:sz w:val="18"/>
          <w:szCs w:val="18"/>
          <w:lang w:val="ca-ES"/>
        </w:rPr>
        <w:t xml:space="preserve"> </w:t>
      </w:r>
      <w:r w:rsidRPr="003A4D22">
        <w:rPr>
          <w:rFonts w:cs="Calibri Light"/>
          <w:color w:val="1F3864"/>
          <w:sz w:val="18"/>
          <w:szCs w:val="18"/>
          <w:lang w:val="ca-ES"/>
        </w:rPr>
        <w:t>avaluant</w:t>
      </w:r>
      <w:r>
        <w:rPr>
          <w:rFonts w:cs="Calibri Light"/>
          <w:color w:val="1F3864"/>
          <w:sz w:val="18"/>
          <w:szCs w:val="18"/>
          <w:lang w:val="ca-ES"/>
        </w:rPr>
        <w:t>, de manera que estigui</w:t>
      </w:r>
      <w:r w:rsidR="005A6463" w:rsidRPr="003A4D22">
        <w:rPr>
          <w:rFonts w:cs="Calibri Light"/>
          <w:color w:val="1F3864"/>
          <w:sz w:val="18"/>
          <w:szCs w:val="18"/>
          <w:lang w:val="ca-ES"/>
        </w:rPr>
        <w:t xml:space="preserve"> integrada en el </w:t>
      </w:r>
      <w:r w:rsidRPr="003A4D22">
        <w:rPr>
          <w:rFonts w:cs="Calibri Light"/>
          <w:color w:val="1F3864"/>
          <w:sz w:val="18"/>
          <w:szCs w:val="18"/>
          <w:lang w:val="ca-ES"/>
        </w:rPr>
        <w:t>funcionament</w:t>
      </w:r>
      <w:r>
        <w:rPr>
          <w:rFonts w:cs="Calibri Light"/>
          <w:color w:val="1F3864"/>
          <w:sz w:val="18"/>
          <w:szCs w:val="18"/>
          <w:lang w:val="ca-ES"/>
        </w:rPr>
        <w:t xml:space="preserve"> ordinari</w:t>
      </w:r>
      <w:r w:rsidR="005A6463" w:rsidRPr="003A4D22">
        <w:rPr>
          <w:rFonts w:cs="Calibri Light"/>
          <w:color w:val="1F3864"/>
          <w:sz w:val="18"/>
          <w:szCs w:val="18"/>
          <w:lang w:val="ca-ES"/>
        </w:rPr>
        <w:t xml:space="preserve"> del centr</w:t>
      </w:r>
      <w:r>
        <w:rPr>
          <w:rFonts w:cs="Calibri Light"/>
          <w:color w:val="1F3864"/>
          <w:sz w:val="18"/>
          <w:szCs w:val="18"/>
          <w:lang w:val="ca-ES"/>
        </w:rPr>
        <w:t>e i</w:t>
      </w:r>
      <w:r w:rsidR="005A6463" w:rsidRPr="003A4D22">
        <w:rPr>
          <w:rFonts w:cs="Calibri Light"/>
          <w:color w:val="1F3864"/>
          <w:sz w:val="18"/>
          <w:szCs w:val="18"/>
          <w:lang w:val="ca-ES"/>
        </w:rPr>
        <w:t xml:space="preserve"> no represent</w:t>
      </w:r>
      <w:r>
        <w:rPr>
          <w:rFonts w:cs="Calibri Light"/>
          <w:color w:val="1F3864"/>
          <w:sz w:val="18"/>
          <w:szCs w:val="18"/>
          <w:lang w:val="ca-ES"/>
        </w:rPr>
        <w:t>i</w:t>
      </w:r>
      <w:r w:rsidR="005A6463" w:rsidRPr="003A4D22">
        <w:rPr>
          <w:rFonts w:cs="Calibri Light"/>
          <w:color w:val="1F3864"/>
          <w:sz w:val="18"/>
          <w:szCs w:val="18"/>
          <w:lang w:val="ca-ES"/>
        </w:rPr>
        <w:t xml:space="preserve"> un esf</w:t>
      </w:r>
      <w:r>
        <w:rPr>
          <w:rFonts w:cs="Calibri Light"/>
          <w:color w:val="1F3864"/>
          <w:sz w:val="18"/>
          <w:szCs w:val="18"/>
          <w:lang w:val="ca-ES"/>
        </w:rPr>
        <w:t>orç</w:t>
      </w:r>
      <w:r w:rsidR="005A6463" w:rsidRPr="003A4D22">
        <w:rPr>
          <w:rFonts w:cs="Calibri Light"/>
          <w:color w:val="1F3864"/>
          <w:sz w:val="18"/>
          <w:szCs w:val="18"/>
          <w:lang w:val="ca-ES"/>
        </w:rPr>
        <w:t xml:space="preserve"> a</w:t>
      </w:r>
      <w:r>
        <w:rPr>
          <w:rFonts w:cs="Calibri Light"/>
          <w:color w:val="1F3864"/>
          <w:sz w:val="18"/>
          <w:szCs w:val="18"/>
          <w:lang w:val="ca-ES"/>
        </w:rPr>
        <w:t>d</w:t>
      </w:r>
      <w:r w:rsidR="005A6463" w:rsidRPr="003A4D22">
        <w:rPr>
          <w:rFonts w:cs="Calibri Light"/>
          <w:color w:val="1F3864"/>
          <w:sz w:val="18"/>
          <w:szCs w:val="18"/>
          <w:lang w:val="ca-ES"/>
        </w:rPr>
        <w:t>dicional.</w:t>
      </w:r>
    </w:p>
    <w:p w14:paraId="3DEEC669" w14:textId="77777777" w:rsidR="00D11C40" w:rsidRPr="003A4D22" w:rsidRDefault="00D11C40" w:rsidP="00D11C40">
      <w:pPr>
        <w:rPr>
          <w:rFonts w:cs="Calibri Light"/>
          <w:color w:val="1F3863"/>
          <w:sz w:val="24"/>
          <w:szCs w:val="24"/>
          <w:lang w:val="ca-ES"/>
        </w:rPr>
      </w:pPr>
    </w:p>
    <w:p w14:paraId="3656B9AB" w14:textId="77777777" w:rsidR="00810742" w:rsidRPr="003A4D22" w:rsidRDefault="00810742" w:rsidP="00D11C40">
      <w:pPr>
        <w:rPr>
          <w:rFonts w:cs="Calibri Light"/>
          <w:color w:val="1F3863"/>
          <w:sz w:val="24"/>
          <w:szCs w:val="24"/>
          <w:lang w:val="ca-ES"/>
        </w:rPr>
      </w:pPr>
    </w:p>
    <w:p w14:paraId="45FB0818" w14:textId="77777777" w:rsidR="00AC3E8F" w:rsidRPr="003A4D22" w:rsidRDefault="00AC3E8F">
      <w:pPr>
        <w:rPr>
          <w:rFonts w:cs="Calibri Light"/>
          <w:color w:val="1F3863"/>
          <w:sz w:val="24"/>
          <w:szCs w:val="24"/>
          <w:lang w:val="ca-ES"/>
        </w:rPr>
      </w:pPr>
      <w:r w:rsidRPr="003A4D22">
        <w:rPr>
          <w:rFonts w:cs="Calibri Light"/>
          <w:color w:val="1F3863"/>
          <w:sz w:val="24"/>
          <w:szCs w:val="24"/>
          <w:lang w:val="ca-ES"/>
        </w:rPr>
        <w:br w:type="page"/>
      </w:r>
    </w:p>
    <w:p w14:paraId="049F31CB" w14:textId="77777777" w:rsidR="00D11C40" w:rsidRPr="003A4D22" w:rsidRDefault="00D11C40" w:rsidP="00D11C40">
      <w:pPr>
        <w:rPr>
          <w:rFonts w:cs="Calibri Light"/>
          <w:color w:val="1F3863"/>
          <w:sz w:val="24"/>
          <w:szCs w:val="24"/>
          <w:lang w:val="ca-ES"/>
        </w:rPr>
      </w:pPr>
    </w:p>
    <w:tbl>
      <w:tblPr>
        <w:tblW w:w="10349" w:type="dxa"/>
        <w:tblInd w:w="-10"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CellMar>
          <w:left w:w="0" w:type="dxa"/>
          <w:right w:w="0" w:type="dxa"/>
        </w:tblCellMar>
        <w:tblLook w:val="0400" w:firstRow="0" w:lastRow="0" w:firstColumn="0" w:lastColumn="0" w:noHBand="0" w:noVBand="1"/>
      </w:tblPr>
      <w:tblGrid>
        <w:gridCol w:w="2704"/>
        <w:gridCol w:w="6232"/>
        <w:gridCol w:w="425"/>
        <w:gridCol w:w="567"/>
        <w:gridCol w:w="421"/>
      </w:tblGrid>
      <w:tr w:rsidR="00DD50E1" w:rsidRPr="003A4D22" w14:paraId="6F9DECAD" w14:textId="77777777" w:rsidTr="580D3329">
        <w:trPr>
          <w:trHeight w:val="234"/>
        </w:trPr>
        <w:tc>
          <w:tcPr>
            <w:tcW w:w="2704" w:type="dxa"/>
            <w:shd w:val="clear" w:color="auto" w:fill="auto"/>
            <w:tcMar>
              <w:top w:w="12" w:type="dxa"/>
              <w:left w:w="39" w:type="dxa"/>
              <w:bottom w:w="0" w:type="dxa"/>
              <w:right w:w="39" w:type="dxa"/>
            </w:tcMar>
          </w:tcPr>
          <w:p w14:paraId="15705501" w14:textId="77777777" w:rsidR="00D11C40" w:rsidRPr="003A4D22" w:rsidRDefault="00771482" w:rsidP="0035277A">
            <w:pPr>
              <w:spacing w:after="0" w:line="276" w:lineRule="auto"/>
              <w:jc w:val="center"/>
              <w:rPr>
                <w:rFonts w:cs="Calibri Light"/>
                <w:color w:val="1F3864"/>
                <w:lang w:val="ca-ES"/>
              </w:rPr>
            </w:pPr>
            <w:r w:rsidRPr="003A4D22">
              <w:rPr>
                <w:rFonts w:cs="Calibri Light"/>
                <w:color w:val="1F3864"/>
                <w:lang w:val="ca-ES"/>
              </w:rPr>
              <w:t>Activitat</w:t>
            </w:r>
            <w:r w:rsidR="00D11C40" w:rsidRPr="003A4D22">
              <w:rPr>
                <w:rFonts w:cs="Calibri Light"/>
                <w:color w:val="1F3864"/>
                <w:lang w:val="ca-ES"/>
              </w:rPr>
              <w:t xml:space="preserve"> palanca </w:t>
            </w:r>
          </w:p>
        </w:tc>
        <w:tc>
          <w:tcPr>
            <w:tcW w:w="7645" w:type="dxa"/>
            <w:gridSpan w:val="4"/>
            <w:shd w:val="clear" w:color="auto" w:fill="FFF2CC" w:themeFill="accent4" w:themeFillTint="33"/>
            <w:tcMar>
              <w:top w:w="12" w:type="dxa"/>
              <w:left w:w="39" w:type="dxa"/>
              <w:bottom w:w="0" w:type="dxa"/>
              <w:right w:w="39" w:type="dxa"/>
            </w:tcMar>
          </w:tcPr>
          <w:p w14:paraId="0306878D" w14:textId="77777777" w:rsidR="00D11C40" w:rsidRPr="003A4D22" w:rsidRDefault="007928A7" w:rsidP="00771482">
            <w:pPr>
              <w:spacing w:after="0" w:line="276" w:lineRule="auto"/>
              <w:ind w:left="1080"/>
              <w:rPr>
                <w:rFonts w:cs="Calibri Light"/>
                <w:b/>
                <w:bCs/>
                <w:color w:val="1F3864"/>
                <w:lang w:val="ca-ES"/>
              </w:rPr>
            </w:pPr>
            <w:r w:rsidRPr="003A4D22">
              <w:rPr>
                <w:rFonts w:cs="Calibri Light"/>
                <w:b/>
                <w:bCs/>
                <w:color w:val="1F3864"/>
                <w:lang w:val="ca-ES"/>
              </w:rPr>
              <w:t>APLICACIÓ</w:t>
            </w:r>
            <w:r w:rsidR="00D11C40" w:rsidRPr="003A4D22">
              <w:rPr>
                <w:rFonts w:cs="Calibri Light"/>
                <w:b/>
                <w:bCs/>
                <w:color w:val="1F3864"/>
                <w:lang w:val="ca-ES"/>
              </w:rPr>
              <w:t xml:space="preserve"> DE L</w:t>
            </w:r>
            <w:r w:rsidR="00771482">
              <w:rPr>
                <w:rFonts w:cs="Calibri Light"/>
                <w:b/>
                <w:bCs/>
                <w:color w:val="1F3864"/>
                <w:lang w:val="ca-ES"/>
              </w:rPr>
              <w:t>’</w:t>
            </w:r>
            <w:r w:rsidR="00D11C40" w:rsidRPr="003A4D22">
              <w:rPr>
                <w:rFonts w:cs="Calibri Light"/>
                <w:b/>
                <w:bCs/>
                <w:color w:val="1F3864"/>
                <w:lang w:val="ca-ES"/>
              </w:rPr>
              <w:t>ACTIVIDAD PALANCA</w:t>
            </w:r>
          </w:p>
        </w:tc>
      </w:tr>
      <w:tr w:rsidR="00DD50E1" w:rsidRPr="003A4D22" w14:paraId="3F5D3E2F"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3F9B4509" w14:textId="77777777" w:rsidR="00D11C40" w:rsidRPr="00665D9B" w:rsidRDefault="00D32E8E"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B</w:t>
            </w:r>
            <w:r w:rsidR="00771482" w:rsidRPr="00665D9B">
              <w:rPr>
                <w:rFonts w:asciiTheme="majorHAnsi" w:hAnsiTheme="majorHAnsi" w:cstheme="majorHAnsi"/>
                <w:color w:val="1F3864"/>
                <w:lang w:val="ca-ES"/>
              </w:rPr>
              <w:t>reu</w:t>
            </w:r>
            <w:r w:rsidR="00810742" w:rsidRPr="00665D9B">
              <w:rPr>
                <w:rFonts w:asciiTheme="majorHAnsi" w:hAnsiTheme="majorHAnsi" w:cstheme="majorHAnsi"/>
                <w:color w:val="1F3864"/>
                <w:lang w:val="ca-ES"/>
              </w:rPr>
              <w:t xml:space="preserve"> descripció</w:t>
            </w:r>
            <w:r w:rsidR="00D11C40" w:rsidRPr="00665D9B">
              <w:rPr>
                <w:rFonts w:asciiTheme="majorHAnsi" w:hAnsiTheme="majorHAnsi" w:cstheme="majorHAnsi"/>
                <w:color w:val="1F3864"/>
                <w:lang w:val="ca-ES"/>
              </w:rPr>
              <w:t xml:space="preserve"> </w:t>
            </w:r>
          </w:p>
        </w:tc>
        <w:tc>
          <w:tcPr>
            <w:tcW w:w="7645" w:type="dxa"/>
            <w:gridSpan w:val="4"/>
            <w:shd w:val="clear" w:color="auto" w:fill="auto"/>
            <w:tcMar>
              <w:top w:w="12" w:type="dxa"/>
              <w:left w:w="39" w:type="dxa"/>
              <w:bottom w:w="0" w:type="dxa"/>
              <w:right w:w="39" w:type="dxa"/>
            </w:tcMar>
          </w:tcPr>
          <w:p w14:paraId="4E85B365" w14:textId="77777777" w:rsidR="000E29A3" w:rsidRPr="000E29A3" w:rsidRDefault="000E29A3" w:rsidP="000E29A3">
            <w:pPr>
              <w:spacing w:after="0" w:line="276" w:lineRule="auto"/>
              <w:rPr>
                <w:rFonts w:asciiTheme="majorHAnsi" w:hAnsiTheme="majorHAnsi" w:cstheme="majorHAnsi"/>
                <w:color w:val="1F3864"/>
                <w:lang w:val="ca-ES"/>
              </w:rPr>
            </w:pPr>
            <w:proofErr w:type="spellStart"/>
            <w:r w:rsidRPr="000E29A3">
              <w:rPr>
                <w:rFonts w:asciiTheme="majorHAnsi" w:hAnsiTheme="majorHAnsi" w:cstheme="majorHAnsi"/>
                <w:b/>
                <w:bCs/>
                <w:color w:val="1F3864"/>
                <w:lang w:val="ca-ES"/>
              </w:rPr>
              <w:t>Lecxit</w:t>
            </w:r>
            <w:proofErr w:type="spellEnd"/>
            <w:r w:rsidRPr="000E29A3">
              <w:rPr>
                <w:rFonts w:asciiTheme="majorHAnsi" w:hAnsiTheme="majorHAnsi" w:cstheme="majorHAnsi"/>
                <w:b/>
                <w:bCs/>
                <w:color w:val="1F3864"/>
                <w:lang w:val="ca-ES"/>
              </w:rPr>
              <w:t>: lectura per a l’èxit educatiu — mentoria lectora per a alumnat de 4t a 6è de primària</w:t>
            </w:r>
          </w:p>
          <w:p w14:paraId="7A3FF810" w14:textId="77777777" w:rsidR="000E29A3" w:rsidRPr="000E29A3" w:rsidRDefault="000E29A3" w:rsidP="000E29A3">
            <w:pPr>
              <w:spacing w:after="0" w:line="276" w:lineRule="auto"/>
              <w:rPr>
                <w:rFonts w:asciiTheme="majorHAnsi" w:hAnsiTheme="majorHAnsi" w:cstheme="majorHAnsi"/>
                <w:color w:val="1F3864"/>
                <w:lang w:val="ca-ES"/>
              </w:rPr>
            </w:pPr>
            <w:r w:rsidRPr="000E29A3">
              <w:rPr>
                <w:rFonts w:asciiTheme="majorHAnsi" w:hAnsiTheme="majorHAnsi" w:cstheme="majorHAnsi"/>
                <w:color w:val="1F3864"/>
                <w:lang w:val="ca-ES"/>
              </w:rPr>
              <w:t xml:space="preserve">El programa </w:t>
            </w:r>
            <w:r w:rsidRPr="000E29A3">
              <w:rPr>
                <w:rFonts w:asciiTheme="majorHAnsi" w:hAnsiTheme="majorHAnsi" w:cstheme="majorHAnsi"/>
                <w:b/>
                <w:bCs/>
                <w:color w:val="1F3864"/>
                <w:lang w:val="ca-ES"/>
              </w:rPr>
              <w:t>LECXIT</w:t>
            </w:r>
            <w:r w:rsidRPr="000E29A3">
              <w:rPr>
                <w:rFonts w:asciiTheme="majorHAnsi" w:hAnsiTheme="majorHAnsi" w:cstheme="majorHAnsi"/>
                <w:color w:val="1F3864"/>
                <w:lang w:val="ca-ES"/>
              </w:rPr>
              <w:t xml:space="preserve"> és una proposta adreçada a l’alumnat vulnerable de </w:t>
            </w:r>
            <w:r w:rsidRPr="000E29A3">
              <w:rPr>
                <w:rFonts w:asciiTheme="majorHAnsi" w:hAnsiTheme="majorHAnsi" w:cstheme="majorHAnsi"/>
                <w:b/>
                <w:bCs/>
                <w:color w:val="1F3864"/>
                <w:lang w:val="ca-ES"/>
              </w:rPr>
              <w:t>4t a 6è de primària</w:t>
            </w:r>
            <w:r w:rsidRPr="000E29A3">
              <w:rPr>
                <w:rFonts w:asciiTheme="majorHAnsi" w:hAnsiTheme="majorHAnsi" w:cstheme="majorHAnsi"/>
                <w:color w:val="1F3864"/>
                <w:lang w:val="ca-ES"/>
              </w:rPr>
              <w:t xml:space="preserve"> que presenta un nivell baix de comprensió lectora i que no disposa de referents lectors en el seu entorn familiar.</w:t>
            </w:r>
            <w:r w:rsidRPr="000E29A3">
              <w:rPr>
                <w:rFonts w:asciiTheme="majorHAnsi" w:hAnsiTheme="majorHAnsi" w:cstheme="majorHAnsi"/>
                <w:color w:val="1F3864"/>
                <w:lang w:val="ca-ES"/>
              </w:rPr>
              <w:br/>
              <w:t xml:space="preserve">L’objectiu del programa és </w:t>
            </w:r>
            <w:r w:rsidRPr="000E29A3">
              <w:rPr>
                <w:rFonts w:asciiTheme="majorHAnsi" w:hAnsiTheme="majorHAnsi" w:cstheme="majorHAnsi"/>
                <w:b/>
                <w:bCs/>
                <w:color w:val="1F3864"/>
                <w:lang w:val="ca-ES"/>
              </w:rPr>
              <w:t>promoure l’èxit educatiu</w:t>
            </w:r>
            <w:r w:rsidRPr="000E29A3">
              <w:rPr>
                <w:rFonts w:asciiTheme="majorHAnsi" w:hAnsiTheme="majorHAnsi" w:cstheme="majorHAnsi"/>
                <w:color w:val="1F3864"/>
                <w:lang w:val="ca-ES"/>
              </w:rPr>
              <w:t xml:space="preserve"> d’aquest alumnat mitjançant la millora del seu nivell de comprensió lectora.</w:t>
            </w:r>
          </w:p>
          <w:p w14:paraId="031C7DDE" w14:textId="77777777" w:rsidR="000E29A3" w:rsidRPr="000E29A3" w:rsidRDefault="000E29A3" w:rsidP="000E29A3">
            <w:pPr>
              <w:spacing w:after="0" w:line="276" w:lineRule="auto"/>
              <w:rPr>
                <w:rFonts w:asciiTheme="majorHAnsi" w:hAnsiTheme="majorHAnsi" w:cstheme="majorHAnsi"/>
                <w:color w:val="1F3864"/>
                <w:lang w:val="ca-ES"/>
              </w:rPr>
            </w:pPr>
            <w:r w:rsidRPr="000E29A3">
              <w:rPr>
                <w:rFonts w:asciiTheme="majorHAnsi" w:hAnsiTheme="majorHAnsi" w:cstheme="majorHAnsi"/>
                <w:color w:val="1F3864"/>
                <w:lang w:val="ca-ES"/>
              </w:rPr>
              <w:t xml:space="preserve">Per aconseguir-ho, cada alumne/a participant s’aparella amb una persona voluntària, </w:t>
            </w:r>
            <w:r w:rsidRPr="000E29A3">
              <w:rPr>
                <w:rFonts w:asciiTheme="majorHAnsi" w:hAnsiTheme="majorHAnsi" w:cstheme="majorHAnsi"/>
                <w:b/>
                <w:bCs/>
                <w:color w:val="1F3864"/>
                <w:lang w:val="ca-ES"/>
              </w:rPr>
              <w:t>prèviament formada</w:t>
            </w:r>
            <w:r w:rsidRPr="000E29A3">
              <w:rPr>
                <w:rFonts w:asciiTheme="majorHAnsi" w:hAnsiTheme="majorHAnsi" w:cstheme="majorHAnsi"/>
                <w:color w:val="1F3864"/>
                <w:lang w:val="ca-ES"/>
              </w:rPr>
              <w:t xml:space="preserve">, amb qui es troba durant </w:t>
            </w:r>
            <w:r w:rsidRPr="000E29A3">
              <w:rPr>
                <w:rFonts w:asciiTheme="majorHAnsi" w:hAnsiTheme="majorHAnsi" w:cstheme="majorHAnsi"/>
                <w:b/>
                <w:bCs/>
                <w:color w:val="1F3864"/>
                <w:lang w:val="ca-ES"/>
              </w:rPr>
              <w:t>una hora a la setmana</w:t>
            </w:r>
            <w:r w:rsidRPr="000E29A3">
              <w:rPr>
                <w:rFonts w:asciiTheme="majorHAnsi" w:hAnsiTheme="majorHAnsi" w:cstheme="majorHAnsi"/>
                <w:color w:val="1F3864"/>
                <w:lang w:val="ca-ES"/>
              </w:rPr>
              <w:t xml:space="preserve"> al llarg d’un curs acadèmic (garantint com a mínim </w:t>
            </w:r>
            <w:r w:rsidRPr="000E29A3">
              <w:rPr>
                <w:rFonts w:asciiTheme="majorHAnsi" w:hAnsiTheme="majorHAnsi" w:cstheme="majorHAnsi"/>
                <w:b/>
                <w:bCs/>
                <w:color w:val="1F3864"/>
                <w:lang w:val="ca-ES"/>
              </w:rPr>
              <w:t>20 sessions consecutives</w:t>
            </w:r>
            <w:r w:rsidRPr="000E29A3">
              <w:rPr>
                <w:rFonts w:asciiTheme="majorHAnsi" w:hAnsiTheme="majorHAnsi" w:cstheme="majorHAnsi"/>
                <w:color w:val="1F3864"/>
                <w:lang w:val="ca-ES"/>
              </w:rPr>
              <w:t>) en horari extraescolar.</w:t>
            </w:r>
          </w:p>
          <w:p w14:paraId="77157175" w14:textId="77777777" w:rsidR="000E29A3" w:rsidRPr="000E29A3" w:rsidRDefault="000E29A3" w:rsidP="000E29A3">
            <w:pPr>
              <w:spacing w:after="0" w:line="276" w:lineRule="auto"/>
              <w:rPr>
                <w:rFonts w:asciiTheme="majorHAnsi" w:hAnsiTheme="majorHAnsi" w:cstheme="majorHAnsi"/>
                <w:color w:val="1F3864"/>
                <w:lang w:val="ca-ES"/>
              </w:rPr>
            </w:pPr>
            <w:r w:rsidRPr="000E29A3">
              <w:rPr>
                <w:rFonts w:asciiTheme="majorHAnsi" w:hAnsiTheme="majorHAnsi" w:cstheme="majorHAnsi"/>
                <w:color w:val="1F3864"/>
                <w:lang w:val="ca-ES"/>
              </w:rPr>
              <w:t xml:space="preserve">Les trobades de les parelles </w:t>
            </w:r>
            <w:r w:rsidRPr="000E29A3">
              <w:rPr>
                <w:rFonts w:asciiTheme="majorHAnsi" w:hAnsiTheme="majorHAnsi" w:cstheme="majorHAnsi"/>
                <w:b/>
                <w:bCs/>
                <w:color w:val="1F3864"/>
                <w:lang w:val="ca-ES"/>
              </w:rPr>
              <w:t>LECXIT</w:t>
            </w:r>
            <w:r w:rsidRPr="000E29A3">
              <w:rPr>
                <w:rFonts w:asciiTheme="majorHAnsi" w:hAnsiTheme="majorHAnsi" w:cstheme="majorHAnsi"/>
                <w:color w:val="1F3864"/>
                <w:lang w:val="ca-ES"/>
              </w:rPr>
              <w:t xml:space="preserve"> (voluntari/a–nen/a) tenen lloc sempre en un </w:t>
            </w:r>
            <w:r w:rsidRPr="000E29A3">
              <w:rPr>
                <w:rFonts w:asciiTheme="majorHAnsi" w:hAnsiTheme="majorHAnsi" w:cstheme="majorHAnsi"/>
                <w:b/>
                <w:bCs/>
                <w:color w:val="1F3864"/>
                <w:lang w:val="ca-ES"/>
              </w:rPr>
              <w:t>espai supervisat per un/a professional</w:t>
            </w:r>
            <w:r w:rsidRPr="000E29A3">
              <w:rPr>
                <w:rFonts w:asciiTheme="majorHAnsi" w:hAnsiTheme="majorHAnsi" w:cstheme="majorHAnsi"/>
                <w:color w:val="1F3864"/>
                <w:lang w:val="ca-ES"/>
              </w:rPr>
              <w:t xml:space="preserve"> (professor/a, dinamitzador/a, bibliotecari/ària, educador/a...), i es recomana que el </w:t>
            </w:r>
            <w:r w:rsidRPr="000E29A3">
              <w:rPr>
                <w:rFonts w:asciiTheme="majorHAnsi" w:hAnsiTheme="majorHAnsi" w:cstheme="majorHAnsi"/>
                <w:b/>
                <w:bCs/>
                <w:color w:val="1F3864"/>
                <w:lang w:val="ca-ES"/>
              </w:rPr>
              <w:t>nombre de parelles simultànies no superi les 12</w:t>
            </w:r>
            <w:r w:rsidRPr="000E29A3">
              <w:rPr>
                <w:rFonts w:asciiTheme="majorHAnsi" w:hAnsiTheme="majorHAnsi" w:cstheme="majorHAnsi"/>
                <w:color w:val="1F3864"/>
                <w:lang w:val="ca-ES"/>
              </w:rPr>
              <w:t>.</w:t>
            </w:r>
            <w:r w:rsidRPr="000E29A3">
              <w:rPr>
                <w:rFonts w:asciiTheme="majorHAnsi" w:hAnsiTheme="majorHAnsi" w:cstheme="majorHAnsi"/>
                <w:color w:val="1F3864"/>
                <w:lang w:val="ca-ES"/>
              </w:rPr>
              <w:br/>
              <w:t>L’espai de trobada (</w:t>
            </w:r>
            <w:r w:rsidRPr="000E29A3">
              <w:rPr>
                <w:rFonts w:asciiTheme="majorHAnsi" w:hAnsiTheme="majorHAnsi" w:cstheme="majorHAnsi"/>
                <w:b/>
                <w:bCs/>
                <w:color w:val="1F3864"/>
                <w:lang w:val="ca-ES"/>
              </w:rPr>
              <w:t>espai LECXIT</w:t>
            </w:r>
            <w:r w:rsidRPr="000E29A3">
              <w:rPr>
                <w:rFonts w:asciiTheme="majorHAnsi" w:hAnsiTheme="majorHAnsi" w:cstheme="majorHAnsi"/>
                <w:color w:val="1F3864"/>
                <w:lang w:val="ca-ES"/>
              </w:rPr>
              <w:t>) pot ser una aula del centre educatiu, la biblioteca escolar, una biblioteca pública municipal o bé la seu d’alguna entitat social amb la qual el centre educatiu estableixi una aliança per dur a terme el programa.</w:t>
            </w:r>
          </w:p>
          <w:p w14:paraId="0CAE7E1C" w14:textId="77777777" w:rsidR="000E29A3" w:rsidRPr="000E29A3" w:rsidRDefault="000E29A3" w:rsidP="000E29A3">
            <w:pPr>
              <w:spacing w:after="0" w:line="276" w:lineRule="auto"/>
              <w:rPr>
                <w:rFonts w:asciiTheme="majorHAnsi" w:hAnsiTheme="majorHAnsi" w:cstheme="majorHAnsi"/>
                <w:color w:val="1F3864"/>
                <w:lang w:val="ca-ES"/>
              </w:rPr>
            </w:pPr>
            <w:r w:rsidRPr="000E29A3">
              <w:rPr>
                <w:rFonts w:asciiTheme="majorHAnsi" w:hAnsiTheme="majorHAnsi" w:cstheme="majorHAnsi"/>
                <w:color w:val="1F3864"/>
                <w:lang w:val="ca-ES"/>
              </w:rPr>
              <w:t xml:space="preserve">El que és </w:t>
            </w:r>
            <w:r w:rsidRPr="000E29A3">
              <w:rPr>
                <w:rFonts w:asciiTheme="majorHAnsi" w:hAnsiTheme="majorHAnsi" w:cstheme="majorHAnsi"/>
                <w:b/>
                <w:bCs/>
                <w:color w:val="1F3864"/>
                <w:lang w:val="ca-ES"/>
              </w:rPr>
              <w:t>indispensable</w:t>
            </w:r>
            <w:r w:rsidRPr="000E29A3">
              <w:rPr>
                <w:rFonts w:asciiTheme="majorHAnsi" w:hAnsiTheme="majorHAnsi" w:cstheme="majorHAnsi"/>
                <w:color w:val="1F3864"/>
                <w:lang w:val="ca-ES"/>
              </w:rPr>
              <w:t xml:space="preserve"> en tots els casos és que hi hagi un </w:t>
            </w:r>
            <w:r w:rsidRPr="000E29A3">
              <w:rPr>
                <w:rFonts w:asciiTheme="majorHAnsi" w:hAnsiTheme="majorHAnsi" w:cstheme="majorHAnsi"/>
                <w:b/>
                <w:bCs/>
                <w:color w:val="1F3864"/>
                <w:lang w:val="ca-ES"/>
              </w:rPr>
              <w:t>equip/persona impulsora</w:t>
            </w:r>
            <w:r w:rsidRPr="000E29A3">
              <w:rPr>
                <w:rFonts w:asciiTheme="majorHAnsi" w:hAnsiTheme="majorHAnsi" w:cstheme="majorHAnsi"/>
                <w:color w:val="1F3864"/>
                <w:lang w:val="ca-ES"/>
              </w:rPr>
              <w:t xml:space="preserve"> per part del centre educatiu que pugui garantir la implementació del programa: assegurar el voluntariat i la seva fidelització, així com la </w:t>
            </w:r>
            <w:r w:rsidRPr="000E29A3">
              <w:rPr>
                <w:rFonts w:asciiTheme="majorHAnsi" w:hAnsiTheme="majorHAnsi" w:cstheme="majorHAnsi"/>
                <w:b/>
                <w:bCs/>
                <w:color w:val="1F3864"/>
                <w:lang w:val="ca-ES"/>
              </w:rPr>
              <w:t>disponibilitat dels recursos humans</w:t>
            </w:r>
            <w:r w:rsidRPr="000E29A3">
              <w:rPr>
                <w:rFonts w:asciiTheme="majorHAnsi" w:hAnsiTheme="majorHAnsi" w:cstheme="majorHAnsi"/>
                <w:color w:val="1F3864"/>
                <w:lang w:val="ca-ES"/>
              </w:rPr>
              <w:t xml:space="preserve"> necessaris (interns o a través d’aliances externes) per garantir la </w:t>
            </w:r>
            <w:r w:rsidRPr="000E29A3">
              <w:rPr>
                <w:rFonts w:asciiTheme="majorHAnsi" w:hAnsiTheme="majorHAnsi" w:cstheme="majorHAnsi"/>
                <w:b/>
                <w:bCs/>
                <w:color w:val="1F3864"/>
                <w:lang w:val="ca-ES"/>
              </w:rPr>
              <w:t>presència d’un/a professional</w:t>
            </w:r>
            <w:r w:rsidRPr="000E29A3">
              <w:rPr>
                <w:rFonts w:asciiTheme="majorHAnsi" w:hAnsiTheme="majorHAnsi" w:cstheme="majorHAnsi"/>
                <w:color w:val="1F3864"/>
                <w:lang w:val="ca-ES"/>
              </w:rPr>
              <w:t xml:space="preserve"> durant les sessions </w:t>
            </w:r>
            <w:r w:rsidRPr="000E29A3">
              <w:rPr>
                <w:rFonts w:asciiTheme="majorHAnsi" w:hAnsiTheme="majorHAnsi" w:cstheme="majorHAnsi"/>
                <w:b/>
                <w:bCs/>
                <w:color w:val="1F3864"/>
                <w:lang w:val="ca-ES"/>
              </w:rPr>
              <w:t>LECXIT</w:t>
            </w:r>
            <w:r w:rsidRPr="000E29A3">
              <w:rPr>
                <w:rFonts w:asciiTheme="majorHAnsi" w:hAnsiTheme="majorHAnsi" w:cstheme="majorHAnsi"/>
                <w:color w:val="1F3864"/>
                <w:lang w:val="ca-ES"/>
              </w:rPr>
              <w:t xml:space="preserve"> que doni suport i faci seguiment a les parelles lectores.</w:t>
            </w:r>
          </w:p>
          <w:p w14:paraId="1D28B23E" w14:textId="77777777" w:rsidR="000E29A3" w:rsidRPr="000E29A3" w:rsidRDefault="000E29A3" w:rsidP="000E29A3">
            <w:pPr>
              <w:spacing w:after="0" w:line="276" w:lineRule="auto"/>
              <w:rPr>
                <w:rFonts w:asciiTheme="majorHAnsi" w:hAnsiTheme="majorHAnsi" w:cstheme="majorHAnsi"/>
                <w:color w:val="1F3864"/>
                <w:lang w:val="ca-ES"/>
              </w:rPr>
            </w:pPr>
            <w:r w:rsidRPr="000E29A3">
              <w:rPr>
                <w:rFonts w:asciiTheme="majorHAnsi" w:hAnsiTheme="majorHAnsi" w:cstheme="majorHAnsi"/>
                <w:color w:val="1F3864"/>
                <w:lang w:val="ca-ES"/>
              </w:rPr>
              <w:t xml:space="preserve">Complementàriament, i amb l’objectiu de continuar treballant la comprensió lectora durant les </w:t>
            </w:r>
            <w:r w:rsidRPr="000E29A3">
              <w:rPr>
                <w:rFonts w:asciiTheme="majorHAnsi" w:hAnsiTheme="majorHAnsi" w:cstheme="majorHAnsi"/>
                <w:b/>
                <w:bCs/>
                <w:color w:val="1F3864"/>
                <w:lang w:val="ca-ES"/>
              </w:rPr>
              <w:t>vacances d’estiu</w:t>
            </w:r>
            <w:r w:rsidRPr="000E29A3">
              <w:rPr>
                <w:rFonts w:asciiTheme="majorHAnsi" w:hAnsiTheme="majorHAnsi" w:cstheme="majorHAnsi"/>
                <w:color w:val="1F3864"/>
                <w:lang w:val="ca-ES"/>
              </w:rPr>
              <w:t xml:space="preserve">, es lliurarà un </w:t>
            </w:r>
            <w:r w:rsidRPr="000E29A3">
              <w:rPr>
                <w:rFonts w:asciiTheme="majorHAnsi" w:hAnsiTheme="majorHAnsi" w:cstheme="majorHAnsi"/>
                <w:b/>
                <w:bCs/>
                <w:color w:val="1F3864"/>
                <w:lang w:val="ca-ES"/>
              </w:rPr>
              <w:t xml:space="preserve">carnet lector </w:t>
            </w:r>
            <w:proofErr w:type="spellStart"/>
            <w:r w:rsidRPr="000E29A3">
              <w:rPr>
                <w:rFonts w:asciiTheme="majorHAnsi" w:hAnsiTheme="majorHAnsi" w:cstheme="majorHAnsi"/>
                <w:b/>
                <w:bCs/>
                <w:color w:val="1F3864"/>
                <w:lang w:val="ca-ES"/>
              </w:rPr>
              <w:t>gamificat</w:t>
            </w:r>
            <w:proofErr w:type="spellEnd"/>
            <w:r w:rsidRPr="000E29A3">
              <w:rPr>
                <w:rFonts w:asciiTheme="majorHAnsi" w:hAnsiTheme="majorHAnsi" w:cstheme="majorHAnsi"/>
                <w:color w:val="1F3864"/>
                <w:lang w:val="ca-ES"/>
              </w:rPr>
              <w:t>, on els nens i nenes podran registrar les lectures realitzades durant els mesos de vacances i fer activitats en família a partir d’aquestes.</w:t>
            </w:r>
            <w:r w:rsidRPr="000E29A3">
              <w:rPr>
                <w:rFonts w:asciiTheme="majorHAnsi" w:hAnsiTheme="majorHAnsi" w:cstheme="majorHAnsi"/>
                <w:color w:val="1F3864"/>
                <w:lang w:val="ca-ES"/>
              </w:rPr>
              <w:br/>
              <w:t xml:space="preserve">Juntament amb el carnet per als infants, les </w:t>
            </w:r>
            <w:r w:rsidRPr="000E29A3">
              <w:rPr>
                <w:rFonts w:asciiTheme="majorHAnsi" w:hAnsiTheme="majorHAnsi" w:cstheme="majorHAnsi"/>
                <w:b/>
                <w:bCs/>
                <w:color w:val="1F3864"/>
                <w:lang w:val="ca-ES"/>
              </w:rPr>
              <w:t>famílies rebran unes orientacions</w:t>
            </w:r>
            <w:r w:rsidRPr="000E29A3">
              <w:rPr>
                <w:rFonts w:asciiTheme="majorHAnsi" w:hAnsiTheme="majorHAnsi" w:cstheme="majorHAnsi"/>
                <w:color w:val="1F3864"/>
                <w:lang w:val="ca-ES"/>
              </w:rPr>
              <w:t xml:space="preserve"> per tal de poder acompanyar millor els seus fills i filles durant les lectures d’estiu.</w:t>
            </w:r>
          </w:p>
          <w:p w14:paraId="53128261" w14:textId="77777777" w:rsidR="00D11C40" w:rsidRPr="00665D9B" w:rsidRDefault="00D11C40" w:rsidP="000E29A3">
            <w:pPr>
              <w:spacing w:after="0" w:line="276" w:lineRule="auto"/>
              <w:rPr>
                <w:rFonts w:asciiTheme="majorHAnsi" w:hAnsiTheme="majorHAnsi" w:cstheme="majorHAnsi"/>
                <w:color w:val="1F3864"/>
                <w:lang w:val="ca-ES"/>
              </w:rPr>
            </w:pPr>
          </w:p>
        </w:tc>
      </w:tr>
      <w:tr w:rsidR="00DD50E1" w:rsidRPr="003A4D22" w14:paraId="17FDC13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9CDC0E" w14:textId="77777777" w:rsidR="00D11C40" w:rsidRPr="00665D9B" w:rsidRDefault="00771482"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Finalitat de l’</w:t>
            </w:r>
            <w:r w:rsidR="00D11C40" w:rsidRPr="00665D9B">
              <w:rPr>
                <w:rFonts w:asciiTheme="majorHAnsi" w:hAnsiTheme="majorHAnsi" w:cstheme="majorHAnsi"/>
                <w:color w:val="1F3864"/>
                <w:lang w:val="ca-ES"/>
              </w:rPr>
              <w:t>activi</w:t>
            </w:r>
            <w:r w:rsidRPr="00665D9B">
              <w:rPr>
                <w:rFonts w:asciiTheme="majorHAnsi" w:hAnsiTheme="majorHAnsi" w:cstheme="majorHAnsi"/>
                <w:color w:val="1F3864"/>
                <w:lang w:val="ca-ES"/>
              </w:rPr>
              <w:t>t</w:t>
            </w:r>
            <w:r w:rsidR="00D11C40" w:rsidRPr="00665D9B">
              <w:rPr>
                <w:rFonts w:asciiTheme="majorHAnsi" w:hAnsiTheme="majorHAnsi" w:cstheme="majorHAnsi"/>
                <w:color w:val="1F3864"/>
                <w:lang w:val="ca-ES"/>
              </w:rPr>
              <w:t>a</w:t>
            </w:r>
            <w:r w:rsidRPr="00665D9B">
              <w:rPr>
                <w:rFonts w:asciiTheme="majorHAnsi" w:hAnsiTheme="majorHAnsi" w:cstheme="majorHAnsi"/>
                <w:color w:val="1F3864"/>
                <w:lang w:val="ca-ES"/>
              </w:rPr>
              <w:t>t</w:t>
            </w:r>
            <w:r w:rsidR="00D11C40" w:rsidRPr="00665D9B">
              <w:rPr>
                <w:rFonts w:asciiTheme="majorHAnsi" w:hAnsiTheme="majorHAnsi" w:cstheme="majorHAnsi"/>
                <w:color w:val="1F3864"/>
                <w:lang w:val="ca-ES"/>
              </w:rPr>
              <w:t xml:space="preserve"> / acció</w:t>
            </w:r>
          </w:p>
        </w:tc>
        <w:tc>
          <w:tcPr>
            <w:tcW w:w="7645" w:type="dxa"/>
            <w:gridSpan w:val="4"/>
            <w:shd w:val="clear" w:color="auto" w:fill="auto"/>
            <w:tcMar>
              <w:top w:w="12" w:type="dxa"/>
              <w:left w:w="39" w:type="dxa"/>
              <w:bottom w:w="0" w:type="dxa"/>
              <w:right w:w="39" w:type="dxa"/>
            </w:tcMar>
          </w:tcPr>
          <w:p w14:paraId="5DAFAF8D" w14:textId="25120DC2" w:rsidR="00D11C40" w:rsidRPr="00665D9B" w:rsidRDefault="00D11C40"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 xml:space="preserve"> </w:t>
            </w:r>
            <w:proofErr w:type="spellStart"/>
            <w:r w:rsidR="000E29A3" w:rsidRPr="00665D9B">
              <w:rPr>
                <w:rFonts w:asciiTheme="majorHAnsi" w:hAnsiTheme="majorHAnsi" w:cstheme="majorHAnsi"/>
                <w:color w:val="1F3864"/>
              </w:rPr>
              <w:t>Promoure</w:t>
            </w:r>
            <w:proofErr w:type="spellEnd"/>
            <w:r w:rsidR="000E29A3" w:rsidRPr="00665D9B">
              <w:rPr>
                <w:rFonts w:asciiTheme="majorHAnsi" w:hAnsiTheme="majorHAnsi" w:cstheme="majorHAnsi"/>
                <w:color w:val="1F3864"/>
              </w:rPr>
              <w:t xml:space="preserve"> </w:t>
            </w:r>
            <w:proofErr w:type="spellStart"/>
            <w:r w:rsidR="000E29A3" w:rsidRPr="00665D9B">
              <w:rPr>
                <w:rFonts w:asciiTheme="majorHAnsi" w:hAnsiTheme="majorHAnsi" w:cstheme="majorHAnsi"/>
                <w:color w:val="1F3864"/>
              </w:rPr>
              <w:t>l’èxit</w:t>
            </w:r>
            <w:proofErr w:type="spellEnd"/>
            <w:r w:rsidR="000E29A3" w:rsidRPr="00665D9B">
              <w:rPr>
                <w:rFonts w:asciiTheme="majorHAnsi" w:hAnsiTheme="majorHAnsi" w:cstheme="majorHAnsi"/>
                <w:color w:val="1F3864"/>
              </w:rPr>
              <w:t xml:space="preserve"> </w:t>
            </w:r>
            <w:proofErr w:type="spellStart"/>
            <w:r w:rsidR="000E29A3" w:rsidRPr="00665D9B">
              <w:rPr>
                <w:rFonts w:asciiTheme="majorHAnsi" w:hAnsiTheme="majorHAnsi" w:cstheme="majorHAnsi"/>
                <w:color w:val="1F3864"/>
              </w:rPr>
              <w:t>educatiu</w:t>
            </w:r>
            <w:proofErr w:type="spellEnd"/>
            <w:r w:rsidR="000E29A3" w:rsidRPr="00665D9B">
              <w:rPr>
                <w:rFonts w:asciiTheme="majorHAnsi" w:hAnsiTheme="majorHAnsi" w:cstheme="majorHAnsi"/>
                <w:color w:val="1F3864"/>
              </w:rPr>
              <w:t xml:space="preserve"> de </w:t>
            </w:r>
            <w:proofErr w:type="spellStart"/>
            <w:r w:rsidR="000E29A3" w:rsidRPr="00665D9B">
              <w:rPr>
                <w:rFonts w:asciiTheme="majorHAnsi" w:hAnsiTheme="majorHAnsi" w:cstheme="majorHAnsi"/>
                <w:color w:val="1F3864"/>
              </w:rPr>
              <w:t>l’alumnat</w:t>
            </w:r>
            <w:proofErr w:type="spellEnd"/>
            <w:r w:rsidR="000E29A3" w:rsidRPr="00665D9B">
              <w:rPr>
                <w:rFonts w:asciiTheme="majorHAnsi" w:hAnsiTheme="majorHAnsi" w:cstheme="majorHAnsi"/>
                <w:color w:val="1F3864"/>
              </w:rPr>
              <w:t xml:space="preserve"> de 4t a 6è de </w:t>
            </w:r>
            <w:proofErr w:type="spellStart"/>
            <w:r w:rsidR="000E29A3" w:rsidRPr="00665D9B">
              <w:rPr>
                <w:rFonts w:asciiTheme="majorHAnsi" w:hAnsiTheme="majorHAnsi" w:cstheme="majorHAnsi"/>
                <w:color w:val="1F3864"/>
              </w:rPr>
              <w:t>primària</w:t>
            </w:r>
            <w:proofErr w:type="spellEnd"/>
            <w:r w:rsidR="000E29A3" w:rsidRPr="00665D9B">
              <w:rPr>
                <w:rFonts w:asciiTheme="majorHAnsi" w:hAnsiTheme="majorHAnsi" w:cstheme="majorHAnsi"/>
                <w:color w:val="1F3864"/>
              </w:rPr>
              <w:t xml:space="preserve"> a través de la </w:t>
            </w:r>
            <w:proofErr w:type="spellStart"/>
            <w:r w:rsidR="000E29A3" w:rsidRPr="00665D9B">
              <w:rPr>
                <w:rFonts w:asciiTheme="majorHAnsi" w:hAnsiTheme="majorHAnsi" w:cstheme="majorHAnsi"/>
                <w:color w:val="1F3864"/>
              </w:rPr>
              <w:t>millora</w:t>
            </w:r>
            <w:proofErr w:type="spellEnd"/>
            <w:r w:rsidR="000E29A3" w:rsidRPr="00665D9B">
              <w:rPr>
                <w:rFonts w:asciiTheme="majorHAnsi" w:hAnsiTheme="majorHAnsi" w:cstheme="majorHAnsi"/>
                <w:color w:val="1F3864"/>
              </w:rPr>
              <w:t xml:space="preserve"> del </w:t>
            </w:r>
            <w:proofErr w:type="spellStart"/>
            <w:r w:rsidR="000E29A3" w:rsidRPr="00665D9B">
              <w:rPr>
                <w:rFonts w:asciiTheme="majorHAnsi" w:hAnsiTheme="majorHAnsi" w:cstheme="majorHAnsi"/>
                <w:color w:val="1F3864"/>
              </w:rPr>
              <w:t>seu</w:t>
            </w:r>
            <w:proofErr w:type="spellEnd"/>
            <w:r w:rsidR="000E29A3" w:rsidRPr="00665D9B">
              <w:rPr>
                <w:rFonts w:asciiTheme="majorHAnsi" w:hAnsiTheme="majorHAnsi" w:cstheme="majorHAnsi"/>
                <w:color w:val="1F3864"/>
              </w:rPr>
              <w:t xml:space="preserve"> </w:t>
            </w:r>
            <w:proofErr w:type="spellStart"/>
            <w:r w:rsidR="000E29A3" w:rsidRPr="00665D9B">
              <w:rPr>
                <w:rFonts w:asciiTheme="majorHAnsi" w:hAnsiTheme="majorHAnsi" w:cstheme="majorHAnsi"/>
                <w:color w:val="1F3864"/>
              </w:rPr>
              <w:t>nivell</w:t>
            </w:r>
            <w:proofErr w:type="spellEnd"/>
            <w:r w:rsidR="000E29A3" w:rsidRPr="00665D9B">
              <w:rPr>
                <w:rFonts w:asciiTheme="majorHAnsi" w:hAnsiTheme="majorHAnsi" w:cstheme="majorHAnsi"/>
                <w:color w:val="1F3864"/>
              </w:rPr>
              <w:t xml:space="preserve"> de </w:t>
            </w:r>
            <w:proofErr w:type="spellStart"/>
            <w:r w:rsidR="000E29A3" w:rsidRPr="00665D9B">
              <w:rPr>
                <w:rFonts w:asciiTheme="majorHAnsi" w:hAnsiTheme="majorHAnsi" w:cstheme="majorHAnsi"/>
                <w:color w:val="1F3864"/>
              </w:rPr>
              <w:t>comprensió</w:t>
            </w:r>
            <w:proofErr w:type="spellEnd"/>
            <w:r w:rsidR="000E29A3" w:rsidRPr="00665D9B">
              <w:rPr>
                <w:rFonts w:asciiTheme="majorHAnsi" w:hAnsiTheme="majorHAnsi" w:cstheme="majorHAnsi"/>
                <w:color w:val="1F3864"/>
              </w:rPr>
              <w:t xml:space="preserve"> lectora i del </w:t>
            </w:r>
            <w:proofErr w:type="spellStart"/>
            <w:r w:rsidR="000E29A3" w:rsidRPr="00665D9B">
              <w:rPr>
                <w:rFonts w:asciiTheme="majorHAnsi" w:hAnsiTheme="majorHAnsi" w:cstheme="majorHAnsi"/>
                <w:color w:val="1F3864"/>
              </w:rPr>
              <w:t>seu</w:t>
            </w:r>
            <w:proofErr w:type="spellEnd"/>
            <w:r w:rsidR="000E29A3" w:rsidRPr="00665D9B">
              <w:rPr>
                <w:rFonts w:asciiTheme="majorHAnsi" w:hAnsiTheme="majorHAnsi" w:cstheme="majorHAnsi"/>
                <w:color w:val="1F3864"/>
              </w:rPr>
              <w:t xml:space="preserve"> </w:t>
            </w:r>
            <w:proofErr w:type="spellStart"/>
            <w:r w:rsidR="000E29A3" w:rsidRPr="00665D9B">
              <w:rPr>
                <w:rFonts w:asciiTheme="majorHAnsi" w:hAnsiTheme="majorHAnsi" w:cstheme="majorHAnsi"/>
                <w:color w:val="1F3864"/>
              </w:rPr>
              <w:t>hàbit</w:t>
            </w:r>
            <w:proofErr w:type="spellEnd"/>
            <w:r w:rsidR="000E29A3" w:rsidRPr="00665D9B">
              <w:rPr>
                <w:rFonts w:asciiTheme="majorHAnsi" w:hAnsiTheme="majorHAnsi" w:cstheme="majorHAnsi"/>
                <w:color w:val="1F3864"/>
              </w:rPr>
              <w:t xml:space="preserve"> lector </w:t>
            </w:r>
            <w:proofErr w:type="spellStart"/>
            <w:r w:rsidR="000E29A3" w:rsidRPr="00665D9B">
              <w:rPr>
                <w:rFonts w:asciiTheme="majorHAnsi" w:hAnsiTheme="majorHAnsi" w:cstheme="majorHAnsi"/>
                <w:color w:val="1F3864"/>
              </w:rPr>
              <w:t>més</w:t>
            </w:r>
            <w:proofErr w:type="spellEnd"/>
            <w:r w:rsidR="000E29A3" w:rsidRPr="00665D9B">
              <w:rPr>
                <w:rFonts w:asciiTheme="majorHAnsi" w:hAnsiTheme="majorHAnsi" w:cstheme="majorHAnsi"/>
                <w:color w:val="1F3864"/>
              </w:rPr>
              <w:t xml:space="preserve"> </w:t>
            </w:r>
            <w:proofErr w:type="spellStart"/>
            <w:r w:rsidR="000E29A3" w:rsidRPr="00665D9B">
              <w:rPr>
                <w:rFonts w:asciiTheme="majorHAnsi" w:hAnsiTheme="majorHAnsi" w:cstheme="majorHAnsi"/>
                <w:color w:val="1F3864"/>
              </w:rPr>
              <w:t>enllà</w:t>
            </w:r>
            <w:proofErr w:type="spellEnd"/>
            <w:r w:rsidR="000E29A3" w:rsidRPr="00665D9B">
              <w:rPr>
                <w:rFonts w:asciiTheme="majorHAnsi" w:hAnsiTheme="majorHAnsi" w:cstheme="majorHAnsi"/>
                <w:color w:val="1F3864"/>
              </w:rPr>
              <w:t xml:space="preserve"> de </w:t>
            </w:r>
            <w:proofErr w:type="spellStart"/>
            <w:r w:rsidR="000E29A3" w:rsidRPr="00665D9B">
              <w:rPr>
                <w:rFonts w:asciiTheme="majorHAnsi" w:hAnsiTheme="majorHAnsi" w:cstheme="majorHAnsi"/>
                <w:color w:val="1F3864"/>
              </w:rPr>
              <w:t>l’àmbit</w:t>
            </w:r>
            <w:proofErr w:type="spellEnd"/>
            <w:r w:rsidR="000E29A3" w:rsidRPr="00665D9B">
              <w:rPr>
                <w:rFonts w:asciiTheme="majorHAnsi" w:hAnsiTheme="majorHAnsi" w:cstheme="majorHAnsi"/>
                <w:color w:val="1F3864"/>
              </w:rPr>
              <w:t xml:space="preserve"> escolar.</w:t>
            </w:r>
          </w:p>
          <w:p w14:paraId="62486C05" w14:textId="77777777" w:rsidR="00D11C40" w:rsidRPr="00665D9B" w:rsidRDefault="00D11C40" w:rsidP="0035277A">
            <w:pPr>
              <w:spacing w:after="0" w:line="276" w:lineRule="auto"/>
              <w:rPr>
                <w:rFonts w:asciiTheme="majorHAnsi" w:hAnsiTheme="majorHAnsi" w:cstheme="majorHAnsi"/>
                <w:color w:val="1F3864"/>
                <w:lang w:val="ca-ES"/>
              </w:rPr>
            </w:pPr>
          </w:p>
        </w:tc>
      </w:tr>
      <w:tr w:rsidR="00DD50E1" w:rsidRPr="003A4D22" w14:paraId="75C894BB" w14:textId="77777777" w:rsidTr="580D3329">
        <w:trPr>
          <w:trHeight w:val="566"/>
        </w:trPr>
        <w:tc>
          <w:tcPr>
            <w:tcW w:w="2704" w:type="dxa"/>
            <w:vMerge w:val="restart"/>
            <w:shd w:val="clear" w:color="auto" w:fill="FFF2CC" w:themeFill="accent4" w:themeFillTint="33"/>
            <w:tcMar>
              <w:top w:w="12" w:type="dxa"/>
              <w:left w:w="39" w:type="dxa"/>
              <w:bottom w:w="0" w:type="dxa"/>
              <w:right w:w="39" w:type="dxa"/>
            </w:tcMar>
          </w:tcPr>
          <w:p w14:paraId="7977AF32" w14:textId="77777777" w:rsidR="00D11C40" w:rsidRPr="00665D9B" w:rsidRDefault="00D11C40" w:rsidP="0035277A">
            <w:pPr>
              <w:spacing w:after="0" w:line="276" w:lineRule="auto"/>
              <w:jc w:val="both"/>
              <w:rPr>
                <w:rFonts w:asciiTheme="majorHAnsi" w:hAnsiTheme="majorHAnsi" w:cstheme="majorHAnsi"/>
                <w:color w:val="1F3864"/>
                <w:lang w:val="ca-ES"/>
              </w:rPr>
            </w:pPr>
            <w:r w:rsidRPr="00665D9B">
              <w:rPr>
                <w:rFonts w:asciiTheme="majorHAnsi" w:hAnsiTheme="majorHAnsi" w:cstheme="majorHAnsi"/>
                <w:color w:val="1F3864"/>
                <w:lang w:val="ca-ES"/>
              </w:rPr>
              <w:t>OBJE</w:t>
            </w:r>
            <w:r w:rsidR="00771482" w:rsidRPr="00665D9B">
              <w:rPr>
                <w:rFonts w:asciiTheme="majorHAnsi" w:hAnsiTheme="majorHAnsi" w:cstheme="majorHAnsi"/>
                <w:color w:val="1F3864"/>
                <w:lang w:val="ca-ES"/>
              </w:rPr>
              <w:t>C</w:t>
            </w:r>
            <w:r w:rsidRPr="00665D9B">
              <w:rPr>
                <w:rFonts w:asciiTheme="majorHAnsi" w:hAnsiTheme="majorHAnsi" w:cstheme="majorHAnsi"/>
                <w:color w:val="1F3864"/>
                <w:lang w:val="ca-ES"/>
              </w:rPr>
              <w:t>TI</w:t>
            </w:r>
            <w:r w:rsidR="00771482" w:rsidRPr="00665D9B">
              <w:rPr>
                <w:rFonts w:asciiTheme="majorHAnsi" w:hAnsiTheme="majorHAnsi" w:cstheme="majorHAnsi"/>
                <w:color w:val="1F3864"/>
                <w:lang w:val="ca-ES"/>
              </w:rPr>
              <w:t>U</w:t>
            </w:r>
            <w:r w:rsidRPr="00665D9B">
              <w:rPr>
                <w:rFonts w:asciiTheme="majorHAnsi" w:hAnsiTheme="majorHAnsi" w:cstheme="majorHAnsi"/>
                <w:color w:val="1F3864"/>
                <w:lang w:val="ca-ES"/>
              </w:rPr>
              <w:t>S</w:t>
            </w:r>
          </w:p>
          <w:p w14:paraId="4101652C" w14:textId="77777777" w:rsidR="00D11C40" w:rsidRPr="00665D9B" w:rsidRDefault="00D11C40" w:rsidP="0035277A">
            <w:pPr>
              <w:spacing w:after="0" w:line="276" w:lineRule="auto"/>
              <w:jc w:val="both"/>
              <w:rPr>
                <w:rFonts w:asciiTheme="majorHAnsi" w:hAnsiTheme="majorHAnsi" w:cstheme="majorHAnsi"/>
                <w:color w:val="1F3864"/>
                <w:lang w:val="ca-ES"/>
              </w:rPr>
            </w:pPr>
          </w:p>
        </w:tc>
        <w:tc>
          <w:tcPr>
            <w:tcW w:w="7645" w:type="dxa"/>
            <w:gridSpan w:val="4"/>
            <w:shd w:val="clear" w:color="auto" w:fill="auto"/>
            <w:tcMar>
              <w:top w:w="12" w:type="dxa"/>
              <w:left w:w="39" w:type="dxa"/>
              <w:bottom w:w="0" w:type="dxa"/>
              <w:right w:w="39" w:type="dxa"/>
            </w:tcMar>
          </w:tcPr>
          <w:p w14:paraId="010CF0C0" w14:textId="77777777" w:rsidR="00D11C40" w:rsidRPr="00665D9B" w:rsidRDefault="00771482" w:rsidP="0035277A">
            <w:pPr>
              <w:spacing w:after="0" w:line="276" w:lineRule="auto"/>
              <w:rPr>
                <w:rFonts w:asciiTheme="majorHAnsi" w:hAnsiTheme="majorHAnsi" w:cstheme="majorHAnsi"/>
                <w:bCs/>
                <w:color w:val="1F3864"/>
                <w:lang w:val="ca-ES"/>
              </w:rPr>
            </w:pPr>
            <w:r w:rsidRPr="00665D9B">
              <w:rPr>
                <w:rFonts w:asciiTheme="majorHAnsi" w:hAnsiTheme="majorHAnsi" w:cstheme="majorHAnsi"/>
                <w:b/>
                <w:color w:val="1F3864"/>
                <w:lang w:val="ca-ES"/>
              </w:rPr>
              <w:t>Mínims</w:t>
            </w:r>
            <w:r w:rsidR="00D11C40" w:rsidRPr="00665D9B">
              <w:rPr>
                <w:rFonts w:asciiTheme="majorHAnsi" w:hAnsiTheme="majorHAnsi" w:cstheme="majorHAnsi"/>
                <w:b/>
                <w:color w:val="1F3864"/>
                <w:lang w:val="ca-ES"/>
              </w:rPr>
              <w:t xml:space="preserve"> </w:t>
            </w:r>
          </w:p>
          <w:p w14:paraId="6C730B33" w14:textId="6F8A33A2" w:rsidR="00A77333" w:rsidRPr="00665D9B" w:rsidRDefault="000E29A3" w:rsidP="000E29A3">
            <w:pPr>
              <w:spacing w:after="0" w:line="276" w:lineRule="auto"/>
              <w:ind w:left="720"/>
              <w:rPr>
                <w:rFonts w:asciiTheme="majorHAnsi" w:hAnsiTheme="majorHAnsi" w:cstheme="majorHAnsi"/>
                <w:b/>
                <w:color w:val="1F3864"/>
                <w:lang w:val="ca-ES"/>
              </w:rPr>
            </w:pPr>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Millorar</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els</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nivells</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comprensió</w:t>
            </w:r>
            <w:proofErr w:type="spellEnd"/>
            <w:r w:rsidRPr="00665D9B">
              <w:rPr>
                <w:rFonts w:asciiTheme="majorHAnsi" w:hAnsiTheme="majorHAnsi" w:cstheme="majorHAnsi"/>
                <w:bCs/>
                <w:color w:val="1F3864"/>
              </w:rPr>
              <w:t xml:space="preserve"> lectora de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participant</w:t>
            </w:r>
            <w:proofErr w:type="spellEnd"/>
            <w:r w:rsidRPr="00665D9B">
              <w:rPr>
                <w:rFonts w:asciiTheme="majorHAnsi" w:hAnsiTheme="majorHAnsi" w:cstheme="majorHAnsi"/>
                <w:bCs/>
                <w:color w:val="1F3864"/>
              </w:rPr>
              <w:t>.</w:t>
            </w:r>
            <w:r w:rsidRPr="00665D9B">
              <w:rPr>
                <w:rFonts w:asciiTheme="majorHAnsi" w:hAnsiTheme="majorHAnsi" w:cstheme="majorHAnsi"/>
                <w:bCs/>
                <w:color w:val="1F3864"/>
              </w:rPr>
              <w:br/>
              <w:t xml:space="preserve">• </w:t>
            </w:r>
            <w:proofErr w:type="spellStart"/>
            <w:r w:rsidRPr="00665D9B">
              <w:rPr>
                <w:rFonts w:asciiTheme="majorHAnsi" w:hAnsiTheme="majorHAnsi" w:cstheme="majorHAnsi"/>
                <w:bCs/>
                <w:color w:val="1F3864"/>
              </w:rPr>
              <w:t>Promoure</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l’èxit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educatiu</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de 4t a 6è de </w:t>
            </w:r>
            <w:proofErr w:type="spellStart"/>
            <w:r w:rsidRPr="00665D9B">
              <w:rPr>
                <w:rFonts w:asciiTheme="majorHAnsi" w:hAnsiTheme="majorHAnsi" w:cstheme="majorHAnsi"/>
                <w:bCs/>
                <w:color w:val="1F3864"/>
              </w:rPr>
              <w:t>primària</w:t>
            </w:r>
            <w:proofErr w:type="spellEnd"/>
            <w:r w:rsidRPr="00665D9B">
              <w:rPr>
                <w:rFonts w:asciiTheme="majorHAnsi" w:hAnsiTheme="majorHAnsi" w:cstheme="majorHAnsi"/>
                <w:bCs/>
                <w:color w:val="1F3864"/>
              </w:rPr>
              <w:t xml:space="preserve"> a través de la </w:t>
            </w:r>
            <w:proofErr w:type="spellStart"/>
            <w:r w:rsidRPr="00665D9B">
              <w:rPr>
                <w:rFonts w:asciiTheme="majorHAnsi" w:hAnsiTheme="majorHAnsi" w:cstheme="majorHAnsi"/>
                <w:bCs/>
                <w:color w:val="1F3864"/>
              </w:rPr>
              <w:t>millora</w:t>
            </w:r>
            <w:proofErr w:type="spellEnd"/>
            <w:r w:rsidRPr="00665D9B">
              <w:rPr>
                <w:rFonts w:asciiTheme="majorHAnsi" w:hAnsiTheme="majorHAnsi" w:cstheme="majorHAnsi"/>
                <w:bCs/>
                <w:color w:val="1F3864"/>
              </w:rPr>
              <w:t xml:space="preserve"> del </w:t>
            </w:r>
            <w:proofErr w:type="spellStart"/>
            <w:r w:rsidRPr="00665D9B">
              <w:rPr>
                <w:rFonts w:asciiTheme="majorHAnsi" w:hAnsiTheme="majorHAnsi" w:cstheme="majorHAnsi"/>
                <w:bCs/>
                <w:color w:val="1F3864"/>
              </w:rPr>
              <w:t>seu</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nivell</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comprensió</w:t>
            </w:r>
            <w:proofErr w:type="spellEnd"/>
            <w:r w:rsidRPr="00665D9B">
              <w:rPr>
                <w:rFonts w:asciiTheme="majorHAnsi" w:hAnsiTheme="majorHAnsi" w:cstheme="majorHAnsi"/>
                <w:bCs/>
                <w:color w:val="1F3864"/>
              </w:rPr>
              <w:t xml:space="preserve"> lectora i del </w:t>
            </w:r>
            <w:proofErr w:type="spellStart"/>
            <w:r w:rsidRPr="00665D9B">
              <w:rPr>
                <w:rFonts w:asciiTheme="majorHAnsi" w:hAnsiTheme="majorHAnsi" w:cstheme="majorHAnsi"/>
                <w:bCs/>
                <w:color w:val="1F3864"/>
              </w:rPr>
              <w:t>seu</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hàbit</w:t>
            </w:r>
            <w:proofErr w:type="spellEnd"/>
            <w:r w:rsidRPr="00665D9B">
              <w:rPr>
                <w:rFonts w:asciiTheme="majorHAnsi" w:hAnsiTheme="majorHAnsi" w:cstheme="majorHAnsi"/>
                <w:bCs/>
                <w:color w:val="1F3864"/>
              </w:rPr>
              <w:t xml:space="preserve"> lector </w:t>
            </w:r>
            <w:proofErr w:type="spellStart"/>
            <w:r w:rsidRPr="00665D9B">
              <w:rPr>
                <w:rFonts w:asciiTheme="majorHAnsi" w:hAnsiTheme="majorHAnsi" w:cstheme="majorHAnsi"/>
                <w:bCs/>
                <w:color w:val="1F3864"/>
              </w:rPr>
              <w:t>més</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enllà</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l’àmbit</w:t>
            </w:r>
            <w:proofErr w:type="spellEnd"/>
            <w:r w:rsidRPr="00665D9B">
              <w:rPr>
                <w:rFonts w:asciiTheme="majorHAnsi" w:hAnsiTheme="majorHAnsi" w:cstheme="majorHAnsi"/>
                <w:bCs/>
                <w:color w:val="1F3864"/>
              </w:rPr>
              <w:t xml:space="preserve"> escolar.</w:t>
            </w:r>
            <w:r w:rsidRPr="00665D9B">
              <w:rPr>
                <w:rFonts w:asciiTheme="majorHAnsi" w:hAnsiTheme="majorHAnsi" w:cstheme="majorHAnsi"/>
                <w:bCs/>
                <w:color w:val="1F3864"/>
              </w:rPr>
              <w:br/>
              <w:t xml:space="preserve">• Incrementar </w:t>
            </w:r>
            <w:proofErr w:type="spellStart"/>
            <w:r w:rsidRPr="00665D9B">
              <w:rPr>
                <w:rFonts w:asciiTheme="majorHAnsi" w:hAnsiTheme="majorHAnsi" w:cstheme="majorHAnsi"/>
                <w:bCs/>
                <w:color w:val="1F3864"/>
              </w:rPr>
              <w:t>l’autopercepció</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participant</w:t>
            </w:r>
            <w:proofErr w:type="spellEnd"/>
            <w:r w:rsidRPr="00665D9B">
              <w:rPr>
                <w:rFonts w:asciiTheme="majorHAnsi" w:hAnsiTheme="majorHAnsi" w:cstheme="majorHAnsi"/>
                <w:bCs/>
                <w:color w:val="1F3864"/>
              </w:rPr>
              <w:t>.</w:t>
            </w:r>
            <w:r w:rsidRPr="00665D9B">
              <w:rPr>
                <w:rFonts w:asciiTheme="majorHAnsi" w:hAnsiTheme="majorHAnsi" w:cstheme="majorHAnsi"/>
                <w:bCs/>
                <w:color w:val="1F3864"/>
              </w:rPr>
              <w:br/>
              <w:t xml:space="preserve">• Augmentar </w:t>
            </w:r>
            <w:proofErr w:type="spellStart"/>
            <w:r w:rsidRPr="00665D9B">
              <w:rPr>
                <w:rFonts w:asciiTheme="majorHAnsi" w:hAnsiTheme="majorHAnsi" w:cstheme="majorHAnsi"/>
                <w:bCs/>
                <w:color w:val="1F3864"/>
              </w:rPr>
              <w:t>l’interès</w:t>
            </w:r>
            <w:proofErr w:type="spellEnd"/>
            <w:r w:rsidRPr="00665D9B">
              <w:rPr>
                <w:rFonts w:asciiTheme="majorHAnsi" w:hAnsiTheme="majorHAnsi" w:cstheme="majorHAnsi"/>
                <w:bCs/>
                <w:color w:val="1F3864"/>
              </w:rPr>
              <w:t xml:space="preserve"> per la lectura de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participant</w:t>
            </w:r>
            <w:proofErr w:type="spellEnd"/>
            <w:r w:rsidRPr="00665D9B">
              <w:rPr>
                <w:rFonts w:asciiTheme="majorHAnsi" w:hAnsiTheme="majorHAnsi" w:cstheme="majorHAnsi"/>
                <w:bCs/>
                <w:color w:val="1F3864"/>
              </w:rPr>
              <w:t>.</w:t>
            </w:r>
            <w:r w:rsidRPr="00665D9B">
              <w:rPr>
                <w:rFonts w:asciiTheme="majorHAnsi" w:hAnsiTheme="majorHAnsi" w:cstheme="majorHAnsi"/>
                <w:bCs/>
                <w:color w:val="1F3864"/>
              </w:rPr>
              <w:br/>
              <w:t xml:space="preserve">• </w:t>
            </w:r>
            <w:proofErr w:type="spellStart"/>
            <w:r w:rsidRPr="00665D9B">
              <w:rPr>
                <w:rFonts w:asciiTheme="majorHAnsi" w:hAnsiTheme="majorHAnsi" w:cstheme="majorHAnsi"/>
                <w:bCs/>
                <w:color w:val="1F3864"/>
              </w:rPr>
              <w:t>Millorar</w:t>
            </w:r>
            <w:proofErr w:type="spellEnd"/>
            <w:r w:rsidRPr="00665D9B">
              <w:rPr>
                <w:rFonts w:asciiTheme="majorHAnsi" w:hAnsiTheme="majorHAnsi" w:cstheme="majorHAnsi"/>
                <w:bCs/>
                <w:color w:val="1F3864"/>
              </w:rPr>
              <w:t xml:space="preserve"> el </w:t>
            </w:r>
            <w:proofErr w:type="spellStart"/>
            <w:r w:rsidRPr="00665D9B">
              <w:rPr>
                <w:rFonts w:asciiTheme="majorHAnsi" w:hAnsiTheme="majorHAnsi" w:cstheme="majorHAnsi"/>
                <w:bCs/>
                <w:color w:val="1F3864"/>
              </w:rPr>
              <w:t>rendiment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acadèmic</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participant</w:t>
            </w:r>
            <w:proofErr w:type="spellEnd"/>
            <w:r w:rsidRPr="00665D9B">
              <w:rPr>
                <w:rFonts w:asciiTheme="majorHAnsi" w:hAnsiTheme="majorHAnsi" w:cstheme="majorHAnsi"/>
                <w:bCs/>
                <w:color w:val="1F3864"/>
              </w:rPr>
              <w:t>.</w:t>
            </w:r>
          </w:p>
        </w:tc>
      </w:tr>
      <w:tr w:rsidR="00DD50E1" w:rsidRPr="003A4D22" w14:paraId="63EE281D" w14:textId="77777777" w:rsidTr="580D3329">
        <w:trPr>
          <w:trHeight w:val="566"/>
        </w:trPr>
        <w:tc>
          <w:tcPr>
            <w:tcW w:w="2704" w:type="dxa"/>
            <w:vMerge/>
            <w:tcMar>
              <w:top w:w="12" w:type="dxa"/>
              <w:left w:w="39" w:type="dxa"/>
              <w:bottom w:w="0" w:type="dxa"/>
              <w:right w:w="39" w:type="dxa"/>
            </w:tcMar>
          </w:tcPr>
          <w:p w14:paraId="4B99056E" w14:textId="77777777" w:rsidR="00D11C40" w:rsidRPr="00665D9B" w:rsidRDefault="00D11C40" w:rsidP="0035277A">
            <w:pPr>
              <w:widowControl w:val="0"/>
              <w:pBdr>
                <w:top w:val="nil"/>
                <w:left w:val="nil"/>
                <w:bottom w:val="nil"/>
                <w:right w:val="nil"/>
                <w:between w:val="nil"/>
              </w:pBdr>
              <w:spacing w:after="0" w:line="276" w:lineRule="auto"/>
              <w:rPr>
                <w:rFonts w:asciiTheme="majorHAnsi" w:hAnsiTheme="majorHAnsi" w:cstheme="majorHAnsi"/>
                <w:b/>
                <w:color w:val="1F3864"/>
                <w:lang w:val="ca-ES"/>
              </w:rPr>
            </w:pPr>
          </w:p>
        </w:tc>
        <w:tc>
          <w:tcPr>
            <w:tcW w:w="7645" w:type="dxa"/>
            <w:gridSpan w:val="4"/>
            <w:shd w:val="clear" w:color="auto" w:fill="auto"/>
            <w:tcMar>
              <w:top w:w="12" w:type="dxa"/>
              <w:left w:w="39" w:type="dxa"/>
              <w:bottom w:w="0" w:type="dxa"/>
              <w:right w:w="39" w:type="dxa"/>
            </w:tcMar>
          </w:tcPr>
          <w:p w14:paraId="435BDC74" w14:textId="77777777" w:rsidR="00D11C40" w:rsidRPr="00665D9B" w:rsidRDefault="00771482" w:rsidP="0035277A">
            <w:pPr>
              <w:spacing w:after="0" w:line="276" w:lineRule="auto"/>
              <w:rPr>
                <w:rFonts w:asciiTheme="majorHAnsi" w:hAnsiTheme="majorHAnsi" w:cstheme="majorHAnsi"/>
                <w:b/>
                <w:color w:val="1F3864"/>
                <w:lang w:val="ca-ES"/>
              </w:rPr>
            </w:pPr>
            <w:r w:rsidRPr="00665D9B">
              <w:rPr>
                <w:rFonts w:asciiTheme="majorHAnsi" w:hAnsiTheme="majorHAnsi" w:cstheme="majorHAnsi"/>
                <w:b/>
                <w:color w:val="1F3864"/>
                <w:lang w:val="ca-ES"/>
              </w:rPr>
              <w:t>Òptims</w:t>
            </w:r>
          </w:p>
          <w:p w14:paraId="07F6B644" w14:textId="368F1565" w:rsidR="000E29A3" w:rsidRPr="000E29A3" w:rsidRDefault="000E29A3" w:rsidP="000E29A3">
            <w:pPr>
              <w:spacing w:after="0" w:line="276" w:lineRule="auto"/>
              <w:rPr>
                <w:rFonts w:asciiTheme="majorHAnsi" w:hAnsiTheme="majorHAnsi" w:cstheme="majorHAnsi"/>
                <w:b/>
                <w:color w:val="1F3864"/>
                <w:lang w:val="ca-ES"/>
              </w:rPr>
            </w:pPr>
          </w:p>
          <w:p w14:paraId="1299C43A" w14:textId="2A34901F" w:rsidR="00D11C40" w:rsidRPr="00665D9B" w:rsidRDefault="000E29A3" w:rsidP="0035277A">
            <w:pPr>
              <w:spacing w:after="0" w:line="276" w:lineRule="auto"/>
              <w:rPr>
                <w:rFonts w:asciiTheme="majorHAnsi" w:hAnsiTheme="majorHAnsi" w:cstheme="majorHAnsi"/>
                <w:bCs/>
                <w:color w:val="1F3864"/>
                <w:lang w:val="ca-ES"/>
              </w:rPr>
            </w:pPr>
            <w:r w:rsidRPr="000E29A3">
              <w:rPr>
                <w:rFonts w:asciiTheme="majorHAnsi" w:hAnsiTheme="majorHAnsi" w:cstheme="majorHAnsi"/>
                <w:bCs/>
                <w:color w:val="1F3864"/>
                <w:lang w:val="ca-ES"/>
              </w:rPr>
              <w:lastRenderedPageBreak/>
              <w:t>• Implicar les famílies en l’aprenentatge lector dels seus fills i filles.</w:t>
            </w:r>
            <w:r w:rsidRPr="000E29A3">
              <w:rPr>
                <w:rFonts w:asciiTheme="majorHAnsi" w:hAnsiTheme="majorHAnsi" w:cstheme="majorHAnsi"/>
                <w:bCs/>
                <w:color w:val="1F3864"/>
                <w:lang w:val="ca-ES"/>
              </w:rPr>
              <w:br/>
              <w:t>• Reduir la pèrdua d’aprenentatges a l’estiu.</w:t>
            </w:r>
            <w:r w:rsidRPr="000E29A3">
              <w:rPr>
                <w:rFonts w:asciiTheme="majorHAnsi" w:hAnsiTheme="majorHAnsi" w:cstheme="majorHAnsi"/>
                <w:bCs/>
                <w:color w:val="1F3864"/>
                <w:lang w:val="ca-ES"/>
              </w:rPr>
              <w:br/>
              <w:t>• Millorar l’ambient de l’aula del grup-classe de l’alumnat participant en el programa.</w:t>
            </w:r>
            <w:r w:rsidRPr="000E29A3">
              <w:rPr>
                <w:rFonts w:asciiTheme="majorHAnsi" w:hAnsiTheme="majorHAnsi" w:cstheme="majorHAnsi"/>
                <w:bCs/>
                <w:color w:val="1F3864"/>
                <w:lang w:val="ca-ES"/>
              </w:rPr>
              <w:br/>
              <w:t>• Aconseguir l’èxit en l’aprenentatge de la lectura i generar un hàbit lector adequat en tot l’alumnat dels grups de 4t a 6è de primària.</w:t>
            </w:r>
            <w:r w:rsidRPr="000E29A3">
              <w:rPr>
                <w:rFonts w:asciiTheme="majorHAnsi" w:hAnsiTheme="majorHAnsi" w:cstheme="majorHAnsi"/>
                <w:bCs/>
                <w:color w:val="1F3864"/>
                <w:lang w:val="ca-ES"/>
              </w:rPr>
              <w:br/>
              <w:t>• Augmentar la participació comunitària del centre:</w:t>
            </w:r>
            <w:r w:rsidRPr="000E29A3">
              <w:rPr>
                <w:rFonts w:asciiTheme="majorHAnsi" w:hAnsiTheme="majorHAnsi" w:cstheme="majorHAnsi"/>
                <w:bCs/>
                <w:color w:val="1F3864"/>
                <w:lang w:val="ca-ES"/>
              </w:rPr>
              <w:br/>
            </w:r>
            <w:r w:rsidRPr="000E29A3">
              <w:rPr>
                <w:rFonts w:asciiTheme="majorHAnsi" w:hAnsiTheme="majorHAnsi" w:cstheme="majorHAnsi"/>
                <w:bCs/>
                <w:color w:val="1F3864"/>
                <w:lang w:val="ca-ES"/>
              </w:rPr>
              <w:t> </w:t>
            </w:r>
            <w:r w:rsidRPr="000E29A3">
              <w:rPr>
                <w:rFonts w:asciiTheme="majorHAnsi" w:hAnsiTheme="majorHAnsi" w:cstheme="majorHAnsi"/>
                <w:bCs/>
                <w:color w:val="1F3864"/>
                <w:lang w:val="ca-ES"/>
              </w:rPr>
              <w:t>  </w:t>
            </w:r>
            <w:r w:rsidRPr="000E29A3">
              <w:rPr>
                <w:rFonts w:asciiTheme="majorHAnsi" w:hAnsiTheme="majorHAnsi" w:cstheme="majorHAnsi"/>
                <w:bCs/>
                <w:color w:val="1F3864"/>
                <w:lang w:val="ca-ES"/>
              </w:rPr>
              <w:sym w:font="Symbol" w:char="F0A7"/>
            </w:r>
            <w:r w:rsidRPr="000E29A3">
              <w:rPr>
                <w:rFonts w:asciiTheme="majorHAnsi" w:hAnsiTheme="majorHAnsi" w:cstheme="majorHAnsi"/>
                <w:bCs/>
                <w:color w:val="1F3864"/>
                <w:lang w:val="ca-ES"/>
              </w:rPr>
              <w:t xml:space="preserve"> Col·laborar amb la biblioteca pública.</w:t>
            </w:r>
            <w:r w:rsidRPr="000E29A3">
              <w:rPr>
                <w:rFonts w:asciiTheme="majorHAnsi" w:hAnsiTheme="majorHAnsi" w:cstheme="majorHAnsi"/>
                <w:bCs/>
                <w:color w:val="1F3864"/>
                <w:lang w:val="ca-ES"/>
              </w:rPr>
              <w:br/>
            </w:r>
            <w:r w:rsidRPr="000E29A3">
              <w:rPr>
                <w:rFonts w:asciiTheme="majorHAnsi" w:hAnsiTheme="majorHAnsi" w:cstheme="majorHAnsi"/>
                <w:bCs/>
                <w:color w:val="1F3864"/>
                <w:lang w:val="ca-ES"/>
              </w:rPr>
              <w:t> </w:t>
            </w:r>
            <w:r w:rsidRPr="000E29A3">
              <w:rPr>
                <w:rFonts w:asciiTheme="majorHAnsi" w:hAnsiTheme="majorHAnsi" w:cstheme="majorHAnsi"/>
                <w:bCs/>
                <w:color w:val="1F3864"/>
                <w:lang w:val="ca-ES"/>
              </w:rPr>
              <w:t>  </w:t>
            </w:r>
            <w:r w:rsidRPr="000E29A3">
              <w:rPr>
                <w:rFonts w:asciiTheme="majorHAnsi" w:hAnsiTheme="majorHAnsi" w:cstheme="majorHAnsi"/>
                <w:bCs/>
                <w:color w:val="1F3864"/>
                <w:lang w:val="ca-ES"/>
              </w:rPr>
              <w:sym w:font="Symbol" w:char="F0A7"/>
            </w:r>
            <w:r w:rsidRPr="000E29A3">
              <w:rPr>
                <w:rFonts w:asciiTheme="majorHAnsi" w:hAnsiTheme="majorHAnsi" w:cstheme="majorHAnsi"/>
                <w:bCs/>
                <w:color w:val="1F3864"/>
                <w:lang w:val="ca-ES"/>
              </w:rPr>
              <w:t xml:space="preserve"> Col·laborar amb organitzacions socials proveïdores de voluntariat (associacions de veïns, AMPA, associacions educatives, etc.).</w:t>
            </w:r>
            <w:r w:rsidRPr="000E29A3">
              <w:rPr>
                <w:rFonts w:asciiTheme="majorHAnsi" w:hAnsiTheme="majorHAnsi" w:cstheme="majorHAnsi"/>
                <w:bCs/>
                <w:color w:val="1F3864"/>
                <w:lang w:val="ca-ES"/>
              </w:rPr>
              <w:br/>
            </w:r>
            <w:r w:rsidRPr="000E29A3">
              <w:rPr>
                <w:rFonts w:asciiTheme="majorHAnsi" w:hAnsiTheme="majorHAnsi" w:cstheme="majorHAnsi"/>
                <w:bCs/>
                <w:color w:val="1F3864"/>
                <w:lang w:val="ca-ES"/>
              </w:rPr>
              <w:t> </w:t>
            </w:r>
            <w:r w:rsidRPr="000E29A3">
              <w:rPr>
                <w:rFonts w:asciiTheme="majorHAnsi" w:hAnsiTheme="majorHAnsi" w:cstheme="majorHAnsi"/>
                <w:bCs/>
                <w:color w:val="1F3864"/>
                <w:lang w:val="ca-ES"/>
              </w:rPr>
              <w:t>  </w:t>
            </w:r>
            <w:r w:rsidRPr="000E29A3">
              <w:rPr>
                <w:rFonts w:asciiTheme="majorHAnsi" w:hAnsiTheme="majorHAnsi" w:cstheme="majorHAnsi"/>
                <w:bCs/>
                <w:color w:val="1F3864"/>
                <w:lang w:val="ca-ES"/>
              </w:rPr>
              <w:sym w:font="Symbol" w:char="F0A7"/>
            </w:r>
            <w:r w:rsidRPr="000E29A3">
              <w:rPr>
                <w:rFonts w:asciiTheme="majorHAnsi" w:hAnsiTheme="majorHAnsi" w:cstheme="majorHAnsi"/>
                <w:bCs/>
                <w:color w:val="1F3864"/>
                <w:lang w:val="ca-ES"/>
              </w:rPr>
              <w:t xml:space="preserve"> Col·laborar amb els centres educatius de secundària propers per a la cerca de voluntariat.</w:t>
            </w:r>
            <w:r w:rsidRPr="000E29A3">
              <w:rPr>
                <w:rFonts w:asciiTheme="majorHAnsi" w:hAnsiTheme="majorHAnsi" w:cstheme="majorHAnsi"/>
                <w:bCs/>
                <w:color w:val="1F3864"/>
                <w:lang w:val="ca-ES"/>
              </w:rPr>
              <w:br/>
              <w:t>• Incentivar la creació de noves estratègies de promoció lectora complementàries a nivell municipal.</w:t>
            </w:r>
          </w:p>
        </w:tc>
      </w:tr>
      <w:tr w:rsidR="00DD50E1" w:rsidRPr="003A4D22" w14:paraId="4DDBEF00" w14:textId="77777777" w:rsidTr="580D3329">
        <w:trPr>
          <w:trHeight w:val="108"/>
        </w:trPr>
        <w:tc>
          <w:tcPr>
            <w:tcW w:w="2704" w:type="dxa"/>
            <w:shd w:val="clear" w:color="auto" w:fill="auto"/>
            <w:tcMar>
              <w:top w:w="12" w:type="dxa"/>
              <w:left w:w="39" w:type="dxa"/>
              <w:bottom w:w="0" w:type="dxa"/>
              <w:right w:w="39" w:type="dxa"/>
            </w:tcMar>
          </w:tcPr>
          <w:p w14:paraId="3461D779" w14:textId="77777777" w:rsidR="00D11C40" w:rsidRPr="00665D9B" w:rsidRDefault="00D11C40" w:rsidP="0035277A">
            <w:pPr>
              <w:spacing w:after="0" w:line="276" w:lineRule="auto"/>
              <w:jc w:val="center"/>
              <w:rPr>
                <w:rFonts w:asciiTheme="majorHAnsi" w:hAnsiTheme="majorHAnsi" w:cstheme="majorHAnsi"/>
                <w:color w:val="1F3864"/>
                <w:lang w:val="ca-ES"/>
              </w:rPr>
            </w:pPr>
          </w:p>
        </w:tc>
        <w:tc>
          <w:tcPr>
            <w:tcW w:w="7645" w:type="dxa"/>
            <w:gridSpan w:val="4"/>
            <w:shd w:val="clear" w:color="auto" w:fill="auto"/>
            <w:tcMar>
              <w:top w:w="12" w:type="dxa"/>
              <w:left w:w="39" w:type="dxa"/>
              <w:bottom w:w="0" w:type="dxa"/>
              <w:right w:w="39" w:type="dxa"/>
            </w:tcMar>
          </w:tcPr>
          <w:p w14:paraId="3CF2D8B6" w14:textId="77777777" w:rsidR="00D11C40" w:rsidRPr="00665D9B" w:rsidRDefault="00D11C40" w:rsidP="0035277A">
            <w:pPr>
              <w:spacing w:after="0" w:line="276" w:lineRule="auto"/>
              <w:rPr>
                <w:rFonts w:asciiTheme="majorHAnsi" w:hAnsiTheme="majorHAnsi" w:cstheme="majorHAnsi"/>
                <w:color w:val="1F3864"/>
                <w:lang w:val="ca-ES"/>
              </w:rPr>
            </w:pPr>
          </w:p>
        </w:tc>
      </w:tr>
      <w:tr w:rsidR="00DD50E1" w:rsidRPr="003A4D22" w14:paraId="225F805C"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1D7D5C7" w14:textId="77777777" w:rsidR="00D11C40" w:rsidRPr="00665D9B" w:rsidRDefault="00D11C40"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Responsable </w:t>
            </w:r>
          </w:p>
        </w:tc>
        <w:tc>
          <w:tcPr>
            <w:tcW w:w="7645" w:type="dxa"/>
            <w:gridSpan w:val="4"/>
            <w:shd w:val="clear" w:color="auto" w:fill="auto"/>
            <w:tcMar>
              <w:top w:w="12" w:type="dxa"/>
              <w:left w:w="39" w:type="dxa"/>
              <w:bottom w:w="0" w:type="dxa"/>
              <w:right w:w="39" w:type="dxa"/>
            </w:tcMar>
          </w:tcPr>
          <w:p w14:paraId="3F572C38"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 xml:space="preserve">Per dur a terme el programa </w:t>
            </w:r>
            <w:r w:rsidRPr="000E0695">
              <w:rPr>
                <w:rFonts w:asciiTheme="majorHAnsi" w:hAnsiTheme="majorHAnsi" w:cstheme="majorHAnsi"/>
                <w:b/>
                <w:bCs/>
                <w:color w:val="1F3864"/>
                <w:lang w:val="ca-ES"/>
              </w:rPr>
              <w:t>LECXIT</w:t>
            </w:r>
            <w:r w:rsidRPr="000E0695">
              <w:rPr>
                <w:rFonts w:asciiTheme="majorHAnsi" w:hAnsiTheme="majorHAnsi" w:cstheme="majorHAnsi"/>
                <w:color w:val="1F3864"/>
                <w:lang w:val="ca-ES"/>
              </w:rPr>
              <w:t>, la figura indispensable és el dinamitzador o referent de les sessions, que pot ser tant un/a professor/a del centre educatiu com un recurs extern (un professional del pla comunitari, un bibliotecari, un educador de l’ajuntament, etc.).</w:t>
            </w:r>
            <w:r w:rsidRPr="000E0695">
              <w:rPr>
                <w:rFonts w:asciiTheme="majorHAnsi" w:hAnsiTheme="majorHAnsi" w:cstheme="majorHAnsi"/>
                <w:color w:val="1F3864"/>
                <w:lang w:val="ca-ES"/>
              </w:rPr>
              <w:br/>
              <w:t xml:space="preserve">Les funcions del dinamitzador o referent són acompanyar el voluntariat, dinamitzar l’espai </w:t>
            </w:r>
            <w:r w:rsidRPr="000E0695">
              <w:rPr>
                <w:rFonts w:asciiTheme="majorHAnsi" w:hAnsiTheme="majorHAnsi" w:cstheme="majorHAnsi"/>
                <w:b/>
                <w:bCs/>
                <w:color w:val="1F3864"/>
                <w:lang w:val="ca-ES"/>
              </w:rPr>
              <w:t>LECXIT</w:t>
            </w:r>
            <w:r w:rsidRPr="000E0695">
              <w:rPr>
                <w:rFonts w:asciiTheme="majorHAnsi" w:hAnsiTheme="majorHAnsi" w:cstheme="majorHAnsi"/>
                <w:color w:val="1F3864"/>
                <w:lang w:val="ca-ES"/>
              </w:rPr>
              <w:t xml:space="preserve"> per assegurar el bon funcionament i la seguretat de l’espai físic on es realitzen les sessions lectores, i garantir una bona qualitat en la selecció dels llibres disponibles, així com orientar les parelles en la seva elecció.</w:t>
            </w:r>
          </w:p>
          <w:p w14:paraId="0E48498C"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A més, i especialment quan el dinamitzador no és un professor del centre educatiu, és important que des de l’escola es designi un coordinador (prioritàriament de l’equip directiu) per assegurar la bona implementació (garantir el voluntariat necessari i els recursos humans per dinamitzar les sessions) i la coordinació amb els tutors de 4t a 6è de primària.</w:t>
            </w:r>
          </w:p>
          <w:p w14:paraId="063A343D"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En els casos en què hi hagi una administració pública (CC.AA., província, municipi) que vulgui promoure el programa entre les escoles d’un territori concret, també serà necessari un responsable tècnic del programa (impulsor), que s’encarregarà de garantir la coordinació amb els centres educatius (i amb altres agents municipals que hi puguin participar, com la biblioteca).</w:t>
            </w:r>
          </w:p>
          <w:p w14:paraId="0FB78278" w14:textId="77777777" w:rsidR="00D11C40" w:rsidRPr="00665D9B" w:rsidRDefault="00D11C40" w:rsidP="000E29A3">
            <w:pPr>
              <w:spacing w:after="0" w:line="276" w:lineRule="auto"/>
              <w:rPr>
                <w:rFonts w:asciiTheme="majorHAnsi" w:hAnsiTheme="majorHAnsi" w:cstheme="majorHAnsi"/>
                <w:color w:val="1F3864"/>
                <w:lang w:val="ca-ES"/>
              </w:rPr>
            </w:pPr>
          </w:p>
        </w:tc>
      </w:tr>
      <w:tr w:rsidR="00DD50E1" w:rsidRPr="003A4D22" w14:paraId="6B1F6428"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7A90CC05" w14:textId="77777777" w:rsidR="00D11C40" w:rsidRPr="00665D9B" w:rsidRDefault="00771482"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Professorat</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al</w:t>
            </w:r>
            <w:r w:rsidR="00D11C40" w:rsidRPr="00665D9B">
              <w:rPr>
                <w:rFonts w:asciiTheme="majorHAnsi" w:hAnsiTheme="majorHAnsi" w:cstheme="majorHAnsi"/>
                <w:color w:val="1F3864"/>
                <w:lang w:val="ca-ES"/>
              </w:rPr>
              <w:t>tr</w:t>
            </w:r>
            <w:r w:rsidRPr="00665D9B">
              <w:rPr>
                <w:rFonts w:asciiTheme="majorHAnsi" w:hAnsiTheme="majorHAnsi" w:cstheme="majorHAnsi"/>
                <w:color w:val="1F3864"/>
                <w:lang w:val="ca-ES"/>
              </w:rPr>
              <w:t>e</w:t>
            </w:r>
            <w:r w:rsidR="00D11C40" w:rsidRPr="00665D9B">
              <w:rPr>
                <w:rFonts w:asciiTheme="majorHAnsi" w:hAnsiTheme="majorHAnsi" w:cstheme="majorHAnsi"/>
                <w:color w:val="1F3864"/>
                <w:lang w:val="ca-ES"/>
              </w:rPr>
              <w:t>s profes</w:t>
            </w:r>
            <w:r w:rsidRPr="00665D9B">
              <w:rPr>
                <w:rFonts w:asciiTheme="majorHAnsi" w:hAnsiTheme="majorHAnsi" w:cstheme="majorHAnsi"/>
                <w:color w:val="1F3864"/>
                <w:lang w:val="ca-ES"/>
              </w:rPr>
              <w:t>sional</w:t>
            </w:r>
            <w:r w:rsidR="00D11C40" w:rsidRPr="00665D9B">
              <w:rPr>
                <w:rFonts w:asciiTheme="majorHAnsi" w:hAnsiTheme="majorHAnsi" w:cstheme="majorHAnsi"/>
                <w:color w:val="1F3864"/>
                <w:lang w:val="ca-ES"/>
              </w:rPr>
              <w:t>s que particip</w:t>
            </w:r>
            <w:r w:rsidRPr="00665D9B">
              <w:rPr>
                <w:rFonts w:asciiTheme="majorHAnsi" w:hAnsiTheme="majorHAnsi" w:cstheme="majorHAnsi"/>
                <w:color w:val="1F3864"/>
                <w:lang w:val="ca-ES"/>
              </w:rPr>
              <w:t>e</w:t>
            </w:r>
            <w:r w:rsidR="00D11C40" w:rsidRPr="00665D9B">
              <w:rPr>
                <w:rFonts w:asciiTheme="majorHAnsi" w:hAnsiTheme="majorHAnsi" w:cstheme="majorHAnsi"/>
                <w:color w:val="1F3864"/>
                <w:lang w:val="ca-ES"/>
              </w:rPr>
              <w:t xml:space="preserve">n </w:t>
            </w:r>
          </w:p>
        </w:tc>
        <w:tc>
          <w:tcPr>
            <w:tcW w:w="7645" w:type="dxa"/>
            <w:gridSpan w:val="4"/>
            <w:shd w:val="clear" w:color="auto" w:fill="auto"/>
            <w:tcMar>
              <w:top w:w="12" w:type="dxa"/>
              <w:left w:w="39" w:type="dxa"/>
              <w:bottom w:w="0" w:type="dxa"/>
              <w:right w:w="39" w:type="dxa"/>
            </w:tcMar>
          </w:tcPr>
          <w:tbl>
            <w:tblPr>
              <w:tblW w:w="74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A0" w:firstRow="1" w:lastRow="0" w:firstColumn="1" w:lastColumn="0" w:noHBand="0" w:noVBand="1"/>
            </w:tblPr>
            <w:tblGrid>
              <w:gridCol w:w="657"/>
              <w:gridCol w:w="294"/>
              <w:gridCol w:w="273"/>
              <w:gridCol w:w="10"/>
              <w:gridCol w:w="274"/>
              <w:gridCol w:w="567"/>
              <w:gridCol w:w="425"/>
              <w:gridCol w:w="236"/>
              <w:gridCol w:w="189"/>
              <w:gridCol w:w="10"/>
              <w:gridCol w:w="284"/>
              <w:gridCol w:w="982"/>
              <w:gridCol w:w="425"/>
              <w:gridCol w:w="75"/>
              <w:gridCol w:w="236"/>
              <w:gridCol w:w="115"/>
              <w:gridCol w:w="944"/>
              <w:gridCol w:w="615"/>
              <w:gridCol w:w="10"/>
              <w:gridCol w:w="244"/>
              <w:gridCol w:w="584"/>
            </w:tblGrid>
            <w:tr w:rsidR="00DD50E1" w:rsidRPr="00665D9B" w14:paraId="77AEB672" w14:textId="77777777" w:rsidTr="00310562">
              <w:trPr>
                <w:gridAfter w:val="1"/>
                <w:wAfter w:w="584" w:type="dxa"/>
              </w:trPr>
              <w:tc>
                <w:tcPr>
                  <w:tcW w:w="1234" w:type="dxa"/>
                  <w:gridSpan w:val="4"/>
                  <w:shd w:val="clear" w:color="auto" w:fill="auto"/>
                </w:tcPr>
                <w:p w14:paraId="15C6A4EA" w14:textId="77777777" w:rsidR="005A6463" w:rsidRPr="00665D9B" w:rsidRDefault="005A6463" w:rsidP="0035277A">
                  <w:pPr>
                    <w:spacing w:after="0" w:line="276" w:lineRule="auto"/>
                    <w:jc w:val="center"/>
                    <w:rPr>
                      <w:rFonts w:asciiTheme="majorHAnsi" w:hAnsiTheme="majorHAnsi" w:cstheme="majorHAnsi"/>
                      <w:b/>
                      <w:bCs/>
                      <w:color w:val="1F3864"/>
                      <w:lang w:val="ca-ES"/>
                    </w:rPr>
                  </w:pPr>
                  <w:r w:rsidRPr="00665D9B">
                    <w:rPr>
                      <w:rFonts w:asciiTheme="majorHAnsi" w:hAnsiTheme="majorHAnsi" w:cstheme="majorHAnsi"/>
                      <w:b/>
                      <w:bCs/>
                      <w:color w:val="1F3864"/>
                      <w:lang w:val="ca-ES"/>
                    </w:rPr>
                    <w:t>D</w:t>
                  </w:r>
                  <w:r w:rsidR="00771482" w:rsidRPr="00665D9B">
                    <w:rPr>
                      <w:rFonts w:asciiTheme="majorHAnsi" w:hAnsiTheme="majorHAnsi" w:cstheme="majorHAnsi"/>
                      <w:b/>
                      <w:bCs/>
                      <w:color w:val="1F3864"/>
                      <w:lang w:val="ca-ES"/>
                    </w:rPr>
                    <w:t>el centre</w:t>
                  </w:r>
                </w:p>
              </w:tc>
              <w:tc>
                <w:tcPr>
                  <w:tcW w:w="1266" w:type="dxa"/>
                  <w:gridSpan w:val="3"/>
                  <w:shd w:val="clear" w:color="auto" w:fill="auto"/>
                </w:tcPr>
                <w:p w14:paraId="181A02C5" w14:textId="77777777" w:rsidR="005A6463" w:rsidRPr="00665D9B" w:rsidRDefault="0077148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Professorat</w:t>
                  </w:r>
                </w:p>
              </w:tc>
              <w:tc>
                <w:tcPr>
                  <w:tcW w:w="425" w:type="dxa"/>
                  <w:gridSpan w:val="2"/>
                  <w:shd w:val="clear" w:color="auto" w:fill="auto"/>
                </w:tcPr>
                <w:p w14:paraId="1FC39945" w14:textId="04B88D95" w:rsidR="005A6463" w:rsidRPr="00665D9B" w:rsidRDefault="00A77333"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X</w:t>
                  </w:r>
                </w:p>
              </w:tc>
              <w:tc>
                <w:tcPr>
                  <w:tcW w:w="1276" w:type="dxa"/>
                  <w:gridSpan w:val="3"/>
                  <w:shd w:val="clear" w:color="auto" w:fill="auto"/>
                </w:tcPr>
                <w:p w14:paraId="4A15C12E" w14:textId="77777777" w:rsidR="005A6463" w:rsidRPr="00665D9B" w:rsidRDefault="0077148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Orientador</w:t>
                  </w:r>
                  <w:r w:rsidR="005A6463" w:rsidRPr="00665D9B">
                    <w:rPr>
                      <w:rFonts w:asciiTheme="majorHAnsi" w:hAnsiTheme="majorHAnsi" w:cstheme="majorHAnsi"/>
                      <w:color w:val="1F3864"/>
                      <w:lang w:val="ca-ES"/>
                    </w:rPr>
                    <w:t>s</w:t>
                  </w:r>
                </w:p>
              </w:tc>
              <w:tc>
                <w:tcPr>
                  <w:tcW w:w="425" w:type="dxa"/>
                  <w:shd w:val="clear" w:color="auto" w:fill="auto"/>
                </w:tcPr>
                <w:p w14:paraId="0562CB0E" w14:textId="77777777" w:rsidR="005A6463" w:rsidRPr="00665D9B" w:rsidRDefault="005A6463" w:rsidP="0035277A">
                  <w:pPr>
                    <w:spacing w:after="0" w:line="276" w:lineRule="auto"/>
                    <w:jc w:val="center"/>
                    <w:rPr>
                      <w:rFonts w:asciiTheme="majorHAnsi" w:hAnsiTheme="majorHAnsi" w:cstheme="majorHAnsi"/>
                      <w:color w:val="1F3864"/>
                      <w:lang w:val="ca-ES"/>
                    </w:rPr>
                  </w:pPr>
                </w:p>
              </w:tc>
              <w:tc>
                <w:tcPr>
                  <w:tcW w:w="1985" w:type="dxa"/>
                  <w:gridSpan w:val="5"/>
                  <w:shd w:val="clear" w:color="auto" w:fill="auto"/>
                </w:tcPr>
                <w:p w14:paraId="4A13751A" w14:textId="77777777" w:rsidR="005A6463" w:rsidRPr="00665D9B" w:rsidRDefault="005A6463"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TIS/Educador social…</w:t>
                  </w:r>
                </w:p>
              </w:tc>
              <w:tc>
                <w:tcPr>
                  <w:tcW w:w="254" w:type="dxa"/>
                  <w:gridSpan w:val="2"/>
                  <w:shd w:val="clear" w:color="auto" w:fill="auto"/>
                </w:tcPr>
                <w:p w14:paraId="34CE0A41" w14:textId="77777777" w:rsidR="005A6463" w:rsidRPr="00665D9B" w:rsidRDefault="005A6463" w:rsidP="0035277A">
                  <w:pPr>
                    <w:spacing w:after="0" w:line="276" w:lineRule="auto"/>
                    <w:jc w:val="center"/>
                    <w:rPr>
                      <w:rFonts w:asciiTheme="majorHAnsi" w:hAnsiTheme="majorHAnsi" w:cstheme="majorHAnsi"/>
                      <w:color w:val="1F3864"/>
                      <w:lang w:val="ca-ES"/>
                    </w:rPr>
                  </w:pPr>
                </w:p>
              </w:tc>
            </w:tr>
            <w:tr w:rsidR="00DD50E1" w:rsidRPr="00665D9B" w14:paraId="244F5F3D" w14:textId="77777777" w:rsidTr="00310562">
              <w:trPr>
                <w:gridAfter w:val="1"/>
                <w:wAfter w:w="584" w:type="dxa"/>
              </w:trPr>
              <w:tc>
                <w:tcPr>
                  <w:tcW w:w="657" w:type="dxa"/>
                  <w:shd w:val="clear" w:color="auto" w:fill="auto"/>
                </w:tcPr>
                <w:p w14:paraId="598E9741" w14:textId="77777777" w:rsidR="005A6463" w:rsidRPr="00665D9B" w:rsidRDefault="005A6463"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PAS</w:t>
                  </w:r>
                </w:p>
              </w:tc>
              <w:tc>
                <w:tcPr>
                  <w:tcW w:w="567" w:type="dxa"/>
                  <w:gridSpan w:val="2"/>
                  <w:shd w:val="clear" w:color="auto" w:fill="auto"/>
                </w:tcPr>
                <w:p w14:paraId="62EBF3C5" w14:textId="77777777" w:rsidR="005A6463" w:rsidRPr="00665D9B" w:rsidRDefault="005A6463" w:rsidP="0035277A">
                  <w:pPr>
                    <w:spacing w:after="0" w:line="276" w:lineRule="auto"/>
                    <w:rPr>
                      <w:rFonts w:asciiTheme="majorHAnsi" w:hAnsiTheme="majorHAnsi" w:cstheme="majorHAnsi"/>
                      <w:color w:val="1F3864"/>
                      <w:lang w:val="ca-ES"/>
                    </w:rPr>
                  </w:pPr>
                </w:p>
              </w:tc>
              <w:tc>
                <w:tcPr>
                  <w:tcW w:w="851" w:type="dxa"/>
                  <w:gridSpan w:val="3"/>
                  <w:shd w:val="clear" w:color="auto" w:fill="auto"/>
                </w:tcPr>
                <w:p w14:paraId="6A1183AD" w14:textId="77777777" w:rsidR="005A6463" w:rsidRPr="00665D9B" w:rsidRDefault="0077148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Famílies</w:t>
                  </w:r>
                </w:p>
              </w:tc>
              <w:tc>
                <w:tcPr>
                  <w:tcW w:w="425" w:type="dxa"/>
                  <w:shd w:val="clear" w:color="auto" w:fill="auto"/>
                </w:tcPr>
                <w:p w14:paraId="6D98A12B" w14:textId="371C4999" w:rsidR="005A6463" w:rsidRPr="00665D9B" w:rsidRDefault="00A77333"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X</w:t>
                  </w:r>
                </w:p>
              </w:tc>
              <w:tc>
                <w:tcPr>
                  <w:tcW w:w="1701" w:type="dxa"/>
                  <w:gridSpan w:val="5"/>
                  <w:shd w:val="clear" w:color="auto" w:fill="auto"/>
                </w:tcPr>
                <w:p w14:paraId="2946DB82" w14:textId="77777777" w:rsidR="005A6463" w:rsidRPr="00665D9B" w:rsidRDefault="005A6463" w:rsidP="0035277A">
                  <w:pPr>
                    <w:spacing w:after="0" w:line="276" w:lineRule="auto"/>
                    <w:rPr>
                      <w:rFonts w:asciiTheme="majorHAnsi" w:hAnsiTheme="majorHAnsi" w:cstheme="majorHAnsi"/>
                      <w:color w:val="1F3864"/>
                      <w:lang w:val="ca-ES"/>
                    </w:rPr>
                  </w:pPr>
                </w:p>
              </w:tc>
              <w:tc>
                <w:tcPr>
                  <w:tcW w:w="425" w:type="dxa"/>
                  <w:shd w:val="clear" w:color="auto" w:fill="auto"/>
                </w:tcPr>
                <w:p w14:paraId="5997CC1D" w14:textId="77777777" w:rsidR="005A6463" w:rsidRPr="00665D9B" w:rsidRDefault="005A6463" w:rsidP="0035277A">
                  <w:pPr>
                    <w:spacing w:after="0" w:line="276" w:lineRule="auto"/>
                    <w:rPr>
                      <w:rFonts w:asciiTheme="majorHAnsi" w:hAnsiTheme="majorHAnsi" w:cstheme="majorHAnsi"/>
                      <w:color w:val="1F3864"/>
                      <w:lang w:val="ca-ES"/>
                    </w:rPr>
                  </w:pPr>
                </w:p>
              </w:tc>
              <w:tc>
                <w:tcPr>
                  <w:tcW w:w="1985" w:type="dxa"/>
                  <w:gridSpan w:val="5"/>
                  <w:shd w:val="clear" w:color="auto" w:fill="auto"/>
                </w:tcPr>
                <w:p w14:paraId="110FFD37" w14:textId="77777777" w:rsidR="005A6463" w:rsidRPr="00665D9B" w:rsidRDefault="005A6463" w:rsidP="0035277A">
                  <w:pPr>
                    <w:spacing w:after="0" w:line="276" w:lineRule="auto"/>
                    <w:rPr>
                      <w:rFonts w:asciiTheme="majorHAnsi" w:hAnsiTheme="majorHAnsi" w:cstheme="majorHAnsi"/>
                      <w:color w:val="1F3864"/>
                      <w:lang w:val="ca-ES"/>
                    </w:rPr>
                  </w:pPr>
                </w:p>
              </w:tc>
              <w:tc>
                <w:tcPr>
                  <w:tcW w:w="254" w:type="dxa"/>
                  <w:gridSpan w:val="2"/>
                  <w:shd w:val="clear" w:color="auto" w:fill="auto"/>
                </w:tcPr>
                <w:p w14:paraId="6B699379" w14:textId="77777777" w:rsidR="005A6463" w:rsidRPr="00665D9B" w:rsidRDefault="005A6463" w:rsidP="0035277A">
                  <w:pPr>
                    <w:spacing w:after="0" w:line="276" w:lineRule="auto"/>
                    <w:rPr>
                      <w:rFonts w:asciiTheme="majorHAnsi" w:hAnsiTheme="majorHAnsi" w:cstheme="majorHAnsi"/>
                      <w:color w:val="1F3864"/>
                      <w:lang w:val="ca-ES"/>
                    </w:rPr>
                  </w:pPr>
                </w:p>
              </w:tc>
            </w:tr>
            <w:tr w:rsidR="00DD50E1" w:rsidRPr="00665D9B" w14:paraId="262B0C6A" w14:textId="77777777" w:rsidTr="00310562">
              <w:tc>
                <w:tcPr>
                  <w:tcW w:w="951" w:type="dxa"/>
                  <w:gridSpan w:val="2"/>
                  <w:shd w:val="clear" w:color="auto" w:fill="auto"/>
                </w:tcPr>
                <w:p w14:paraId="7FAF10BE" w14:textId="77777777" w:rsidR="005A6463" w:rsidRPr="00665D9B" w:rsidRDefault="00771482" w:rsidP="0035277A">
                  <w:pPr>
                    <w:spacing w:after="0" w:line="276" w:lineRule="auto"/>
                    <w:rPr>
                      <w:rFonts w:asciiTheme="majorHAnsi" w:hAnsiTheme="majorHAnsi" w:cstheme="majorHAnsi"/>
                      <w:b/>
                      <w:bCs/>
                      <w:color w:val="1F3864"/>
                      <w:lang w:val="ca-ES"/>
                    </w:rPr>
                  </w:pPr>
                  <w:r w:rsidRPr="00665D9B">
                    <w:rPr>
                      <w:rFonts w:asciiTheme="majorHAnsi" w:hAnsiTheme="majorHAnsi" w:cstheme="majorHAnsi"/>
                      <w:b/>
                      <w:bCs/>
                      <w:color w:val="1F3864"/>
                      <w:lang w:val="ca-ES"/>
                    </w:rPr>
                    <w:t>Externs</w:t>
                  </w:r>
                </w:p>
              </w:tc>
              <w:tc>
                <w:tcPr>
                  <w:tcW w:w="1549" w:type="dxa"/>
                  <w:gridSpan w:val="5"/>
                  <w:shd w:val="clear" w:color="auto" w:fill="auto"/>
                </w:tcPr>
                <w:p w14:paraId="4BE6AECF" w14:textId="77777777" w:rsidR="005A6463" w:rsidRPr="00665D9B" w:rsidRDefault="0077148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Assessors</w:t>
                  </w:r>
                </w:p>
              </w:tc>
              <w:tc>
                <w:tcPr>
                  <w:tcW w:w="236" w:type="dxa"/>
                  <w:shd w:val="clear" w:color="auto" w:fill="auto"/>
                </w:tcPr>
                <w:p w14:paraId="3FE9F23F" w14:textId="77777777" w:rsidR="005A6463" w:rsidRPr="00665D9B" w:rsidRDefault="005A6463" w:rsidP="0035277A">
                  <w:pPr>
                    <w:spacing w:after="0" w:line="276" w:lineRule="auto"/>
                    <w:rPr>
                      <w:rFonts w:asciiTheme="majorHAnsi" w:hAnsiTheme="majorHAnsi" w:cstheme="majorHAnsi"/>
                      <w:color w:val="1F3864"/>
                      <w:lang w:val="ca-ES"/>
                    </w:rPr>
                  </w:pPr>
                </w:p>
              </w:tc>
              <w:tc>
                <w:tcPr>
                  <w:tcW w:w="1965" w:type="dxa"/>
                  <w:gridSpan w:val="6"/>
                  <w:shd w:val="clear" w:color="auto" w:fill="auto"/>
                </w:tcPr>
                <w:p w14:paraId="2EF30B96" w14:textId="77777777" w:rsidR="005A6463" w:rsidRPr="00665D9B" w:rsidRDefault="005A6463"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TIS/</w:t>
                  </w:r>
                  <w:r w:rsidR="00771482" w:rsidRPr="00665D9B">
                    <w:rPr>
                      <w:rFonts w:asciiTheme="majorHAnsi" w:hAnsiTheme="majorHAnsi" w:cstheme="majorHAnsi"/>
                      <w:color w:val="1F3864"/>
                      <w:lang w:val="ca-ES"/>
                    </w:rPr>
                    <w:t>Treballador</w:t>
                  </w:r>
                  <w:r w:rsidRPr="00665D9B">
                    <w:rPr>
                      <w:rFonts w:asciiTheme="majorHAnsi" w:hAnsiTheme="majorHAnsi" w:cstheme="majorHAnsi"/>
                      <w:color w:val="1F3864"/>
                      <w:lang w:val="ca-ES"/>
                    </w:rPr>
                    <w:t xml:space="preserve"> social…</w:t>
                  </w:r>
                </w:p>
              </w:tc>
              <w:tc>
                <w:tcPr>
                  <w:tcW w:w="236" w:type="dxa"/>
                  <w:shd w:val="clear" w:color="auto" w:fill="auto"/>
                </w:tcPr>
                <w:p w14:paraId="1F72F646" w14:textId="77777777" w:rsidR="005A6463" w:rsidRPr="00665D9B" w:rsidRDefault="005A6463" w:rsidP="0035277A">
                  <w:pPr>
                    <w:spacing w:after="0" w:line="276" w:lineRule="auto"/>
                    <w:rPr>
                      <w:rFonts w:asciiTheme="majorHAnsi" w:hAnsiTheme="majorHAnsi" w:cstheme="majorHAnsi"/>
                      <w:color w:val="1F3864"/>
                      <w:lang w:val="ca-ES"/>
                    </w:rPr>
                  </w:pPr>
                </w:p>
              </w:tc>
              <w:tc>
                <w:tcPr>
                  <w:tcW w:w="1059" w:type="dxa"/>
                  <w:gridSpan w:val="2"/>
                  <w:shd w:val="clear" w:color="auto" w:fill="auto"/>
                </w:tcPr>
                <w:p w14:paraId="7E318A5D" w14:textId="77777777" w:rsidR="005A6463" w:rsidRPr="00665D9B" w:rsidRDefault="0077148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psicòlegs</w:t>
                  </w:r>
                </w:p>
              </w:tc>
              <w:tc>
                <w:tcPr>
                  <w:tcW w:w="1453" w:type="dxa"/>
                  <w:gridSpan w:val="4"/>
                  <w:shd w:val="clear" w:color="auto" w:fill="auto"/>
                </w:tcPr>
                <w:p w14:paraId="08CE6F91" w14:textId="77777777" w:rsidR="005A6463" w:rsidRPr="00665D9B" w:rsidRDefault="005A6463" w:rsidP="0035277A">
                  <w:pPr>
                    <w:spacing w:after="0" w:line="276" w:lineRule="auto"/>
                    <w:rPr>
                      <w:rFonts w:asciiTheme="majorHAnsi" w:hAnsiTheme="majorHAnsi" w:cstheme="majorHAnsi"/>
                      <w:color w:val="1F3864"/>
                      <w:lang w:val="ca-ES"/>
                    </w:rPr>
                  </w:pPr>
                </w:p>
              </w:tc>
            </w:tr>
            <w:tr w:rsidR="00DD50E1" w:rsidRPr="00665D9B" w14:paraId="6E9FBAE7" w14:textId="77777777" w:rsidTr="00310562">
              <w:trPr>
                <w:gridAfter w:val="1"/>
                <w:wAfter w:w="584" w:type="dxa"/>
              </w:trPr>
              <w:tc>
                <w:tcPr>
                  <w:tcW w:w="1224" w:type="dxa"/>
                  <w:gridSpan w:val="3"/>
                  <w:shd w:val="clear" w:color="auto" w:fill="auto"/>
                </w:tcPr>
                <w:p w14:paraId="48467208" w14:textId="77777777" w:rsidR="005A6463" w:rsidRPr="00665D9B" w:rsidRDefault="005A6463"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Monitores</w:t>
                  </w:r>
                </w:p>
              </w:tc>
              <w:tc>
                <w:tcPr>
                  <w:tcW w:w="284" w:type="dxa"/>
                  <w:gridSpan w:val="2"/>
                  <w:shd w:val="clear" w:color="auto" w:fill="auto"/>
                </w:tcPr>
                <w:p w14:paraId="61CDCEAD" w14:textId="77777777" w:rsidR="005A6463" w:rsidRPr="00665D9B" w:rsidRDefault="005A6463" w:rsidP="0035277A">
                  <w:pPr>
                    <w:spacing w:after="0" w:line="276" w:lineRule="auto"/>
                    <w:rPr>
                      <w:rFonts w:asciiTheme="majorHAnsi" w:hAnsiTheme="majorHAnsi" w:cstheme="majorHAnsi"/>
                      <w:color w:val="1F3864"/>
                      <w:lang w:val="ca-ES"/>
                    </w:rPr>
                  </w:pPr>
                </w:p>
              </w:tc>
              <w:tc>
                <w:tcPr>
                  <w:tcW w:w="1427" w:type="dxa"/>
                  <w:gridSpan w:val="5"/>
                  <w:shd w:val="clear" w:color="auto" w:fill="auto"/>
                </w:tcPr>
                <w:p w14:paraId="0ADC02D7" w14:textId="77777777" w:rsidR="005A6463" w:rsidRPr="00665D9B" w:rsidRDefault="00771482" w:rsidP="00771482">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Antic</w:t>
                  </w:r>
                  <w:r w:rsidR="005A6463" w:rsidRPr="00665D9B">
                    <w:rPr>
                      <w:rFonts w:asciiTheme="majorHAnsi" w:hAnsiTheme="majorHAnsi" w:cstheme="majorHAnsi"/>
                      <w:color w:val="1F3864"/>
                      <w:lang w:val="ca-ES"/>
                    </w:rPr>
                    <w:t>s alumn</w:t>
                  </w:r>
                  <w:r w:rsidRPr="00665D9B">
                    <w:rPr>
                      <w:rFonts w:asciiTheme="majorHAnsi" w:hAnsiTheme="majorHAnsi" w:cstheme="majorHAnsi"/>
                      <w:color w:val="1F3864"/>
                      <w:lang w:val="ca-ES"/>
                    </w:rPr>
                    <w:t>e</w:t>
                  </w:r>
                  <w:r w:rsidR="005A6463" w:rsidRPr="00665D9B">
                    <w:rPr>
                      <w:rFonts w:asciiTheme="majorHAnsi" w:hAnsiTheme="majorHAnsi" w:cstheme="majorHAnsi"/>
                      <w:color w:val="1F3864"/>
                      <w:lang w:val="ca-ES"/>
                    </w:rPr>
                    <w:t>s</w:t>
                  </w:r>
                </w:p>
              </w:tc>
              <w:tc>
                <w:tcPr>
                  <w:tcW w:w="284" w:type="dxa"/>
                  <w:shd w:val="clear" w:color="auto" w:fill="auto"/>
                </w:tcPr>
                <w:p w14:paraId="6BB9E253" w14:textId="77777777" w:rsidR="005A6463" w:rsidRPr="00665D9B" w:rsidRDefault="005A6463" w:rsidP="0035277A">
                  <w:pPr>
                    <w:spacing w:after="0" w:line="276" w:lineRule="auto"/>
                    <w:rPr>
                      <w:rFonts w:asciiTheme="majorHAnsi" w:hAnsiTheme="majorHAnsi" w:cstheme="majorHAnsi"/>
                      <w:color w:val="1F3864"/>
                      <w:lang w:val="ca-ES"/>
                    </w:rPr>
                  </w:pPr>
                </w:p>
              </w:tc>
              <w:tc>
                <w:tcPr>
                  <w:tcW w:w="1407" w:type="dxa"/>
                  <w:gridSpan w:val="2"/>
                  <w:shd w:val="clear" w:color="auto" w:fill="auto"/>
                </w:tcPr>
                <w:p w14:paraId="23DE523C" w14:textId="53EEF9FF" w:rsidR="005A6463" w:rsidRPr="00665D9B" w:rsidRDefault="00284C64"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Bibliotecaris</w:t>
                  </w:r>
                </w:p>
              </w:tc>
              <w:tc>
                <w:tcPr>
                  <w:tcW w:w="426" w:type="dxa"/>
                  <w:gridSpan w:val="3"/>
                  <w:shd w:val="clear" w:color="auto" w:fill="auto"/>
                </w:tcPr>
                <w:p w14:paraId="52E56223" w14:textId="11F98DDF" w:rsidR="005A6463" w:rsidRPr="00665D9B" w:rsidRDefault="00284C64"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x</w:t>
                  </w:r>
                </w:p>
              </w:tc>
              <w:tc>
                <w:tcPr>
                  <w:tcW w:w="1569" w:type="dxa"/>
                  <w:gridSpan w:val="3"/>
                  <w:shd w:val="clear" w:color="auto" w:fill="auto"/>
                </w:tcPr>
                <w:p w14:paraId="07547A01" w14:textId="0FF4EF18" w:rsidR="005A6463" w:rsidRPr="00665D9B" w:rsidRDefault="00284C64"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Voluntariat</w:t>
                  </w:r>
                </w:p>
              </w:tc>
              <w:tc>
                <w:tcPr>
                  <w:tcW w:w="244" w:type="dxa"/>
                  <w:shd w:val="clear" w:color="auto" w:fill="auto"/>
                </w:tcPr>
                <w:p w14:paraId="5043CB0F" w14:textId="42853214" w:rsidR="005A6463" w:rsidRPr="00665D9B" w:rsidRDefault="00284C64"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x</w:t>
                  </w:r>
                </w:p>
              </w:tc>
            </w:tr>
          </w:tbl>
          <w:p w14:paraId="39B6B1D1" w14:textId="77777777" w:rsidR="00D11C40" w:rsidRPr="00665D9B" w:rsidRDefault="005A6463"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 xml:space="preserve">    </w:t>
            </w:r>
          </w:p>
        </w:tc>
      </w:tr>
      <w:tr w:rsidR="00DD50E1" w:rsidRPr="003A4D22" w14:paraId="3DA9DBCD"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EE2E47" w14:textId="77777777" w:rsidR="00D11C40" w:rsidRPr="00665D9B" w:rsidRDefault="00771482"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Diagnosi</w:t>
            </w:r>
            <w:r w:rsidR="00D11C40" w:rsidRPr="00665D9B">
              <w:rPr>
                <w:rFonts w:asciiTheme="majorHAnsi" w:hAnsiTheme="majorHAnsi" w:cstheme="majorHAnsi"/>
                <w:color w:val="1F3864"/>
                <w:lang w:val="ca-ES"/>
              </w:rPr>
              <w:t xml:space="preserve"> de </w:t>
            </w:r>
            <w:r w:rsidRPr="00665D9B">
              <w:rPr>
                <w:rFonts w:asciiTheme="majorHAnsi" w:hAnsiTheme="majorHAnsi" w:cstheme="majorHAnsi"/>
                <w:color w:val="1F3864"/>
                <w:lang w:val="ca-ES"/>
              </w:rPr>
              <w:t>competències</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necessitats</w:t>
            </w:r>
            <w:r w:rsidR="00D11C40" w:rsidRPr="00665D9B">
              <w:rPr>
                <w:rFonts w:asciiTheme="majorHAnsi" w:hAnsiTheme="majorHAnsi" w:cstheme="majorHAnsi"/>
                <w:color w:val="1F3864"/>
                <w:lang w:val="ca-ES"/>
              </w:rPr>
              <w:t xml:space="preserve"> de </w:t>
            </w:r>
            <w:r w:rsidRPr="00665D9B">
              <w:rPr>
                <w:rFonts w:asciiTheme="majorHAnsi" w:hAnsiTheme="majorHAnsi" w:cstheme="majorHAnsi"/>
                <w:color w:val="1F3864"/>
                <w:lang w:val="ca-ES"/>
              </w:rPr>
              <w:t>formació</w:t>
            </w:r>
          </w:p>
        </w:tc>
        <w:tc>
          <w:tcPr>
            <w:tcW w:w="7645" w:type="dxa"/>
            <w:gridSpan w:val="4"/>
            <w:shd w:val="clear" w:color="auto" w:fill="auto"/>
            <w:tcMar>
              <w:top w:w="12" w:type="dxa"/>
              <w:left w:w="39" w:type="dxa"/>
              <w:bottom w:w="0" w:type="dxa"/>
              <w:right w:w="39" w:type="dxa"/>
            </w:tcMar>
          </w:tcPr>
          <w:p w14:paraId="4F588AD5" w14:textId="439D8F5E"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Formació sobre la detecció dels perfils més adequats per participar en el programa.</w:t>
            </w:r>
          </w:p>
          <w:p w14:paraId="12D2F3F5" w14:textId="5AB56003"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Formació sobre com capacitar les famílies en l’acompanyament lector dels seus fills i filles.</w:t>
            </w:r>
          </w:p>
          <w:p w14:paraId="41E5CB08" w14:textId="42291446"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lastRenderedPageBreak/>
              <w:t>Formació sobre l’impacte de l’estiu en l’alumnat més vulnerable i orientacions per reduir la pèrdua d’aprenentatges en lectura durant els mesos de juliol i agost.</w:t>
            </w:r>
          </w:p>
          <w:p w14:paraId="6BB1A8BF" w14:textId="60286ACA" w:rsidR="00D11C40" w:rsidRPr="00665D9B" w:rsidRDefault="00D11C40" w:rsidP="000E0695">
            <w:pPr>
              <w:spacing w:after="0" w:line="276" w:lineRule="auto"/>
              <w:rPr>
                <w:rFonts w:asciiTheme="majorHAnsi" w:hAnsiTheme="majorHAnsi" w:cstheme="majorHAnsi"/>
                <w:color w:val="1F3864"/>
                <w:lang w:val="ca-ES"/>
              </w:rPr>
            </w:pPr>
          </w:p>
        </w:tc>
      </w:tr>
      <w:tr w:rsidR="00DD50E1" w:rsidRPr="003A4D22" w14:paraId="75BC2244"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675C588" w14:textId="77777777" w:rsidR="00D11C40" w:rsidRPr="00665D9B" w:rsidRDefault="00771482"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lastRenderedPageBreak/>
              <w:t>Alumnat</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implicat</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w:t>
            </w:r>
            <w:r w:rsidR="001A2452" w:rsidRPr="00665D9B">
              <w:rPr>
                <w:rFonts w:asciiTheme="majorHAnsi" w:hAnsiTheme="majorHAnsi" w:cstheme="majorHAnsi"/>
                <w:color w:val="1F3864"/>
                <w:lang w:val="ca-ES"/>
              </w:rPr>
              <w:t xml:space="preserve"> síntesi de</w:t>
            </w:r>
            <w:r w:rsidRPr="00665D9B">
              <w:rPr>
                <w:rFonts w:asciiTheme="majorHAnsi" w:hAnsiTheme="majorHAnsi" w:cstheme="majorHAnsi"/>
                <w:color w:val="1F3864"/>
                <w:lang w:val="ca-ES"/>
              </w:rPr>
              <w:t>l</w:t>
            </w:r>
            <w:r w:rsidR="001A2452" w:rsidRPr="00665D9B">
              <w:rPr>
                <w:rFonts w:asciiTheme="majorHAnsi" w:hAnsiTheme="majorHAnsi" w:cstheme="majorHAnsi"/>
                <w:color w:val="1F3864"/>
                <w:lang w:val="ca-ES"/>
              </w:rPr>
              <w:t xml:space="preserve"> s</w:t>
            </w:r>
            <w:r w:rsidRPr="00665D9B">
              <w:rPr>
                <w:rFonts w:asciiTheme="majorHAnsi" w:hAnsiTheme="majorHAnsi" w:cstheme="majorHAnsi"/>
                <w:color w:val="1F3864"/>
                <w:lang w:val="ca-ES"/>
              </w:rPr>
              <w:t>e</w:t>
            </w:r>
            <w:r w:rsidR="001A2452" w:rsidRPr="00665D9B">
              <w:rPr>
                <w:rFonts w:asciiTheme="majorHAnsi" w:hAnsiTheme="majorHAnsi" w:cstheme="majorHAnsi"/>
                <w:color w:val="1F3864"/>
                <w:lang w:val="ca-ES"/>
              </w:rPr>
              <w:t>u perfil</w:t>
            </w:r>
            <w:r w:rsidR="00902479"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Al</w:t>
            </w:r>
            <w:r w:rsidR="00902479" w:rsidRPr="00665D9B">
              <w:rPr>
                <w:rFonts w:asciiTheme="majorHAnsi" w:hAnsiTheme="majorHAnsi" w:cstheme="majorHAnsi"/>
                <w:color w:val="1F3864"/>
                <w:lang w:val="ca-ES"/>
              </w:rPr>
              <w:t>tr</w:t>
            </w:r>
            <w:r w:rsidRPr="00665D9B">
              <w:rPr>
                <w:rFonts w:asciiTheme="majorHAnsi" w:hAnsiTheme="majorHAnsi" w:cstheme="majorHAnsi"/>
                <w:color w:val="1F3864"/>
                <w:lang w:val="ca-ES"/>
              </w:rPr>
              <w:t>e</w:t>
            </w:r>
            <w:r w:rsidR="00902479" w:rsidRPr="00665D9B">
              <w:rPr>
                <w:rFonts w:asciiTheme="majorHAnsi" w:hAnsiTheme="majorHAnsi" w:cstheme="majorHAnsi"/>
                <w:color w:val="1F3864"/>
                <w:lang w:val="ca-ES"/>
              </w:rPr>
              <w:t xml:space="preserve">s destinataris de la </w:t>
            </w:r>
            <w:r w:rsidR="00354F08" w:rsidRPr="00665D9B">
              <w:rPr>
                <w:rFonts w:asciiTheme="majorHAnsi" w:hAnsiTheme="majorHAnsi" w:cstheme="majorHAnsi"/>
                <w:color w:val="1F3864"/>
                <w:lang w:val="ca-ES"/>
              </w:rPr>
              <w:t>C</w:t>
            </w:r>
            <w:r w:rsidR="00902479" w:rsidRPr="00665D9B">
              <w:rPr>
                <w:rFonts w:asciiTheme="majorHAnsi" w:hAnsiTheme="majorHAnsi" w:cstheme="majorHAnsi"/>
                <w:color w:val="1F3864"/>
                <w:lang w:val="ca-ES"/>
              </w:rPr>
              <w:t>omuni</w:t>
            </w:r>
            <w:r w:rsidRPr="00665D9B">
              <w:rPr>
                <w:rFonts w:asciiTheme="majorHAnsi" w:hAnsiTheme="majorHAnsi" w:cstheme="majorHAnsi"/>
                <w:color w:val="1F3864"/>
                <w:lang w:val="ca-ES"/>
              </w:rPr>
              <w:t>t</w:t>
            </w:r>
            <w:r w:rsidR="00902479" w:rsidRPr="00665D9B">
              <w:rPr>
                <w:rFonts w:asciiTheme="majorHAnsi" w:hAnsiTheme="majorHAnsi" w:cstheme="majorHAnsi"/>
                <w:color w:val="1F3864"/>
                <w:lang w:val="ca-ES"/>
              </w:rPr>
              <w:t>a</w:t>
            </w:r>
            <w:r w:rsidRPr="00665D9B">
              <w:rPr>
                <w:rFonts w:asciiTheme="majorHAnsi" w:hAnsiTheme="majorHAnsi" w:cstheme="majorHAnsi"/>
                <w:color w:val="1F3864"/>
                <w:lang w:val="ca-ES"/>
              </w:rPr>
              <w:t>t</w:t>
            </w:r>
            <w:r w:rsidR="00902479" w:rsidRPr="00665D9B">
              <w:rPr>
                <w:rFonts w:asciiTheme="majorHAnsi" w:hAnsiTheme="majorHAnsi" w:cstheme="majorHAnsi"/>
                <w:color w:val="1F3864"/>
                <w:lang w:val="ca-ES"/>
              </w:rPr>
              <w:t xml:space="preserve"> educativa.</w:t>
            </w:r>
          </w:p>
        </w:tc>
        <w:tc>
          <w:tcPr>
            <w:tcW w:w="7645" w:type="dxa"/>
            <w:gridSpan w:val="4"/>
            <w:shd w:val="clear" w:color="auto" w:fill="auto"/>
            <w:tcMar>
              <w:top w:w="12" w:type="dxa"/>
              <w:left w:w="39" w:type="dxa"/>
              <w:bottom w:w="0" w:type="dxa"/>
              <w:right w:w="39" w:type="dxa"/>
            </w:tcMar>
          </w:tcPr>
          <w:p w14:paraId="4E7634CE" w14:textId="77777777" w:rsidR="005A6463" w:rsidRPr="00665D9B" w:rsidRDefault="005A6463"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Número d</w:t>
            </w:r>
            <w:r w:rsidR="00771482" w:rsidRPr="00665D9B">
              <w:rPr>
                <w:rFonts w:asciiTheme="majorHAnsi" w:hAnsiTheme="majorHAnsi" w:cstheme="majorHAnsi"/>
                <w:color w:val="1F3864"/>
                <w:lang w:val="ca-ES"/>
              </w:rPr>
              <w:t>’alumnat</w:t>
            </w:r>
            <w:r w:rsidRPr="00665D9B">
              <w:rPr>
                <w:rFonts w:asciiTheme="majorHAnsi" w:hAnsiTheme="majorHAnsi" w:cstheme="majorHAnsi"/>
                <w:color w:val="1F3864"/>
                <w:lang w:val="ca-ES"/>
              </w:rPr>
              <w:t xml:space="preserve"> </w:t>
            </w:r>
            <w:r w:rsidR="00771482" w:rsidRPr="00665D9B">
              <w:rPr>
                <w:rFonts w:asciiTheme="majorHAnsi" w:hAnsiTheme="majorHAnsi" w:cstheme="majorHAnsi"/>
                <w:color w:val="1F3864"/>
                <w:lang w:val="ca-ES"/>
              </w:rPr>
              <w:t>implicat</w:t>
            </w:r>
            <w:r w:rsidRPr="00665D9B">
              <w:rPr>
                <w:rFonts w:asciiTheme="majorHAnsi" w:hAnsiTheme="majorHAnsi" w:cstheme="majorHAnsi"/>
                <w:color w:val="1F3864"/>
                <w:lang w:val="ca-ES"/>
              </w:rPr>
              <w:t xml:space="preserve"> </w:t>
            </w:r>
          </w:p>
          <w:tbl>
            <w:tblPr>
              <w:tblpPr w:leftFromText="141" w:rightFromText="141" w:vertAnchor="text" w:horzAnchor="margin"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980"/>
              <w:gridCol w:w="981"/>
              <w:gridCol w:w="981"/>
              <w:gridCol w:w="981"/>
              <w:gridCol w:w="981"/>
              <w:gridCol w:w="981"/>
            </w:tblGrid>
            <w:tr w:rsidR="001A2452" w:rsidRPr="00665D9B" w14:paraId="5BCE67E0"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7459315" w14:textId="77777777" w:rsidR="001A2452" w:rsidRPr="00665D9B" w:rsidRDefault="001A2452" w:rsidP="0035277A">
                  <w:pPr>
                    <w:spacing w:after="0" w:line="276" w:lineRule="auto"/>
                    <w:jc w:val="center"/>
                    <w:rPr>
                      <w:rFonts w:asciiTheme="majorHAnsi" w:hAnsiTheme="majorHAnsi" w:cstheme="majorHAnsi"/>
                      <w:color w:val="1F3864"/>
                      <w:lang w:val="ca-ES"/>
                    </w:rPr>
                  </w:pP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49841BE" w14:textId="77777777" w:rsidR="001A2452" w:rsidRPr="00665D9B" w:rsidRDefault="001A245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1</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8F999B5" w14:textId="77777777" w:rsidR="001A2452" w:rsidRPr="00665D9B" w:rsidRDefault="001A245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2</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FCD5EC4" w14:textId="77777777" w:rsidR="001A2452" w:rsidRPr="00665D9B" w:rsidRDefault="001A245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3</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598DEE6" w14:textId="77777777" w:rsidR="001A2452" w:rsidRPr="00665D9B" w:rsidRDefault="001A245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4</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8941E47" w14:textId="77777777" w:rsidR="001A2452" w:rsidRPr="00665D9B" w:rsidRDefault="001A245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5</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9B4EA11" w14:textId="77777777" w:rsidR="001A2452" w:rsidRPr="00665D9B" w:rsidRDefault="001A2452"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6</w:t>
                  </w:r>
                </w:p>
              </w:tc>
            </w:tr>
            <w:tr w:rsidR="001A2452" w:rsidRPr="00665D9B" w14:paraId="322D8D65"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A66AAF8" w14:textId="77777777" w:rsidR="001A2452" w:rsidRPr="00665D9B" w:rsidRDefault="001A245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EINF</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537F28F"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DFB9E20"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0DF9E56"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4E871BC"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44A5D23"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nil"/>
                  </w:tcBorders>
                  <w:shd w:val="clear" w:color="auto" w:fill="auto"/>
                </w:tcPr>
                <w:p w14:paraId="738610EB" w14:textId="77777777" w:rsidR="001A2452" w:rsidRPr="00665D9B" w:rsidRDefault="001A2452" w:rsidP="0035277A">
                  <w:pPr>
                    <w:spacing w:after="0" w:line="276" w:lineRule="auto"/>
                    <w:rPr>
                      <w:rFonts w:asciiTheme="majorHAnsi" w:hAnsiTheme="majorHAnsi" w:cstheme="majorHAnsi"/>
                      <w:color w:val="1F3864"/>
                      <w:lang w:val="ca-ES"/>
                    </w:rPr>
                  </w:pPr>
                </w:p>
              </w:tc>
            </w:tr>
            <w:tr w:rsidR="001A2452" w:rsidRPr="00665D9B" w14:paraId="075E572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DE9E847" w14:textId="77777777" w:rsidR="001A2452" w:rsidRPr="00665D9B" w:rsidRDefault="001A245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EPRI</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37805D2"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63F29E8"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B7B4B86"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A0FF5F2"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630AD66"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1829076" w14:textId="77777777" w:rsidR="001A2452" w:rsidRPr="00665D9B" w:rsidRDefault="001A2452" w:rsidP="0035277A">
                  <w:pPr>
                    <w:spacing w:after="0" w:line="276" w:lineRule="auto"/>
                    <w:rPr>
                      <w:rFonts w:asciiTheme="majorHAnsi" w:hAnsiTheme="majorHAnsi" w:cstheme="majorHAnsi"/>
                      <w:color w:val="1F3864"/>
                      <w:lang w:val="ca-ES"/>
                    </w:rPr>
                  </w:pPr>
                </w:p>
              </w:tc>
            </w:tr>
            <w:tr w:rsidR="001A2452" w:rsidRPr="00665D9B" w14:paraId="1AEA9372"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42BB147" w14:textId="77777777" w:rsidR="001A2452" w:rsidRPr="00665D9B" w:rsidRDefault="001A245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ESO</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BA226A1"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7AD93B2"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0DE4B5B7"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6204FF1"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nil"/>
                    <w:right w:val="nil"/>
                  </w:tcBorders>
                  <w:shd w:val="clear" w:color="auto" w:fill="auto"/>
                </w:tcPr>
                <w:p w14:paraId="2DBF0D7D"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nil"/>
                    <w:bottom w:val="nil"/>
                    <w:right w:val="nil"/>
                  </w:tcBorders>
                  <w:shd w:val="clear" w:color="auto" w:fill="auto"/>
                </w:tcPr>
                <w:p w14:paraId="6B62F1B3" w14:textId="77777777" w:rsidR="001A2452" w:rsidRPr="00665D9B" w:rsidRDefault="001A2452" w:rsidP="0035277A">
                  <w:pPr>
                    <w:spacing w:after="0" w:line="276" w:lineRule="auto"/>
                    <w:rPr>
                      <w:rFonts w:asciiTheme="majorHAnsi" w:hAnsiTheme="majorHAnsi" w:cstheme="majorHAnsi"/>
                      <w:color w:val="1F3864"/>
                      <w:lang w:val="ca-ES"/>
                    </w:rPr>
                  </w:pPr>
                </w:p>
              </w:tc>
            </w:tr>
            <w:tr w:rsidR="001A2452" w:rsidRPr="00665D9B" w14:paraId="6FAB47AE"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4F7F6E6F" w14:textId="77777777" w:rsidR="001A2452" w:rsidRPr="00665D9B" w:rsidRDefault="0077148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BATX</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2F2C34E"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80A4E5D"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nil"/>
                    <w:right w:val="nil"/>
                  </w:tcBorders>
                  <w:shd w:val="clear" w:color="auto" w:fill="auto"/>
                </w:tcPr>
                <w:p w14:paraId="19219836"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nil"/>
                    <w:bottom w:val="nil"/>
                    <w:right w:val="nil"/>
                  </w:tcBorders>
                  <w:shd w:val="clear" w:color="auto" w:fill="auto"/>
                </w:tcPr>
                <w:p w14:paraId="296FEF7D"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7194DBDC"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769D0D3C" w14:textId="77777777" w:rsidR="001A2452" w:rsidRPr="00665D9B" w:rsidRDefault="001A2452" w:rsidP="0035277A">
                  <w:pPr>
                    <w:spacing w:after="0" w:line="276" w:lineRule="auto"/>
                    <w:rPr>
                      <w:rFonts w:asciiTheme="majorHAnsi" w:hAnsiTheme="majorHAnsi" w:cstheme="majorHAnsi"/>
                      <w:color w:val="1F3864"/>
                      <w:lang w:val="ca-ES"/>
                    </w:rPr>
                  </w:pPr>
                </w:p>
              </w:tc>
            </w:tr>
            <w:tr w:rsidR="001A2452" w:rsidRPr="00665D9B" w14:paraId="5A00C8F9"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03797A7" w14:textId="77777777" w:rsidR="001A2452" w:rsidRPr="00665D9B" w:rsidRDefault="001A245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 xml:space="preserve">FP </w:t>
                  </w:r>
                  <w:r w:rsidR="00771482" w:rsidRPr="00665D9B">
                    <w:rPr>
                      <w:rFonts w:asciiTheme="majorHAnsi" w:hAnsiTheme="majorHAnsi" w:cstheme="majorHAnsi"/>
                      <w:color w:val="1F3864"/>
                      <w:lang w:val="ca-ES"/>
                    </w:rPr>
                    <w:t>bàsica</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4CD245A"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1231BE67"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single" w:sz="4" w:space="0" w:color="808080"/>
                    <w:bottom w:val="nil"/>
                    <w:right w:val="nil"/>
                  </w:tcBorders>
                  <w:shd w:val="clear" w:color="auto" w:fill="auto"/>
                </w:tcPr>
                <w:p w14:paraId="36FEB5B0"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30D7AA69"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7196D064"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34FF1C98" w14:textId="77777777" w:rsidR="001A2452" w:rsidRPr="00665D9B" w:rsidRDefault="001A2452" w:rsidP="0035277A">
                  <w:pPr>
                    <w:spacing w:after="0" w:line="276" w:lineRule="auto"/>
                    <w:rPr>
                      <w:rFonts w:asciiTheme="majorHAnsi" w:hAnsiTheme="majorHAnsi" w:cstheme="majorHAnsi"/>
                      <w:color w:val="1F3864"/>
                      <w:lang w:val="ca-ES"/>
                    </w:rPr>
                  </w:pPr>
                </w:p>
              </w:tc>
            </w:tr>
            <w:tr w:rsidR="001A2452" w:rsidRPr="00665D9B" w14:paraId="0202645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81A6D02" w14:textId="77777777" w:rsidR="001A2452" w:rsidRPr="00665D9B" w:rsidRDefault="001A245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FP CFGM</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D072C0D"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48A21919"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single" w:sz="4" w:space="0" w:color="808080"/>
                    <w:bottom w:val="nil"/>
                    <w:right w:val="nil"/>
                  </w:tcBorders>
                  <w:shd w:val="clear" w:color="auto" w:fill="auto"/>
                </w:tcPr>
                <w:p w14:paraId="6BD18F9B"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238601FE"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0F3CABC7" w14:textId="77777777" w:rsidR="001A2452" w:rsidRPr="00665D9B" w:rsidRDefault="001A2452" w:rsidP="0035277A">
                  <w:pPr>
                    <w:spacing w:after="0" w:line="276" w:lineRule="auto"/>
                    <w:rPr>
                      <w:rFonts w:asciiTheme="majorHAnsi" w:hAnsiTheme="majorHAnsi" w:cstheme="majorHAnsi"/>
                      <w:color w:val="1F3864"/>
                      <w:lang w:val="ca-ES"/>
                    </w:rPr>
                  </w:pPr>
                </w:p>
              </w:tc>
              <w:tc>
                <w:tcPr>
                  <w:tcW w:w="981" w:type="dxa"/>
                  <w:tcBorders>
                    <w:top w:val="nil"/>
                    <w:left w:val="nil"/>
                    <w:bottom w:val="nil"/>
                    <w:right w:val="nil"/>
                  </w:tcBorders>
                  <w:shd w:val="clear" w:color="auto" w:fill="auto"/>
                </w:tcPr>
                <w:p w14:paraId="5B08B5D1" w14:textId="77777777" w:rsidR="001A2452" w:rsidRPr="00665D9B" w:rsidRDefault="001A2452" w:rsidP="0035277A">
                  <w:pPr>
                    <w:spacing w:after="0" w:line="276" w:lineRule="auto"/>
                    <w:rPr>
                      <w:rFonts w:asciiTheme="majorHAnsi" w:hAnsiTheme="majorHAnsi" w:cstheme="majorHAnsi"/>
                      <w:color w:val="1F3864"/>
                      <w:lang w:val="ca-ES"/>
                    </w:rPr>
                  </w:pPr>
                </w:p>
              </w:tc>
            </w:tr>
          </w:tbl>
          <w:p w14:paraId="16DEB4AB" w14:textId="77777777" w:rsidR="001A2452" w:rsidRPr="00665D9B" w:rsidRDefault="001A2452" w:rsidP="0035277A">
            <w:pPr>
              <w:spacing w:after="0" w:line="276" w:lineRule="auto"/>
              <w:rPr>
                <w:rFonts w:asciiTheme="majorHAnsi" w:hAnsiTheme="majorHAnsi" w:cstheme="majorHAnsi"/>
                <w:color w:val="1F3864"/>
                <w:lang w:val="ca-ES"/>
              </w:rPr>
            </w:pPr>
          </w:p>
          <w:p w14:paraId="0AD9C6F4" w14:textId="77777777" w:rsidR="001A2452" w:rsidRPr="00665D9B" w:rsidRDefault="001A2452" w:rsidP="0035277A">
            <w:pPr>
              <w:spacing w:after="0" w:line="276" w:lineRule="auto"/>
              <w:rPr>
                <w:rFonts w:asciiTheme="majorHAnsi" w:hAnsiTheme="majorHAnsi" w:cstheme="majorHAnsi"/>
                <w:color w:val="1F3864"/>
                <w:lang w:val="ca-ES"/>
              </w:rPr>
            </w:pPr>
          </w:p>
          <w:p w14:paraId="4B1F511A" w14:textId="77777777" w:rsidR="001A2452" w:rsidRPr="00665D9B" w:rsidRDefault="001A2452" w:rsidP="0035277A">
            <w:pPr>
              <w:spacing w:after="0" w:line="276" w:lineRule="auto"/>
              <w:rPr>
                <w:rFonts w:asciiTheme="majorHAnsi" w:hAnsiTheme="majorHAnsi" w:cstheme="majorHAnsi"/>
                <w:color w:val="1F3864"/>
                <w:lang w:val="ca-ES"/>
              </w:rPr>
            </w:pPr>
          </w:p>
          <w:p w14:paraId="65F9C3DC" w14:textId="77777777" w:rsidR="001A2452" w:rsidRPr="00665D9B" w:rsidRDefault="001A2452" w:rsidP="0035277A">
            <w:pPr>
              <w:spacing w:after="0" w:line="276" w:lineRule="auto"/>
              <w:rPr>
                <w:rFonts w:asciiTheme="majorHAnsi" w:hAnsiTheme="majorHAnsi" w:cstheme="majorHAnsi"/>
                <w:color w:val="1F3864"/>
                <w:lang w:val="ca-ES"/>
              </w:rPr>
            </w:pPr>
          </w:p>
          <w:p w14:paraId="5023141B" w14:textId="77777777" w:rsidR="001A2452" w:rsidRPr="00665D9B" w:rsidRDefault="001A2452" w:rsidP="0035277A">
            <w:pPr>
              <w:spacing w:after="0" w:line="276" w:lineRule="auto"/>
              <w:rPr>
                <w:rFonts w:asciiTheme="majorHAnsi" w:hAnsiTheme="majorHAnsi" w:cstheme="majorHAnsi"/>
                <w:color w:val="1F3864"/>
                <w:lang w:val="ca-ES"/>
              </w:rPr>
            </w:pPr>
          </w:p>
          <w:p w14:paraId="1F3B1409" w14:textId="77777777" w:rsidR="001A2452" w:rsidRPr="00665D9B" w:rsidRDefault="001A2452" w:rsidP="0035277A">
            <w:pPr>
              <w:spacing w:after="0" w:line="276" w:lineRule="auto"/>
              <w:rPr>
                <w:rFonts w:asciiTheme="majorHAnsi" w:hAnsiTheme="majorHAnsi" w:cstheme="majorHAnsi"/>
                <w:color w:val="1F3864"/>
                <w:lang w:val="ca-ES"/>
              </w:rPr>
            </w:pPr>
          </w:p>
          <w:p w14:paraId="562C75D1" w14:textId="77777777" w:rsidR="001A2452" w:rsidRPr="00665D9B" w:rsidRDefault="001A2452" w:rsidP="0035277A">
            <w:pPr>
              <w:spacing w:after="0" w:line="276" w:lineRule="auto"/>
              <w:rPr>
                <w:rFonts w:asciiTheme="majorHAnsi" w:hAnsiTheme="majorHAnsi" w:cstheme="majorHAnsi"/>
                <w:color w:val="1F3864"/>
                <w:lang w:val="ca-ES"/>
              </w:rPr>
            </w:pPr>
          </w:p>
          <w:p w14:paraId="664355AD" w14:textId="77777777" w:rsidR="001A2452" w:rsidRPr="00665D9B" w:rsidRDefault="001A2452" w:rsidP="0035277A">
            <w:pPr>
              <w:spacing w:after="0" w:line="276" w:lineRule="auto"/>
              <w:rPr>
                <w:rFonts w:asciiTheme="majorHAnsi" w:hAnsiTheme="majorHAnsi" w:cstheme="majorHAnsi"/>
                <w:color w:val="1F3864"/>
                <w:lang w:val="ca-ES"/>
              </w:rPr>
            </w:pPr>
          </w:p>
          <w:p w14:paraId="1A965116" w14:textId="77777777" w:rsidR="001A2452" w:rsidRPr="00665D9B" w:rsidRDefault="001A2452" w:rsidP="0035277A">
            <w:pPr>
              <w:spacing w:after="0" w:line="276" w:lineRule="auto"/>
              <w:rPr>
                <w:rFonts w:asciiTheme="majorHAnsi" w:hAnsiTheme="majorHAnsi" w:cstheme="majorHAnsi"/>
                <w:color w:val="1F3864"/>
                <w:lang w:val="ca-ES"/>
              </w:rPr>
            </w:pPr>
          </w:p>
          <w:p w14:paraId="6BABE83E" w14:textId="77777777" w:rsidR="001A2452" w:rsidRPr="00665D9B" w:rsidRDefault="0077148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Síntesi</w:t>
            </w:r>
            <w:r w:rsidR="001A2452" w:rsidRPr="00665D9B">
              <w:rPr>
                <w:rFonts w:asciiTheme="majorHAnsi" w:hAnsiTheme="majorHAnsi" w:cstheme="majorHAnsi"/>
                <w:color w:val="1F3864"/>
                <w:lang w:val="ca-ES"/>
              </w:rPr>
              <w:t xml:space="preserve"> de</w:t>
            </w:r>
            <w:r w:rsidRPr="00665D9B">
              <w:rPr>
                <w:rFonts w:asciiTheme="majorHAnsi" w:hAnsiTheme="majorHAnsi" w:cstheme="majorHAnsi"/>
                <w:color w:val="1F3864"/>
                <w:lang w:val="ca-ES"/>
              </w:rPr>
              <w:t xml:space="preserve">l </w:t>
            </w:r>
            <w:r w:rsidR="001A2452" w:rsidRPr="00665D9B">
              <w:rPr>
                <w:rFonts w:asciiTheme="majorHAnsi" w:hAnsiTheme="majorHAnsi" w:cstheme="majorHAnsi"/>
                <w:color w:val="1F3864"/>
                <w:lang w:val="ca-ES"/>
              </w:rPr>
              <w:t>s</w:t>
            </w:r>
            <w:r w:rsidRPr="00665D9B">
              <w:rPr>
                <w:rFonts w:asciiTheme="majorHAnsi" w:hAnsiTheme="majorHAnsi" w:cstheme="majorHAnsi"/>
                <w:color w:val="1F3864"/>
                <w:lang w:val="ca-ES"/>
              </w:rPr>
              <w:t>e</w:t>
            </w:r>
            <w:r w:rsidR="001A2452" w:rsidRPr="00665D9B">
              <w:rPr>
                <w:rFonts w:asciiTheme="majorHAnsi" w:hAnsiTheme="majorHAnsi" w:cstheme="majorHAnsi"/>
                <w:color w:val="1F3864"/>
                <w:lang w:val="ca-ES"/>
              </w:rPr>
              <w:t>u perfil</w:t>
            </w:r>
          </w:p>
          <w:p w14:paraId="7DF4E37C" w14:textId="77777777" w:rsidR="001A2452" w:rsidRPr="00665D9B" w:rsidRDefault="001A2452" w:rsidP="0035277A">
            <w:pPr>
              <w:spacing w:after="0" w:line="276" w:lineRule="auto"/>
              <w:rPr>
                <w:rFonts w:asciiTheme="majorHAnsi" w:hAnsiTheme="majorHAnsi" w:cstheme="majorHAnsi"/>
                <w:color w:val="1F3864"/>
                <w:lang w:val="ca-ES"/>
              </w:rPr>
            </w:pPr>
          </w:p>
          <w:p w14:paraId="230C6D07" w14:textId="77777777" w:rsidR="00DC19FC" w:rsidRPr="00665D9B" w:rsidRDefault="00771482" w:rsidP="0035277A">
            <w:pPr>
              <w:spacing w:after="0" w:line="276" w:lineRule="auto"/>
              <w:rPr>
                <w:rFonts w:asciiTheme="majorHAnsi" w:hAnsiTheme="majorHAnsi" w:cstheme="majorHAnsi"/>
                <w:color w:val="1F3864"/>
                <w:lang w:val="ca-ES"/>
              </w:rPr>
            </w:pPr>
            <w:r w:rsidRPr="00665D9B">
              <w:rPr>
                <w:rFonts w:asciiTheme="majorHAnsi" w:hAnsiTheme="majorHAnsi" w:cstheme="majorHAnsi"/>
                <w:color w:val="1F3864"/>
                <w:lang w:val="ca-ES"/>
              </w:rPr>
              <w:t>Altre</w:t>
            </w:r>
            <w:r w:rsidR="00DC19FC" w:rsidRPr="00665D9B">
              <w:rPr>
                <w:rFonts w:asciiTheme="majorHAnsi" w:hAnsiTheme="majorHAnsi" w:cstheme="majorHAnsi"/>
                <w:color w:val="1F3864"/>
                <w:lang w:val="ca-ES"/>
              </w:rPr>
              <w:t>s destinataris:</w:t>
            </w:r>
          </w:p>
          <w:p w14:paraId="44FB30F8" w14:textId="77777777" w:rsidR="00D11C40" w:rsidRPr="00665D9B" w:rsidRDefault="00D11C40" w:rsidP="0035277A">
            <w:pPr>
              <w:spacing w:after="0" w:line="276" w:lineRule="auto"/>
              <w:rPr>
                <w:rFonts w:asciiTheme="majorHAnsi" w:hAnsiTheme="majorHAnsi" w:cstheme="majorHAnsi"/>
                <w:color w:val="1F3864"/>
                <w:lang w:val="ca-ES"/>
              </w:rPr>
            </w:pPr>
          </w:p>
        </w:tc>
      </w:tr>
      <w:tr w:rsidR="00DD50E1" w:rsidRPr="003A4D22" w14:paraId="06E97559" w14:textId="77777777" w:rsidTr="580D3329">
        <w:trPr>
          <w:trHeight w:val="254"/>
        </w:trPr>
        <w:tc>
          <w:tcPr>
            <w:tcW w:w="2704" w:type="dxa"/>
            <w:shd w:val="clear" w:color="auto" w:fill="FFF2CC" w:themeFill="accent4" w:themeFillTint="33"/>
            <w:tcMar>
              <w:top w:w="12" w:type="dxa"/>
              <w:left w:w="39" w:type="dxa"/>
              <w:bottom w:w="0" w:type="dxa"/>
              <w:right w:w="39" w:type="dxa"/>
            </w:tcMar>
          </w:tcPr>
          <w:p w14:paraId="6D1DE2F2" w14:textId="77777777" w:rsidR="00D11C40" w:rsidRPr="00665D9B" w:rsidRDefault="00771482"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Àrees</w:t>
            </w:r>
            <w:r w:rsidR="00D11C40" w:rsidRPr="00665D9B">
              <w:rPr>
                <w:rFonts w:asciiTheme="majorHAnsi" w:hAnsiTheme="majorHAnsi" w:cstheme="majorHAnsi"/>
                <w:color w:val="1F3864"/>
                <w:lang w:val="ca-ES"/>
              </w:rPr>
              <w:t xml:space="preserve"> o </w:t>
            </w:r>
            <w:r w:rsidRPr="00665D9B">
              <w:rPr>
                <w:rFonts w:asciiTheme="majorHAnsi" w:hAnsiTheme="majorHAnsi" w:cstheme="majorHAnsi"/>
                <w:color w:val="1F3864"/>
                <w:lang w:val="ca-ES"/>
              </w:rPr>
              <w:t>àmbits</w:t>
            </w:r>
            <w:r w:rsidR="00D11C40" w:rsidRPr="00665D9B">
              <w:rPr>
                <w:rFonts w:asciiTheme="majorHAnsi" w:hAnsiTheme="majorHAnsi" w:cstheme="majorHAnsi"/>
                <w:color w:val="1F3864"/>
                <w:lang w:val="ca-ES"/>
              </w:rPr>
              <w:t xml:space="preserve"> on s</w:t>
            </w:r>
            <w:r w:rsidRPr="00665D9B">
              <w:rPr>
                <w:rFonts w:asciiTheme="majorHAnsi" w:hAnsiTheme="majorHAnsi" w:cstheme="majorHAnsi"/>
                <w:color w:val="1F3864"/>
                <w:lang w:val="ca-ES"/>
              </w:rPr>
              <w:t>’</w:t>
            </w:r>
            <w:r w:rsidR="00D11C40" w:rsidRPr="00665D9B">
              <w:rPr>
                <w:rFonts w:asciiTheme="majorHAnsi" w:hAnsiTheme="majorHAnsi" w:cstheme="majorHAnsi"/>
                <w:color w:val="1F3864"/>
                <w:lang w:val="ca-ES"/>
              </w:rPr>
              <w:t xml:space="preserve">aplica </w:t>
            </w:r>
          </w:p>
        </w:tc>
        <w:tc>
          <w:tcPr>
            <w:tcW w:w="7645" w:type="dxa"/>
            <w:gridSpan w:val="4"/>
            <w:shd w:val="clear" w:color="auto" w:fill="auto"/>
            <w:tcMar>
              <w:top w:w="12" w:type="dxa"/>
              <w:left w:w="39" w:type="dxa"/>
              <w:bottom w:w="0" w:type="dxa"/>
              <w:right w:w="39" w:type="dxa"/>
            </w:tcMar>
          </w:tcPr>
          <w:p w14:paraId="1ED31B20" w14:textId="77777777" w:rsidR="000E0695" w:rsidRPr="00665D9B" w:rsidRDefault="000E0695" w:rsidP="000E0695">
            <w:pPr>
              <w:pStyle w:val="paragraph"/>
              <w:spacing w:after="0"/>
              <w:textAlignment w:val="baseline"/>
              <w:rPr>
                <w:rFonts w:asciiTheme="majorHAnsi" w:hAnsiTheme="majorHAnsi" w:cstheme="majorHAnsi"/>
                <w:color w:val="1F3864"/>
                <w:sz w:val="22"/>
                <w:szCs w:val="22"/>
              </w:rPr>
            </w:pPr>
            <w:r w:rsidRPr="00665D9B">
              <w:rPr>
                <w:rFonts w:asciiTheme="majorHAnsi" w:hAnsiTheme="majorHAnsi" w:cstheme="majorHAnsi"/>
                <w:color w:val="1F3864"/>
                <w:sz w:val="22"/>
                <w:szCs w:val="22"/>
              </w:rPr>
              <w:t>Formació sobre la detecció dels perfils més adequats per participar en el programa.</w:t>
            </w:r>
          </w:p>
          <w:p w14:paraId="23C46DCC" w14:textId="77777777" w:rsidR="000E0695" w:rsidRPr="00665D9B" w:rsidRDefault="000E0695" w:rsidP="000E0695">
            <w:pPr>
              <w:pStyle w:val="paragraph"/>
              <w:spacing w:after="0"/>
              <w:textAlignment w:val="baseline"/>
              <w:rPr>
                <w:rFonts w:asciiTheme="majorHAnsi" w:hAnsiTheme="majorHAnsi" w:cstheme="majorHAnsi"/>
                <w:color w:val="1F3864"/>
                <w:sz w:val="22"/>
                <w:szCs w:val="22"/>
              </w:rPr>
            </w:pPr>
            <w:r w:rsidRPr="00665D9B">
              <w:rPr>
                <w:rFonts w:asciiTheme="majorHAnsi" w:hAnsiTheme="majorHAnsi" w:cstheme="majorHAnsi"/>
                <w:color w:val="1F3864"/>
                <w:sz w:val="22"/>
                <w:szCs w:val="22"/>
              </w:rPr>
              <w:t>Formació sobre com capacitar les famílies en l’acompanyament lector dels seus fills i filles.</w:t>
            </w:r>
          </w:p>
          <w:p w14:paraId="1DA6542E" w14:textId="41B4F66A" w:rsidR="00D11C40" w:rsidRPr="00665D9B" w:rsidRDefault="000E0695" w:rsidP="000E0695">
            <w:pPr>
              <w:pStyle w:val="paragraph"/>
              <w:spacing w:before="0" w:beforeAutospacing="0" w:after="0" w:afterAutospacing="0"/>
              <w:textAlignment w:val="baseline"/>
              <w:rPr>
                <w:rFonts w:asciiTheme="majorHAnsi" w:hAnsiTheme="majorHAnsi" w:cstheme="majorHAnsi"/>
                <w:color w:val="1F3864"/>
                <w:sz w:val="22"/>
                <w:szCs w:val="22"/>
              </w:rPr>
            </w:pPr>
            <w:r w:rsidRPr="00665D9B">
              <w:rPr>
                <w:rFonts w:asciiTheme="majorHAnsi" w:hAnsiTheme="majorHAnsi" w:cstheme="majorHAnsi"/>
                <w:color w:val="1F3864"/>
                <w:sz w:val="22"/>
                <w:szCs w:val="22"/>
              </w:rPr>
              <w:t>Formació sobre l’impacte de l’estiu en l’alumnat més vulnerable i orientacions per reduir la pèrdua d’aprenentatges en lectura durant els mesos de juliol i agost.</w:t>
            </w:r>
          </w:p>
        </w:tc>
      </w:tr>
      <w:tr w:rsidR="00DD50E1" w:rsidRPr="003A4D22" w14:paraId="3CEE2C3B"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6456141" w14:textId="77777777" w:rsidR="00D11C40" w:rsidRPr="00665D9B" w:rsidRDefault="00771482"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Metodologia</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Com</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e</w:t>
            </w:r>
            <w:r w:rsidR="00D11C40" w:rsidRPr="00665D9B">
              <w:rPr>
                <w:rFonts w:asciiTheme="majorHAnsi" w:hAnsiTheme="majorHAnsi" w:cstheme="majorHAnsi"/>
                <w:color w:val="1F3864"/>
                <w:lang w:val="ca-ES"/>
              </w:rPr>
              <w:t>s des</w:t>
            </w:r>
            <w:r w:rsidRPr="00665D9B">
              <w:rPr>
                <w:rFonts w:asciiTheme="majorHAnsi" w:hAnsiTheme="majorHAnsi" w:cstheme="majorHAnsi"/>
                <w:color w:val="1F3864"/>
                <w:lang w:val="ca-ES"/>
              </w:rPr>
              <w:t xml:space="preserve">envoluparà </w:t>
            </w:r>
            <w:r w:rsidR="00D11C40" w:rsidRPr="00665D9B">
              <w:rPr>
                <w:rFonts w:asciiTheme="majorHAnsi" w:hAnsiTheme="majorHAnsi" w:cstheme="majorHAnsi"/>
                <w:color w:val="1F3864"/>
                <w:lang w:val="ca-ES"/>
              </w:rPr>
              <w:t>l</w:t>
            </w:r>
            <w:r w:rsidRPr="00665D9B">
              <w:rPr>
                <w:rFonts w:asciiTheme="majorHAnsi" w:hAnsiTheme="majorHAnsi" w:cstheme="majorHAnsi"/>
                <w:color w:val="1F3864"/>
                <w:lang w:val="ca-ES"/>
              </w:rPr>
              <w:t>’</w:t>
            </w:r>
            <w:r w:rsidR="00D11C40" w:rsidRPr="00665D9B">
              <w:rPr>
                <w:rFonts w:asciiTheme="majorHAnsi" w:hAnsiTheme="majorHAnsi" w:cstheme="majorHAnsi"/>
                <w:color w:val="1F3864"/>
                <w:lang w:val="ca-ES"/>
              </w:rPr>
              <w:t>activi</w:t>
            </w:r>
            <w:r w:rsidRPr="00665D9B">
              <w:rPr>
                <w:rFonts w:asciiTheme="majorHAnsi" w:hAnsiTheme="majorHAnsi" w:cstheme="majorHAnsi"/>
                <w:color w:val="1F3864"/>
                <w:lang w:val="ca-ES"/>
              </w:rPr>
              <w:t>t</w:t>
            </w:r>
            <w:r w:rsidR="00D11C40" w:rsidRPr="00665D9B">
              <w:rPr>
                <w:rFonts w:asciiTheme="majorHAnsi" w:hAnsiTheme="majorHAnsi" w:cstheme="majorHAnsi"/>
                <w:color w:val="1F3864"/>
                <w:lang w:val="ca-ES"/>
              </w:rPr>
              <w:t>a</w:t>
            </w:r>
            <w:r w:rsidRPr="00665D9B">
              <w:rPr>
                <w:rFonts w:asciiTheme="majorHAnsi" w:hAnsiTheme="majorHAnsi" w:cstheme="majorHAnsi"/>
                <w:color w:val="1F3864"/>
                <w:lang w:val="ca-ES"/>
              </w:rPr>
              <w:t>t</w:t>
            </w:r>
            <w:r w:rsidR="00D11C40" w:rsidRPr="00665D9B">
              <w:rPr>
                <w:rFonts w:asciiTheme="majorHAnsi" w:hAnsiTheme="majorHAnsi" w:cstheme="majorHAnsi"/>
                <w:color w:val="1F3864"/>
                <w:lang w:val="ca-ES"/>
              </w:rPr>
              <w:t xml:space="preserve"> </w:t>
            </w:r>
            <w:r w:rsidRPr="00665D9B">
              <w:rPr>
                <w:rFonts w:asciiTheme="majorHAnsi" w:hAnsiTheme="majorHAnsi" w:cstheme="majorHAnsi"/>
                <w:color w:val="1F3864"/>
                <w:lang w:val="ca-ES"/>
              </w:rPr>
              <w:t>i</w:t>
            </w:r>
            <w:r w:rsidR="00317FC6" w:rsidRPr="00665D9B">
              <w:rPr>
                <w:rFonts w:asciiTheme="majorHAnsi" w:hAnsiTheme="majorHAnsi" w:cstheme="majorHAnsi"/>
                <w:color w:val="1F3864"/>
                <w:lang w:val="ca-ES"/>
              </w:rPr>
              <w:t xml:space="preserve"> c</w:t>
            </w:r>
            <w:r w:rsidRPr="00665D9B">
              <w:rPr>
                <w:rFonts w:asciiTheme="majorHAnsi" w:hAnsiTheme="majorHAnsi" w:cstheme="majorHAnsi"/>
                <w:color w:val="1F3864"/>
                <w:lang w:val="ca-ES"/>
              </w:rPr>
              <w:t>o</w:t>
            </w:r>
            <w:r w:rsidR="00317FC6" w:rsidRPr="00665D9B">
              <w:rPr>
                <w:rFonts w:asciiTheme="majorHAnsi" w:hAnsiTheme="majorHAnsi" w:cstheme="majorHAnsi"/>
                <w:color w:val="1F3864"/>
                <w:lang w:val="ca-ES"/>
              </w:rPr>
              <w:t>m s</w:t>
            </w:r>
            <w:r w:rsidRPr="00665D9B">
              <w:rPr>
                <w:rFonts w:asciiTheme="majorHAnsi" w:hAnsiTheme="majorHAnsi" w:cstheme="majorHAnsi"/>
                <w:color w:val="1F3864"/>
                <w:lang w:val="ca-ES"/>
              </w:rPr>
              <w:t>’</w:t>
            </w:r>
            <w:r w:rsidR="00317FC6" w:rsidRPr="00665D9B">
              <w:rPr>
                <w:rFonts w:asciiTheme="majorHAnsi" w:hAnsiTheme="majorHAnsi" w:cstheme="majorHAnsi"/>
                <w:color w:val="1F3864"/>
                <w:lang w:val="ca-ES"/>
              </w:rPr>
              <w:t>at</w:t>
            </w:r>
            <w:r w:rsidRPr="00665D9B">
              <w:rPr>
                <w:rFonts w:asciiTheme="majorHAnsi" w:hAnsiTheme="majorHAnsi" w:cstheme="majorHAnsi"/>
                <w:color w:val="1F3864"/>
                <w:lang w:val="ca-ES"/>
              </w:rPr>
              <w:t>é</w:t>
            </w:r>
            <w:r w:rsidR="00317FC6" w:rsidRPr="00665D9B">
              <w:rPr>
                <w:rFonts w:asciiTheme="majorHAnsi" w:hAnsiTheme="majorHAnsi" w:cstheme="majorHAnsi"/>
                <w:color w:val="1F3864"/>
                <w:lang w:val="ca-ES"/>
              </w:rPr>
              <w:t>n la diversi</w:t>
            </w:r>
            <w:r w:rsidRPr="00665D9B">
              <w:rPr>
                <w:rFonts w:asciiTheme="majorHAnsi" w:hAnsiTheme="majorHAnsi" w:cstheme="majorHAnsi"/>
                <w:color w:val="1F3864"/>
                <w:lang w:val="ca-ES"/>
              </w:rPr>
              <w:t>t</w:t>
            </w:r>
            <w:r w:rsidR="00317FC6" w:rsidRPr="00665D9B">
              <w:rPr>
                <w:rFonts w:asciiTheme="majorHAnsi" w:hAnsiTheme="majorHAnsi" w:cstheme="majorHAnsi"/>
                <w:color w:val="1F3864"/>
                <w:lang w:val="ca-ES"/>
              </w:rPr>
              <w:t>a</w:t>
            </w:r>
            <w:r w:rsidRPr="00665D9B">
              <w:rPr>
                <w:rFonts w:asciiTheme="majorHAnsi" w:hAnsiTheme="majorHAnsi" w:cstheme="majorHAnsi"/>
                <w:color w:val="1F3864"/>
                <w:lang w:val="ca-ES"/>
              </w:rPr>
              <w:t>t</w:t>
            </w:r>
          </w:p>
        </w:tc>
        <w:tc>
          <w:tcPr>
            <w:tcW w:w="7645" w:type="dxa"/>
            <w:gridSpan w:val="4"/>
            <w:shd w:val="clear" w:color="auto" w:fill="auto"/>
            <w:tcMar>
              <w:top w:w="12" w:type="dxa"/>
              <w:left w:w="39" w:type="dxa"/>
              <w:bottom w:w="0" w:type="dxa"/>
              <w:right w:w="39" w:type="dxa"/>
            </w:tcMar>
          </w:tcPr>
          <w:p w14:paraId="4E22131C"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L’activitat principal consisteix en un espai de lectura setmanal d’1 hora durant un curs escolar, en què els nens i nenes comparteixen moments de conversa i lectura amb persones voluntàries. Aquests moments ajuden a consolidar els seus aprenentatges i a augmentar les seves competències lectores. El voluntariat contribueix a crear un ambient d’entreteniment, confiança i compromís educatiu amb el nen o la nena, i la motivació del nen o nena és l’eix central d’aquest procés d’aprenentatge.</w:t>
            </w:r>
          </w:p>
          <w:p w14:paraId="0C43F650"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Les sessions de lectura es basen en la creació d’un vincle de confiança i respecte entre la persona voluntària i el nen o nena, la qual cosa permet que la parella es conegui i que la persona voluntària pugui adaptar les sessions al ritme, als interessos i a les motivacions del nen o nena. Aquesta personalització de l’aprenentatge lector permet que el nen o nena visqui la lectura de manera relaxada i còmoda, un requisit indispensable per poder desenvolupar el gust per la lectura i, alhora, millorar la seva comprensió.</w:t>
            </w:r>
          </w:p>
          <w:p w14:paraId="264D0613"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De manera més específica, les sessions LECXIT consten de les següents parts:</w:t>
            </w:r>
          </w:p>
          <w:p w14:paraId="73EEC46A"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 L’acollida del nen o la nena per part de la persona voluntària. És un moment fonamental. A l’inici de la sessió és important parlar i saber com arriba el nen o la nena: content/a, enfadat/</w:t>
            </w:r>
            <w:proofErr w:type="spellStart"/>
            <w:r w:rsidRPr="000E0695">
              <w:rPr>
                <w:rFonts w:asciiTheme="majorHAnsi" w:hAnsiTheme="majorHAnsi" w:cstheme="majorHAnsi"/>
                <w:color w:val="1F3864"/>
                <w:lang w:val="ca-ES"/>
              </w:rPr>
              <w:t>ada</w:t>
            </w:r>
            <w:proofErr w:type="spellEnd"/>
            <w:r w:rsidRPr="000E0695">
              <w:rPr>
                <w:rFonts w:asciiTheme="majorHAnsi" w:hAnsiTheme="majorHAnsi" w:cstheme="majorHAnsi"/>
                <w:color w:val="1F3864"/>
                <w:lang w:val="ca-ES"/>
              </w:rPr>
              <w:t>, preocupat/</w:t>
            </w:r>
            <w:proofErr w:type="spellStart"/>
            <w:r w:rsidRPr="000E0695">
              <w:rPr>
                <w:rFonts w:asciiTheme="majorHAnsi" w:hAnsiTheme="majorHAnsi" w:cstheme="majorHAnsi"/>
                <w:color w:val="1F3864"/>
                <w:lang w:val="ca-ES"/>
              </w:rPr>
              <w:t>ada</w:t>
            </w:r>
            <w:proofErr w:type="spellEnd"/>
            <w:r w:rsidRPr="000E0695">
              <w:rPr>
                <w:rFonts w:asciiTheme="majorHAnsi" w:hAnsiTheme="majorHAnsi" w:cstheme="majorHAnsi"/>
                <w:color w:val="1F3864"/>
                <w:lang w:val="ca-ES"/>
              </w:rPr>
              <w:t>, expectant, etc.</w:t>
            </w:r>
            <w:r w:rsidRPr="000E0695">
              <w:rPr>
                <w:rFonts w:asciiTheme="majorHAnsi" w:hAnsiTheme="majorHAnsi" w:cstheme="majorHAnsi"/>
                <w:color w:val="1F3864"/>
                <w:lang w:val="ca-ES"/>
              </w:rPr>
              <w:br/>
              <w:t>Hi ha parelles lectores que decideixen establir un ritual d’inici i fan que cada sessió comenci de la mateixa manera: per exemple, plantejar sempre una pregunta, pronunciar unes paraules, fer una broma; o també, llegir un poema breu, un petit fragment d’una història o resoldre una endevinalla.</w:t>
            </w:r>
          </w:p>
          <w:p w14:paraId="29F21B95"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lastRenderedPageBreak/>
              <w:t>• El temps de lectura. És el moment principal. Però atenció, llegir no és endinsar-se directament a les pàgines del llibre, sinó que és un procés dividit en tres espais de temps: abans, durant i després de la lectura:</w:t>
            </w:r>
            <w:r w:rsidRPr="000E0695">
              <w:rPr>
                <w:rFonts w:asciiTheme="majorHAnsi" w:hAnsiTheme="majorHAnsi" w:cstheme="majorHAnsi"/>
                <w:color w:val="1F3864"/>
                <w:lang w:val="ca-ES"/>
              </w:rPr>
              <w:br/>
            </w:r>
            <w:r w:rsidRPr="000E0695">
              <w:rPr>
                <w:rFonts w:asciiTheme="majorHAnsi" w:hAnsiTheme="majorHAnsi" w:cstheme="majorHAnsi"/>
                <w:color w:val="1F3864"/>
                <w:lang w:val="ca-ES"/>
              </w:rPr>
              <w:t> </w:t>
            </w:r>
            <w:r w:rsidRPr="000E0695">
              <w:rPr>
                <w:rFonts w:asciiTheme="majorHAnsi" w:hAnsiTheme="majorHAnsi" w:cstheme="majorHAnsi"/>
                <w:color w:val="1F3864"/>
                <w:lang w:val="ca-ES"/>
              </w:rPr>
              <w:t>– Abans de la lectura, les parelles lectores escullen quina activitat faran o quin llibre llegiran.</w:t>
            </w:r>
            <w:r w:rsidRPr="000E0695">
              <w:rPr>
                <w:rFonts w:asciiTheme="majorHAnsi" w:hAnsiTheme="majorHAnsi" w:cstheme="majorHAnsi"/>
                <w:color w:val="1F3864"/>
                <w:lang w:val="ca-ES"/>
              </w:rPr>
              <w:br/>
            </w:r>
            <w:r w:rsidRPr="000E0695">
              <w:rPr>
                <w:rFonts w:asciiTheme="majorHAnsi" w:hAnsiTheme="majorHAnsi" w:cstheme="majorHAnsi"/>
                <w:color w:val="1F3864"/>
                <w:lang w:val="ca-ES"/>
              </w:rPr>
              <w:t> </w:t>
            </w:r>
            <w:r w:rsidRPr="000E0695">
              <w:rPr>
                <w:rFonts w:asciiTheme="majorHAnsi" w:hAnsiTheme="majorHAnsi" w:cstheme="majorHAnsi"/>
                <w:color w:val="1F3864"/>
                <w:lang w:val="ca-ES"/>
              </w:rPr>
              <w:t>– Un cop triada la lectura, s’endinsen en l’activitat i llegeixen amb una intenció determinada.</w:t>
            </w:r>
            <w:r w:rsidRPr="000E0695">
              <w:rPr>
                <w:rFonts w:asciiTheme="majorHAnsi" w:hAnsiTheme="majorHAnsi" w:cstheme="majorHAnsi"/>
                <w:color w:val="1F3864"/>
                <w:lang w:val="ca-ES"/>
              </w:rPr>
              <w:br/>
            </w:r>
            <w:r w:rsidRPr="000E0695">
              <w:rPr>
                <w:rFonts w:asciiTheme="majorHAnsi" w:hAnsiTheme="majorHAnsi" w:cstheme="majorHAnsi"/>
                <w:color w:val="1F3864"/>
                <w:lang w:val="ca-ES"/>
              </w:rPr>
              <w:t> </w:t>
            </w:r>
            <w:r w:rsidRPr="000E0695">
              <w:rPr>
                <w:rFonts w:asciiTheme="majorHAnsi" w:hAnsiTheme="majorHAnsi" w:cstheme="majorHAnsi"/>
                <w:color w:val="1F3864"/>
                <w:lang w:val="ca-ES"/>
              </w:rPr>
              <w:t>– I per acabar, parlen sobre el que han llegit. Aquest moment és important perquè pot ser un espai per parlar d’altres lectures que contenen idees relacionades amb el text.</w:t>
            </w:r>
          </w:p>
          <w:p w14:paraId="4818ED62" w14:textId="5934CB0F"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 xml:space="preserve">• </w:t>
            </w:r>
            <w:r w:rsidRPr="00665D9B">
              <w:rPr>
                <w:rFonts w:asciiTheme="majorHAnsi" w:hAnsiTheme="majorHAnsi" w:cstheme="majorHAnsi"/>
                <w:color w:val="1F3864"/>
                <w:lang w:val="ca-ES"/>
              </w:rPr>
              <w:t>El comiat</w:t>
            </w:r>
            <w:r w:rsidRPr="000E0695">
              <w:rPr>
                <w:rFonts w:asciiTheme="majorHAnsi" w:hAnsiTheme="majorHAnsi" w:cstheme="majorHAnsi"/>
                <w:color w:val="1F3864"/>
                <w:lang w:val="ca-ES"/>
              </w:rPr>
              <w:t xml:space="preserve"> És el moment de tancar la sessió lectora, de valorar com ha anat i de preveure què faran a la propera sessió. El voluntari o la voluntària ha d’incidir en els aspectes positius del nen o la nena i valorar els progressos que ha dut a terme, ja que això l’ajudarà a construir una autoimatge positiva com a lector.</w:t>
            </w:r>
          </w:p>
          <w:p w14:paraId="7F57A2A9"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 xml:space="preserve">Els encontres entre la persona voluntària i l’alumne o alumna es poden desenvolupar de manera virtual quan la </w:t>
            </w:r>
            <w:proofErr w:type="spellStart"/>
            <w:r w:rsidRPr="000E0695">
              <w:rPr>
                <w:rFonts w:asciiTheme="majorHAnsi" w:hAnsiTheme="majorHAnsi" w:cstheme="majorHAnsi"/>
                <w:color w:val="1F3864"/>
                <w:lang w:val="ca-ES"/>
              </w:rPr>
              <w:t>presencialitat</w:t>
            </w:r>
            <w:proofErr w:type="spellEnd"/>
            <w:r w:rsidRPr="000E0695">
              <w:rPr>
                <w:rFonts w:asciiTheme="majorHAnsi" w:hAnsiTheme="majorHAnsi" w:cstheme="majorHAnsi"/>
                <w:color w:val="1F3864"/>
                <w:lang w:val="ca-ES"/>
              </w:rPr>
              <w:t xml:space="preserve"> no sigui possible, tot i que és important poder establir un bon vincle inicial, per la qual cosa es recomana que les primeres sessions siguin presencials.</w:t>
            </w:r>
          </w:p>
          <w:p w14:paraId="60083A55"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A més de la metodologia central del programa (mentoria lectora 1x1), LECXIT compta amb activitats complementàries que permeten aprofundir en el propòsit. Les principals activitats complementàries existents són:</w:t>
            </w:r>
          </w:p>
          <w:p w14:paraId="36B2C258"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 Tallers per a les famílies de primària per millorar l’acompanyament lector dels seus fills i filles (1,5 h per taller).</w:t>
            </w:r>
            <w:r w:rsidRPr="000E0695">
              <w:rPr>
                <w:rFonts w:asciiTheme="majorHAnsi" w:hAnsiTheme="majorHAnsi" w:cstheme="majorHAnsi"/>
                <w:color w:val="1F3864"/>
                <w:lang w:val="ca-ES"/>
              </w:rPr>
              <w:br/>
              <w:t xml:space="preserve">• Carnet del viatger lector, per fomentar la lectura a l’estiu (material </w:t>
            </w:r>
            <w:proofErr w:type="spellStart"/>
            <w:r w:rsidRPr="000E0695">
              <w:rPr>
                <w:rFonts w:asciiTheme="majorHAnsi" w:hAnsiTheme="majorHAnsi" w:cstheme="majorHAnsi"/>
                <w:color w:val="1F3864"/>
                <w:lang w:val="ca-ES"/>
              </w:rPr>
              <w:t>gamificat</w:t>
            </w:r>
            <w:proofErr w:type="spellEnd"/>
            <w:r w:rsidRPr="000E0695">
              <w:rPr>
                <w:rFonts w:asciiTheme="majorHAnsi" w:hAnsiTheme="majorHAnsi" w:cstheme="majorHAnsi"/>
                <w:color w:val="1F3864"/>
                <w:lang w:val="ca-ES"/>
              </w:rPr>
              <w:t xml:space="preserve"> per assegurar un mínim de 3 lectures durant els mesos de juliol i agost).</w:t>
            </w:r>
          </w:p>
          <w:p w14:paraId="02D6804A" w14:textId="77777777" w:rsidR="000E0695" w:rsidRPr="000E0695" w:rsidRDefault="000E0695" w:rsidP="000E0695">
            <w:pPr>
              <w:spacing w:after="0" w:line="276" w:lineRule="auto"/>
              <w:rPr>
                <w:rFonts w:asciiTheme="majorHAnsi" w:hAnsiTheme="majorHAnsi" w:cstheme="majorHAnsi"/>
                <w:color w:val="1F3864"/>
                <w:lang w:val="ca-ES"/>
              </w:rPr>
            </w:pPr>
            <w:r w:rsidRPr="000E0695">
              <w:rPr>
                <w:rFonts w:asciiTheme="majorHAnsi" w:hAnsiTheme="majorHAnsi" w:cstheme="majorHAnsi"/>
                <w:color w:val="1F3864"/>
                <w:lang w:val="ca-ES"/>
              </w:rPr>
              <w:t xml:space="preserve">Tot el material del programa (guies, presentacions, </w:t>
            </w:r>
            <w:proofErr w:type="spellStart"/>
            <w:r w:rsidRPr="000E0695">
              <w:rPr>
                <w:rFonts w:asciiTheme="majorHAnsi" w:hAnsiTheme="majorHAnsi" w:cstheme="majorHAnsi"/>
                <w:color w:val="1F3864"/>
                <w:lang w:val="ca-ES"/>
              </w:rPr>
              <w:t>webinars</w:t>
            </w:r>
            <w:proofErr w:type="spellEnd"/>
            <w:r w:rsidRPr="000E0695">
              <w:rPr>
                <w:rFonts w:asciiTheme="majorHAnsi" w:hAnsiTheme="majorHAnsi" w:cstheme="majorHAnsi"/>
                <w:color w:val="1F3864"/>
                <w:lang w:val="ca-ES"/>
              </w:rPr>
              <w:t xml:space="preserve">, vídeo-formacions, etc.) es pot trobar i descarregar a la web </w:t>
            </w:r>
            <w:hyperlink r:id="rId12" w:tgtFrame="_new" w:history="1">
              <w:r w:rsidRPr="000E0695">
                <w:rPr>
                  <w:rStyle w:val="Enlla"/>
                  <w:rFonts w:asciiTheme="majorHAnsi" w:hAnsiTheme="majorHAnsi" w:cstheme="majorHAnsi"/>
                  <w:lang w:val="ca-ES"/>
                </w:rPr>
                <w:t>www.lecxit.cat</w:t>
              </w:r>
            </w:hyperlink>
            <w:r w:rsidRPr="000E0695">
              <w:rPr>
                <w:rFonts w:asciiTheme="majorHAnsi" w:hAnsiTheme="majorHAnsi" w:cstheme="majorHAnsi"/>
                <w:color w:val="1F3864"/>
                <w:lang w:val="ca-ES"/>
              </w:rPr>
              <w:t>, apartat “recursos”.</w:t>
            </w:r>
          </w:p>
          <w:p w14:paraId="3041E394" w14:textId="041BA7CE" w:rsidR="00D11C40" w:rsidRPr="00665D9B" w:rsidRDefault="00D11C40" w:rsidP="000E0695">
            <w:pPr>
              <w:spacing w:after="0" w:line="276" w:lineRule="auto"/>
              <w:rPr>
                <w:rFonts w:asciiTheme="majorHAnsi" w:hAnsiTheme="majorHAnsi" w:cstheme="majorHAnsi"/>
                <w:color w:val="1F3864"/>
                <w:lang w:val="ca-ES"/>
              </w:rPr>
            </w:pPr>
          </w:p>
        </w:tc>
      </w:tr>
      <w:tr w:rsidR="00DD50E1" w:rsidRPr="003A4D22" w14:paraId="6138D5F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1C66217" w14:textId="77777777" w:rsidR="00D11C40" w:rsidRPr="00665D9B" w:rsidRDefault="00D11C40"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lastRenderedPageBreak/>
              <w:t>Espai</w:t>
            </w:r>
            <w:r w:rsidR="00771482" w:rsidRPr="00665D9B">
              <w:rPr>
                <w:rFonts w:asciiTheme="majorHAnsi" w:hAnsiTheme="majorHAnsi" w:cstheme="majorHAnsi"/>
                <w:color w:val="1F3864"/>
                <w:lang w:val="ca-ES"/>
              </w:rPr>
              <w:t>s presencial</w:t>
            </w:r>
            <w:r w:rsidRPr="00665D9B">
              <w:rPr>
                <w:rFonts w:asciiTheme="majorHAnsi" w:hAnsiTheme="majorHAnsi" w:cstheme="majorHAnsi"/>
                <w:color w:val="1F3864"/>
                <w:lang w:val="ca-ES"/>
              </w:rPr>
              <w:t>s o virtuals nece</w:t>
            </w:r>
            <w:r w:rsidR="00771482" w:rsidRPr="00665D9B">
              <w:rPr>
                <w:rFonts w:asciiTheme="majorHAnsi" w:hAnsiTheme="majorHAnsi" w:cstheme="majorHAnsi"/>
                <w:color w:val="1F3864"/>
                <w:lang w:val="ca-ES"/>
              </w:rPr>
              <w:t>s</w:t>
            </w:r>
            <w:r w:rsidRPr="00665D9B">
              <w:rPr>
                <w:rFonts w:asciiTheme="majorHAnsi" w:hAnsiTheme="majorHAnsi" w:cstheme="majorHAnsi"/>
                <w:color w:val="1F3864"/>
                <w:lang w:val="ca-ES"/>
              </w:rPr>
              <w:t>saris</w:t>
            </w:r>
          </w:p>
        </w:tc>
        <w:tc>
          <w:tcPr>
            <w:tcW w:w="7645" w:type="dxa"/>
            <w:gridSpan w:val="4"/>
            <w:shd w:val="clear" w:color="auto" w:fill="auto"/>
            <w:tcMar>
              <w:top w:w="12" w:type="dxa"/>
              <w:left w:w="39" w:type="dxa"/>
              <w:bottom w:w="0" w:type="dxa"/>
              <w:right w:w="39" w:type="dxa"/>
            </w:tcMar>
          </w:tcPr>
          <w:p w14:paraId="722B00AE" w14:textId="5C4CB001" w:rsidR="00D11C40" w:rsidRPr="00665D9B" w:rsidRDefault="000E0695" w:rsidP="000E0695">
            <w:pPr>
              <w:spacing w:after="0" w:line="276" w:lineRule="auto"/>
              <w:rPr>
                <w:rFonts w:asciiTheme="majorHAnsi" w:hAnsiTheme="majorHAnsi" w:cstheme="majorHAnsi"/>
                <w:color w:val="1F3864"/>
                <w:lang w:val="ca-ES"/>
              </w:rPr>
            </w:pPr>
            <w:proofErr w:type="spellStart"/>
            <w:r w:rsidRPr="00665D9B">
              <w:rPr>
                <w:rFonts w:asciiTheme="majorHAnsi" w:hAnsiTheme="majorHAnsi" w:cstheme="majorHAnsi"/>
                <w:color w:val="1F3864"/>
              </w:rPr>
              <w:t>L’activitat</w:t>
            </w:r>
            <w:proofErr w:type="spellEnd"/>
            <w:r w:rsidRPr="00665D9B">
              <w:rPr>
                <w:rFonts w:asciiTheme="majorHAnsi" w:hAnsiTheme="majorHAnsi" w:cstheme="majorHAnsi"/>
                <w:color w:val="1F3864"/>
              </w:rPr>
              <w:t xml:space="preserve"> es </w:t>
            </w:r>
            <w:proofErr w:type="spellStart"/>
            <w:r w:rsidRPr="00665D9B">
              <w:rPr>
                <w:rFonts w:asciiTheme="majorHAnsi" w:hAnsiTheme="majorHAnsi" w:cstheme="majorHAnsi"/>
                <w:color w:val="1F3864"/>
              </w:rPr>
              <w:t>pot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dur</w:t>
            </w:r>
            <w:proofErr w:type="spellEnd"/>
            <w:r w:rsidRPr="00665D9B">
              <w:rPr>
                <w:rFonts w:asciiTheme="majorHAnsi" w:hAnsiTheme="majorHAnsi" w:cstheme="majorHAnsi"/>
                <w:color w:val="1F3864"/>
              </w:rPr>
              <w:t xml:space="preserve"> a </w:t>
            </w:r>
            <w:proofErr w:type="spellStart"/>
            <w:r w:rsidRPr="00665D9B">
              <w:rPr>
                <w:rFonts w:asciiTheme="majorHAnsi" w:hAnsiTheme="majorHAnsi" w:cstheme="majorHAnsi"/>
                <w:color w:val="1F3864"/>
              </w:rPr>
              <w:t>terme</w:t>
            </w:r>
            <w:proofErr w:type="spellEnd"/>
            <w:r w:rsidRPr="00665D9B">
              <w:rPr>
                <w:rFonts w:asciiTheme="majorHAnsi" w:hAnsiTheme="majorHAnsi" w:cstheme="majorHAnsi"/>
                <w:color w:val="1F3864"/>
              </w:rPr>
              <w:t xml:space="preserve"> en </w:t>
            </w:r>
            <w:proofErr w:type="spellStart"/>
            <w:r w:rsidRPr="00665D9B">
              <w:rPr>
                <w:rFonts w:asciiTheme="majorHAnsi" w:hAnsiTheme="majorHAnsi" w:cstheme="majorHAnsi"/>
                <w:color w:val="1F3864"/>
              </w:rPr>
              <w:t>qualsevol</w:t>
            </w:r>
            <w:proofErr w:type="spellEnd"/>
            <w:r w:rsidRPr="00665D9B">
              <w:rPr>
                <w:rFonts w:asciiTheme="majorHAnsi" w:hAnsiTheme="majorHAnsi" w:cstheme="majorHAnsi"/>
                <w:color w:val="1F3864"/>
              </w:rPr>
              <w:t xml:space="preserve"> aula que </w:t>
            </w:r>
            <w:proofErr w:type="spellStart"/>
            <w:r w:rsidRPr="00665D9B">
              <w:rPr>
                <w:rFonts w:asciiTheme="majorHAnsi" w:hAnsiTheme="majorHAnsi" w:cstheme="majorHAnsi"/>
                <w:color w:val="1F3864"/>
              </w:rPr>
              <w:t>disposi</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llibres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adequats</w:t>
            </w:r>
            <w:proofErr w:type="spellEnd"/>
            <w:r w:rsidRPr="00665D9B">
              <w:rPr>
                <w:rFonts w:asciiTheme="majorHAnsi" w:hAnsiTheme="majorHAnsi" w:cstheme="majorHAnsi"/>
                <w:color w:val="1F3864"/>
              </w:rPr>
              <w:t xml:space="preserve"> per a </w:t>
            </w:r>
            <w:proofErr w:type="spellStart"/>
            <w:r w:rsidRPr="00665D9B">
              <w:rPr>
                <w:rFonts w:asciiTheme="majorHAnsi" w:hAnsiTheme="majorHAnsi" w:cstheme="majorHAnsi"/>
                <w:color w:val="1F3864"/>
              </w:rPr>
              <w:t>l’edat</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els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interessos</w:t>
            </w:r>
            <w:proofErr w:type="spellEnd"/>
            <w:r w:rsidRPr="00665D9B">
              <w:rPr>
                <w:rFonts w:asciiTheme="majorHAnsi" w:hAnsiTheme="majorHAnsi" w:cstheme="majorHAnsi"/>
                <w:color w:val="1F3864"/>
              </w:rPr>
              <w:t xml:space="preserve"> dels </w:t>
            </w:r>
            <w:proofErr w:type="spellStart"/>
            <w:r w:rsidRPr="00665D9B">
              <w:rPr>
                <w:rFonts w:asciiTheme="majorHAnsi" w:hAnsiTheme="majorHAnsi" w:cstheme="majorHAnsi"/>
                <w:color w:val="1F3864"/>
              </w:rPr>
              <w:t>participants</w:t>
            </w:r>
            <w:proofErr w:type="spellEnd"/>
            <w:r w:rsidRPr="00665D9B">
              <w:rPr>
                <w:rFonts w:asciiTheme="majorHAnsi" w:hAnsiTheme="majorHAnsi" w:cstheme="majorHAnsi"/>
                <w:color w:val="1F3864"/>
              </w:rPr>
              <w:t xml:space="preserve"> al programa, </w:t>
            </w:r>
            <w:proofErr w:type="spellStart"/>
            <w:r w:rsidRPr="00665D9B">
              <w:rPr>
                <w:rFonts w:asciiTheme="majorHAnsi" w:hAnsiTheme="majorHAnsi" w:cstheme="majorHAnsi"/>
                <w:color w:val="1F3864"/>
              </w:rPr>
              <w:t>sent</w:t>
            </w:r>
            <w:proofErr w:type="spellEnd"/>
            <w:r w:rsidRPr="00665D9B">
              <w:rPr>
                <w:rFonts w:asciiTheme="majorHAnsi" w:hAnsiTheme="majorHAnsi" w:cstheme="majorHAnsi"/>
                <w:color w:val="1F3864"/>
              </w:rPr>
              <w:t xml:space="preserve"> la biblioteca escolar </w:t>
            </w:r>
            <w:proofErr w:type="spellStart"/>
            <w:r w:rsidRPr="00665D9B">
              <w:rPr>
                <w:rFonts w:asciiTheme="majorHAnsi" w:hAnsiTheme="majorHAnsi" w:cstheme="majorHAnsi"/>
                <w:color w:val="1F3864"/>
              </w:rPr>
              <w:t>l’opció</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més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adequada</w:t>
            </w:r>
            <w:proofErr w:type="spellEnd"/>
            <w:r w:rsidRPr="00665D9B">
              <w:rPr>
                <w:rFonts w:asciiTheme="majorHAnsi" w:hAnsiTheme="majorHAnsi" w:cstheme="majorHAnsi"/>
                <w:color w:val="1F3864"/>
              </w:rPr>
              <w:t xml:space="preserve"> si </w:t>
            </w:r>
            <w:proofErr w:type="spellStart"/>
            <w:r w:rsidRPr="00665D9B">
              <w:rPr>
                <w:rFonts w:asciiTheme="majorHAnsi" w:hAnsiTheme="majorHAnsi" w:cstheme="majorHAnsi"/>
                <w:color w:val="1F3864"/>
              </w:rPr>
              <w:t>l’activitat</w:t>
            </w:r>
            <w:proofErr w:type="spellEnd"/>
            <w:r w:rsidRPr="00665D9B">
              <w:rPr>
                <w:rFonts w:asciiTheme="majorHAnsi" w:hAnsiTheme="majorHAnsi" w:cstheme="majorHAnsi"/>
                <w:color w:val="1F3864"/>
              </w:rPr>
              <w:t xml:space="preserve"> es </w:t>
            </w:r>
            <w:proofErr w:type="spellStart"/>
            <w:r w:rsidRPr="00665D9B">
              <w:rPr>
                <w:rFonts w:asciiTheme="majorHAnsi" w:hAnsiTheme="majorHAnsi" w:cstheme="majorHAnsi"/>
                <w:color w:val="1F3864"/>
              </w:rPr>
              <w:t>desenvolupa</w:t>
            </w:r>
            <w:proofErr w:type="spellEnd"/>
            <w:r w:rsidRPr="00665D9B">
              <w:rPr>
                <w:rFonts w:asciiTheme="majorHAnsi" w:hAnsiTheme="majorHAnsi" w:cstheme="majorHAnsi"/>
                <w:color w:val="1F3864"/>
              </w:rPr>
              <w:t xml:space="preserve"> al </w:t>
            </w:r>
            <w:proofErr w:type="spellStart"/>
            <w:r w:rsidRPr="00665D9B">
              <w:rPr>
                <w:rFonts w:asciiTheme="majorHAnsi" w:hAnsiTheme="majorHAnsi" w:cstheme="majorHAnsi"/>
                <w:color w:val="1F3864"/>
              </w:rPr>
              <w:t>mateix</w:t>
            </w:r>
            <w:proofErr w:type="spellEnd"/>
            <w:r w:rsidRPr="00665D9B">
              <w:rPr>
                <w:rFonts w:asciiTheme="majorHAnsi" w:hAnsiTheme="majorHAnsi" w:cstheme="majorHAnsi"/>
                <w:color w:val="1F3864"/>
              </w:rPr>
              <w:t xml:space="preserve"> centre.</w:t>
            </w:r>
            <w:r w:rsidRPr="00665D9B">
              <w:rPr>
                <w:rFonts w:asciiTheme="majorHAnsi" w:hAnsiTheme="majorHAnsi" w:cstheme="majorHAnsi"/>
                <w:color w:val="1F3864"/>
              </w:rPr>
              <w:br/>
              <w:t xml:space="preserve">Si </w:t>
            </w:r>
            <w:proofErr w:type="spellStart"/>
            <w:r w:rsidRPr="00665D9B">
              <w:rPr>
                <w:rFonts w:asciiTheme="majorHAnsi" w:hAnsiTheme="majorHAnsi" w:cstheme="majorHAnsi"/>
                <w:color w:val="1F3864"/>
              </w:rPr>
              <w:t>existeix</w:t>
            </w:r>
            <w:proofErr w:type="spellEnd"/>
            <w:r w:rsidRPr="00665D9B">
              <w:rPr>
                <w:rFonts w:asciiTheme="majorHAnsi" w:hAnsiTheme="majorHAnsi" w:cstheme="majorHAnsi"/>
                <w:color w:val="1F3864"/>
              </w:rPr>
              <w:t xml:space="preserve"> una </w:t>
            </w:r>
            <w:proofErr w:type="spellStart"/>
            <w:r w:rsidRPr="00665D9B">
              <w:rPr>
                <w:rFonts w:asciiTheme="majorHAnsi" w:hAnsiTheme="majorHAnsi" w:cstheme="majorHAnsi"/>
                <w:color w:val="1F3864"/>
              </w:rPr>
              <w:t>aliança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amb</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altres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agents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l’activitat</w:t>
            </w:r>
            <w:proofErr w:type="spellEnd"/>
            <w:r w:rsidRPr="00665D9B">
              <w:rPr>
                <w:rFonts w:asciiTheme="majorHAnsi" w:hAnsiTheme="majorHAnsi" w:cstheme="majorHAnsi"/>
                <w:color w:val="1F3864"/>
              </w:rPr>
              <w:t xml:space="preserve"> es </w:t>
            </w:r>
            <w:proofErr w:type="spellStart"/>
            <w:r w:rsidRPr="00665D9B">
              <w:rPr>
                <w:rFonts w:asciiTheme="majorHAnsi" w:hAnsiTheme="majorHAnsi" w:cstheme="majorHAnsi"/>
                <w:color w:val="1F3864"/>
              </w:rPr>
              <w:t>pot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realitzar</w:t>
            </w:r>
            <w:proofErr w:type="spellEnd"/>
            <w:r w:rsidRPr="00665D9B">
              <w:rPr>
                <w:rFonts w:asciiTheme="majorHAnsi" w:hAnsiTheme="majorHAnsi" w:cstheme="majorHAnsi"/>
                <w:color w:val="1F3864"/>
              </w:rPr>
              <w:t xml:space="preserve"> a la biblioteca pública (</w:t>
            </w:r>
            <w:proofErr w:type="spellStart"/>
            <w:r w:rsidRPr="00665D9B">
              <w:rPr>
                <w:rFonts w:asciiTheme="majorHAnsi" w:hAnsiTheme="majorHAnsi" w:cstheme="majorHAnsi"/>
                <w:color w:val="1F3864"/>
              </w:rPr>
              <w:t>opció</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prioritària</w:t>
            </w:r>
            <w:proofErr w:type="spellEnd"/>
            <w:r w:rsidRPr="00665D9B">
              <w:rPr>
                <w:rFonts w:asciiTheme="majorHAnsi" w:hAnsiTheme="majorHAnsi" w:cstheme="majorHAnsi"/>
                <w:color w:val="1F3864"/>
              </w:rPr>
              <w:t xml:space="preserve">), en un </w:t>
            </w:r>
            <w:proofErr w:type="spellStart"/>
            <w:r w:rsidRPr="00665D9B">
              <w:rPr>
                <w:rFonts w:asciiTheme="majorHAnsi" w:hAnsiTheme="majorHAnsi" w:cstheme="majorHAnsi"/>
                <w:color w:val="1F3864"/>
              </w:rPr>
              <w:t>equipament</w:t>
            </w:r>
            <w:proofErr w:type="spellEnd"/>
            <w:r w:rsidRPr="00665D9B">
              <w:rPr>
                <w:rFonts w:asciiTheme="majorHAnsi" w:hAnsiTheme="majorHAnsi" w:cstheme="majorHAnsi"/>
                <w:color w:val="1F3864"/>
              </w:rPr>
              <w:t xml:space="preserve"> municipal o a </w:t>
            </w:r>
            <w:proofErr w:type="spellStart"/>
            <w:r w:rsidRPr="00665D9B">
              <w:rPr>
                <w:rFonts w:asciiTheme="majorHAnsi" w:hAnsiTheme="majorHAnsi" w:cstheme="majorHAnsi"/>
                <w:color w:val="1F3864"/>
              </w:rPr>
              <w:t>l’espai</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d’una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entitat</w:t>
            </w:r>
            <w:proofErr w:type="spellEnd"/>
            <w:r w:rsidRPr="00665D9B">
              <w:rPr>
                <w:rFonts w:asciiTheme="majorHAnsi" w:hAnsiTheme="majorHAnsi" w:cstheme="majorHAnsi"/>
                <w:color w:val="1F3864"/>
              </w:rPr>
              <w:t>.</w:t>
            </w:r>
          </w:p>
        </w:tc>
      </w:tr>
      <w:tr w:rsidR="00DD50E1" w:rsidRPr="003A4D22" w14:paraId="7DB2CB9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2FA13C39" w14:textId="77777777" w:rsidR="00D11C40" w:rsidRPr="00665D9B" w:rsidRDefault="00D11C40" w:rsidP="00771482">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Recursos </w:t>
            </w:r>
            <w:r w:rsidR="00771482" w:rsidRPr="00665D9B">
              <w:rPr>
                <w:rFonts w:asciiTheme="majorHAnsi" w:hAnsiTheme="majorHAnsi" w:cstheme="majorHAnsi"/>
                <w:color w:val="1F3864"/>
                <w:lang w:val="ca-ES"/>
              </w:rPr>
              <w:t>i</w:t>
            </w:r>
            <w:r w:rsidRPr="00665D9B">
              <w:rPr>
                <w:rFonts w:asciiTheme="majorHAnsi" w:hAnsiTheme="majorHAnsi" w:cstheme="majorHAnsi"/>
                <w:color w:val="1F3864"/>
                <w:lang w:val="ca-ES"/>
              </w:rPr>
              <w:t xml:space="preserve"> </w:t>
            </w:r>
            <w:r w:rsidR="00771482" w:rsidRPr="00665D9B">
              <w:rPr>
                <w:rFonts w:asciiTheme="majorHAnsi" w:hAnsiTheme="majorHAnsi" w:cstheme="majorHAnsi"/>
                <w:color w:val="1F3864"/>
                <w:lang w:val="ca-ES"/>
              </w:rPr>
              <w:t>suports</w:t>
            </w:r>
            <w:r w:rsidRPr="00665D9B">
              <w:rPr>
                <w:rFonts w:asciiTheme="majorHAnsi" w:hAnsiTheme="majorHAnsi" w:cstheme="majorHAnsi"/>
                <w:color w:val="1F3864"/>
                <w:lang w:val="ca-ES"/>
              </w:rPr>
              <w:t xml:space="preserve"> nece</w:t>
            </w:r>
            <w:r w:rsidR="00771482" w:rsidRPr="00665D9B">
              <w:rPr>
                <w:rFonts w:asciiTheme="majorHAnsi" w:hAnsiTheme="majorHAnsi" w:cstheme="majorHAnsi"/>
                <w:color w:val="1F3864"/>
                <w:lang w:val="ca-ES"/>
              </w:rPr>
              <w:t>s</w:t>
            </w:r>
            <w:r w:rsidRPr="00665D9B">
              <w:rPr>
                <w:rFonts w:asciiTheme="majorHAnsi" w:hAnsiTheme="majorHAnsi" w:cstheme="majorHAnsi"/>
                <w:color w:val="1F3864"/>
                <w:lang w:val="ca-ES"/>
              </w:rPr>
              <w:t xml:space="preserve">saris </w:t>
            </w:r>
            <w:r w:rsidR="00A12FB9" w:rsidRPr="00665D9B">
              <w:rPr>
                <w:rFonts w:asciiTheme="majorHAnsi" w:hAnsiTheme="majorHAnsi" w:cstheme="majorHAnsi"/>
                <w:color w:val="1F3864"/>
                <w:lang w:val="ca-ES"/>
              </w:rPr>
              <w:t>p</w:t>
            </w:r>
            <w:r w:rsidR="00771482" w:rsidRPr="00665D9B">
              <w:rPr>
                <w:rFonts w:asciiTheme="majorHAnsi" w:hAnsiTheme="majorHAnsi" w:cstheme="majorHAnsi"/>
                <w:color w:val="1F3864"/>
                <w:lang w:val="ca-ES"/>
              </w:rPr>
              <w:t>e</w:t>
            </w:r>
            <w:r w:rsidR="00A12FB9" w:rsidRPr="00665D9B">
              <w:rPr>
                <w:rFonts w:asciiTheme="majorHAnsi" w:hAnsiTheme="majorHAnsi" w:cstheme="majorHAnsi"/>
                <w:color w:val="1F3864"/>
                <w:lang w:val="ca-ES"/>
              </w:rPr>
              <w:t>r</w:t>
            </w:r>
            <w:r w:rsidR="00771482" w:rsidRPr="00665D9B">
              <w:rPr>
                <w:rFonts w:asciiTheme="majorHAnsi" w:hAnsiTheme="majorHAnsi" w:cstheme="majorHAnsi"/>
                <w:color w:val="1F3864"/>
                <w:lang w:val="ca-ES"/>
              </w:rPr>
              <w:t xml:space="preserve"> </w:t>
            </w:r>
            <w:r w:rsidR="00A12FB9" w:rsidRPr="00665D9B">
              <w:rPr>
                <w:rFonts w:asciiTheme="majorHAnsi" w:hAnsiTheme="majorHAnsi" w:cstheme="majorHAnsi"/>
                <w:color w:val="1F3864"/>
                <w:lang w:val="ca-ES"/>
              </w:rPr>
              <w:t>a</w:t>
            </w:r>
            <w:r w:rsidRPr="00665D9B">
              <w:rPr>
                <w:rFonts w:asciiTheme="majorHAnsi" w:hAnsiTheme="majorHAnsi" w:cstheme="majorHAnsi"/>
                <w:color w:val="1F3864"/>
                <w:lang w:val="ca-ES"/>
              </w:rPr>
              <w:t xml:space="preserve"> l</w:t>
            </w:r>
            <w:r w:rsidR="00771482" w:rsidRPr="00665D9B">
              <w:rPr>
                <w:rFonts w:asciiTheme="majorHAnsi" w:hAnsiTheme="majorHAnsi" w:cstheme="majorHAnsi"/>
                <w:color w:val="1F3864"/>
                <w:lang w:val="ca-ES"/>
              </w:rPr>
              <w:t>’</w:t>
            </w:r>
            <w:r w:rsidRPr="00665D9B">
              <w:rPr>
                <w:rFonts w:asciiTheme="majorHAnsi" w:hAnsiTheme="majorHAnsi" w:cstheme="majorHAnsi"/>
                <w:color w:val="1F3864"/>
                <w:lang w:val="ca-ES"/>
              </w:rPr>
              <w:t xml:space="preserve"> esc</w:t>
            </w:r>
            <w:r w:rsidR="00771482" w:rsidRPr="00665D9B">
              <w:rPr>
                <w:rFonts w:asciiTheme="majorHAnsi" w:hAnsiTheme="majorHAnsi" w:cstheme="majorHAnsi"/>
                <w:color w:val="1F3864"/>
                <w:lang w:val="ca-ES"/>
              </w:rPr>
              <w:t>o</w:t>
            </w:r>
            <w:r w:rsidRPr="00665D9B">
              <w:rPr>
                <w:rFonts w:asciiTheme="majorHAnsi" w:hAnsiTheme="majorHAnsi" w:cstheme="majorHAnsi"/>
                <w:color w:val="1F3864"/>
                <w:lang w:val="ca-ES"/>
              </w:rPr>
              <w:t>la/ profe</w:t>
            </w:r>
            <w:r w:rsidR="00771482" w:rsidRPr="00665D9B">
              <w:rPr>
                <w:rFonts w:asciiTheme="majorHAnsi" w:hAnsiTheme="majorHAnsi" w:cstheme="majorHAnsi"/>
                <w:color w:val="1F3864"/>
                <w:lang w:val="ca-ES"/>
              </w:rPr>
              <w:t>s</w:t>
            </w:r>
            <w:r w:rsidRPr="00665D9B">
              <w:rPr>
                <w:rFonts w:asciiTheme="majorHAnsi" w:hAnsiTheme="majorHAnsi" w:cstheme="majorHAnsi"/>
                <w:color w:val="1F3864"/>
                <w:lang w:val="ca-ES"/>
              </w:rPr>
              <w:t>sora</w:t>
            </w:r>
            <w:r w:rsidR="00771482" w:rsidRPr="00665D9B">
              <w:rPr>
                <w:rFonts w:asciiTheme="majorHAnsi" w:hAnsiTheme="majorHAnsi" w:cstheme="majorHAnsi"/>
                <w:color w:val="1F3864"/>
                <w:lang w:val="ca-ES"/>
              </w:rPr>
              <w:t>t</w:t>
            </w:r>
          </w:p>
        </w:tc>
        <w:tc>
          <w:tcPr>
            <w:tcW w:w="7645" w:type="dxa"/>
            <w:gridSpan w:val="4"/>
            <w:shd w:val="clear" w:color="auto" w:fill="auto"/>
            <w:tcMar>
              <w:top w:w="12" w:type="dxa"/>
              <w:left w:w="39" w:type="dxa"/>
              <w:bottom w:w="0" w:type="dxa"/>
              <w:right w:w="39" w:type="dxa"/>
            </w:tcMar>
          </w:tcPr>
          <w:p w14:paraId="3B5C0D44" w14:textId="77777777" w:rsidR="00284C64" w:rsidRPr="00284C64" w:rsidRDefault="00284C64" w:rsidP="00284C64">
            <w:pPr>
              <w:spacing w:after="0" w:line="276" w:lineRule="auto"/>
              <w:rPr>
                <w:rFonts w:asciiTheme="majorHAnsi" w:hAnsiTheme="majorHAnsi" w:cstheme="majorHAnsi"/>
                <w:color w:val="1F3864"/>
                <w:lang w:val="ca-ES"/>
              </w:rPr>
            </w:pPr>
            <w:r w:rsidRPr="00284C64">
              <w:rPr>
                <w:rFonts w:asciiTheme="majorHAnsi" w:hAnsiTheme="majorHAnsi" w:cstheme="majorHAnsi"/>
                <w:b/>
                <w:bCs/>
                <w:color w:val="1F3864"/>
                <w:lang w:val="ca-ES"/>
              </w:rPr>
              <w:t xml:space="preserve">Recursos </w:t>
            </w:r>
            <w:proofErr w:type="spellStart"/>
            <w:r w:rsidRPr="00284C64">
              <w:rPr>
                <w:rFonts w:asciiTheme="majorHAnsi" w:hAnsiTheme="majorHAnsi" w:cstheme="majorHAnsi"/>
                <w:b/>
                <w:bCs/>
                <w:color w:val="1F3864"/>
                <w:lang w:val="ca-ES"/>
              </w:rPr>
              <w:t>humanos</w:t>
            </w:r>
            <w:proofErr w:type="spellEnd"/>
            <w:r w:rsidRPr="00284C64">
              <w:rPr>
                <w:rFonts w:asciiTheme="majorHAnsi" w:hAnsiTheme="majorHAnsi" w:cstheme="majorHAnsi"/>
                <w:b/>
                <w:bCs/>
                <w:color w:val="1F3864"/>
                <w:lang w:val="ca-ES"/>
              </w:rPr>
              <w:t>:</w:t>
            </w:r>
            <w:r w:rsidRPr="00284C64">
              <w:rPr>
                <w:rFonts w:asciiTheme="majorHAnsi" w:hAnsiTheme="majorHAnsi" w:cstheme="majorHAnsi"/>
                <w:color w:val="1F3864"/>
                <w:lang w:val="ca-ES"/>
              </w:rPr>
              <w:t> </w:t>
            </w:r>
          </w:p>
          <w:p w14:paraId="5DC046C6" w14:textId="77777777" w:rsidR="0080366C" w:rsidRPr="00665D9B" w:rsidRDefault="000E0695" w:rsidP="00284C64">
            <w:pPr>
              <w:spacing w:after="0" w:line="276" w:lineRule="auto"/>
              <w:rPr>
                <w:rFonts w:asciiTheme="majorHAnsi" w:hAnsiTheme="majorHAnsi" w:cstheme="majorHAnsi"/>
                <w:color w:val="1F3864"/>
              </w:rPr>
            </w:pPr>
            <w:r w:rsidRPr="00665D9B">
              <w:rPr>
                <w:rFonts w:asciiTheme="majorHAnsi" w:hAnsiTheme="majorHAnsi" w:cstheme="majorHAnsi"/>
                <w:b/>
                <w:bCs/>
                <w:color w:val="1F3864"/>
              </w:rPr>
              <w:t xml:space="preserve">• </w:t>
            </w:r>
            <w:proofErr w:type="spellStart"/>
            <w:r w:rsidRPr="00665D9B">
              <w:rPr>
                <w:rFonts w:asciiTheme="majorHAnsi" w:hAnsiTheme="majorHAnsi" w:cstheme="majorHAnsi"/>
                <w:color w:val="1F3864"/>
              </w:rPr>
              <w:t>Dedicació</w:t>
            </w:r>
            <w:proofErr w:type="spellEnd"/>
            <w:r w:rsidRPr="00665D9B">
              <w:rPr>
                <w:rFonts w:asciiTheme="majorHAnsi" w:hAnsiTheme="majorHAnsi" w:cstheme="majorHAnsi"/>
                <w:color w:val="1F3864"/>
              </w:rPr>
              <w:t xml:space="preserve"> dels </w:t>
            </w:r>
            <w:proofErr w:type="spellStart"/>
            <w:r w:rsidRPr="00665D9B">
              <w:rPr>
                <w:rFonts w:asciiTheme="majorHAnsi" w:hAnsiTheme="majorHAnsi" w:cstheme="majorHAnsi"/>
                <w:color w:val="1F3864"/>
              </w:rPr>
              <w:t>tutors</w:t>
            </w:r>
            <w:proofErr w:type="spellEnd"/>
            <w:r w:rsidRPr="00665D9B">
              <w:rPr>
                <w:rFonts w:asciiTheme="majorHAnsi" w:hAnsiTheme="majorHAnsi" w:cstheme="majorHAnsi"/>
                <w:color w:val="1F3864"/>
              </w:rPr>
              <w:t xml:space="preserve"> i tutores de 4t a 6è que seleccionen </w:t>
            </w:r>
            <w:proofErr w:type="spellStart"/>
            <w:r w:rsidRPr="00665D9B">
              <w:rPr>
                <w:rFonts w:asciiTheme="majorHAnsi" w:hAnsiTheme="majorHAnsi" w:cstheme="majorHAnsi"/>
                <w:color w:val="1F3864"/>
              </w:rPr>
              <w:t>l’alumnat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participant</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 Coordinador o coordinadora del </w:t>
            </w:r>
            <w:proofErr w:type="spellStart"/>
            <w:r w:rsidRPr="00665D9B">
              <w:rPr>
                <w:rFonts w:asciiTheme="majorHAnsi" w:hAnsiTheme="majorHAnsi" w:cstheme="majorHAnsi"/>
                <w:color w:val="1F3864"/>
              </w:rPr>
              <w:t>projecte</w:t>
            </w:r>
            <w:proofErr w:type="spellEnd"/>
            <w:r w:rsidRPr="00665D9B">
              <w:rPr>
                <w:rFonts w:asciiTheme="majorHAnsi" w:hAnsiTheme="majorHAnsi" w:cstheme="majorHAnsi"/>
                <w:color w:val="1F3864"/>
              </w:rPr>
              <w:t xml:space="preserve"> que </w:t>
            </w:r>
            <w:proofErr w:type="spellStart"/>
            <w:r w:rsidRPr="00665D9B">
              <w:rPr>
                <w:rFonts w:asciiTheme="majorHAnsi" w:hAnsiTheme="majorHAnsi" w:cstheme="majorHAnsi"/>
                <w:color w:val="1F3864"/>
              </w:rPr>
              <w:t>assegura</w:t>
            </w:r>
            <w:proofErr w:type="spellEnd"/>
            <w:r w:rsidRPr="00665D9B">
              <w:rPr>
                <w:rFonts w:asciiTheme="majorHAnsi" w:hAnsiTheme="majorHAnsi" w:cstheme="majorHAnsi"/>
                <w:color w:val="1F3864"/>
              </w:rPr>
              <w:t xml:space="preserve"> les </w:t>
            </w:r>
            <w:proofErr w:type="spellStart"/>
            <w:r w:rsidRPr="00665D9B">
              <w:rPr>
                <w:rFonts w:asciiTheme="majorHAnsi" w:hAnsiTheme="majorHAnsi" w:cstheme="majorHAnsi"/>
                <w:color w:val="1F3864"/>
              </w:rPr>
              <w:t>aliances</w:t>
            </w:r>
            <w:proofErr w:type="spellEnd"/>
            <w:r w:rsidRPr="00665D9B">
              <w:rPr>
                <w:rFonts w:asciiTheme="majorHAnsi" w:hAnsiTheme="majorHAnsi" w:cstheme="majorHAnsi"/>
                <w:color w:val="1F3864"/>
              </w:rPr>
              <w:t xml:space="preserve"> per </w:t>
            </w:r>
            <w:proofErr w:type="spellStart"/>
            <w:r w:rsidRPr="00665D9B">
              <w:rPr>
                <w:rFonts w:asciiTheme="majorHAnsi" w:hAnsiTheme="majorHAnsi" w:cstheme="majorHAnsi"/>
                <w:color w:val="1F3864"/>
              </w:rPr>
              <w:t>al</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voluntariat</w:t>
            </w:r>
            <w:proofErr w:type="spellEnd"/>
            <w:r w:rsidRPr="00665D9B">
              <w:rPr>
                <w:rFonts w:asciiTheme="majorHAnsi" w:hAnsiTheme="majorHAnsi" w:cstheme="majorHAnsi"/>
                <w:color w:val="1F3864"/>
              </w:rPr>
              <w:t xml:space="preserve"> i la </w:t>
            </w:r>
            <w:proofErr w:type="spellStart"/>
            <w:r w:rsidRPr="00665D9B">
              <w:rPr>
                <w:rFonts w:asciiTheme="majorHAnsi" w:hAnsiTheme="majorHAnsi" w:cstheme="majorHAnsi"/>
                <w:color w:val="1F3864"/>
              </w:rPr>
              <w:t>dedicació</w:t>
            </w:r>
            <w:proofErr w:type="spellEnd"/>
            <w:r w:rsidRPr="00665D9B">
              <w:rPr>
                <w:rFonts w:asciiTheme="majorHAnsi" w:hAnsiTheme="majorHAnsi" w:cstheme="majorHAnsi"/>
                <w:color w:val="1F3864"/>
              </w:rPr>
              <w:t xml:space="preserve"> de personal (</w:t>
            </w:r>
            <w:proofErr w:type="spellStart"/>
            <w:r w:rsidRPr="00665D9B">
              <w:rPr>
                <w:rFonts w:asciiTheme="majorHAnsi" w:hAnsiTheme="majorHAnsi" w:cstheme="majorHAnsi"/>
                <w:color w:val="1F3864"/>
              </w:rPr>
              <w:t>intern</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extern</w:t>
            </w:r>
            <w:proofErr w:type="spellEnd"/>
            <w:r w:rsidRPr="00665D9B">
              <w:rPr>
                <w:rFonts w:asciiTheme="majorHAnsi" w:hAnsiTheme="majorHAnsi" w:cstheme="majorHAnsi"/>
                <w:color w:val="1F3864"/>
              </w:rPr>
              <w:t xml:space="preserve">) per a la </w:t>
            </w:r>
            <w:proofErr w:type="spellStart"/>
            <w:r w:rsidRPr="00665D9B">
              <w:rPr>
                <w:rFonts w:asciiTheme="majorHAnsi" w:hAnsiTheme="majorHAnsi" w:cstheme="majorHAnsi"/>
                <w:color w:val="1F3864"/>
              </w:rPr>
              <w:t>dinamització</w:t>
            </w:r>
            <w:proofErr w:type="spellEnd"/>
            <w:r w:rsidRPr="00665D9B">
              <w:rPr>
                <w:rFonts w:asciiTheme="majorHAnsi" w:hAnsiTheme="majorHAnsi" w:cstheme="majorHAnsi"/>
                <w:color w:val="1F3864"/>
              </w:rPr>
              <w:t xml:space="preserve"> de les </w:t>
            </w:r>
            <w:proofErr w:type="spellStart"/>
            <w:r w:rsidRPr="00665D9B">
              <w:rPr>
                <w:rFonts w:asciiTheme="majorHAnsi" w:hAnsiTheme="majorHAnsi" w:cstheme="majorHAnsi"/>
                <w:color w:val="1F3864"/>
              </w:rPr>
              <w:t>sessions</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Dinamitzador</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referent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durant</w:t>
            </w:r>
            <w:proofErr w:type="spellEnd"/>
            <w:r w:rsidRPr="00665D9B">
              <w:rPr>
                <w:rFonts w:asciiTheme="majorHAnsi" w:hAnsiTheme="majorHAnsi" w:cstheme="majorHAnsi"/>
                <w:color w:val="1F3864"/>
              </w:rPr>
              <w:t xml:space="preserve"> les </w:t>
            </w:r>
            <w:proofErr w:type="spellStart"/>
            <w:r w:rsidRPr="00665D9B">
              <w:rPr>
                <w:rFonts w:asciiTheme="majorHAnsi" w:hAnsiTheme="majorHAnsi" w:cstheme="majorHAnsi"/>
                <w:color w:val="1F3864"/>
              </w:rPr>
              <w:t>sessions</w:t>
            </w:r>
            <w:proofErr w:type="spellEnd"/>
            <w:r w:rsidRPr="00665D9B">
              <w:rPr>
                <w:rFonts w:asciiTheme="majorHAnsi" w:hAnsiTheme="majorHAnsi" w:cstheme="majorHAnsi"/>
                <w:color w:val="1F3864"/>
              </w:rPr>
              <w:t xml:space="preserve"> LECXIT: </w:t>
            </w:r>
            <w:proofErr w:type="spellStart"/>
            <w:r w:rsidRPr="00665D9B">
              <w:rPr>
                <w:rFonts w:asciiTheme="majorHAnsi" w:hAnsiTheme="majorHAnsi" w:cstheme="majorHAnsi"/>
                <w:color w:val="1F3864"/>
              </w:rPr>
              <w:t>aquest</w:t>
            </w:r>
            <w:proofErr w:type="spellEnd"/>
            <w:r w:rsidRPr="00665D9B">
              <w:rPr>
                <w:rFonts w:asciiTheme="majorHAnsi" w:hAnsiTheme="majorHAnsi" w:cstheme="majorHAnsi"/>
                <w:color w:val="1F3864"/>
              </w:rPr>
              <w:t xml:space="preserve"> perfil </w:t>
            </w:r>
            <w:proofErr w:type="spellStart"/>
            <w:r w:rsidRPr="00665D9B">
              <w:rPr>
                <w:rFonts w:asciiTheme="majorHAnsi" w:hAnsiTheme="majorHAnsi" w:cstheme="majorHAnsi"/>
                <w:color w:val="1F3864"/>
              </w:rPr>
              <w:t>pot</w:t>
            </w:r>
            <w:proofErr w:type="spellEnd"/>
            <w:r w:rsidRPr="00665D9B">
              <w:rPr>
                <w:rFonts w:asciiTheme="majorHAnsi" w:hAnsiTheme="majorHAnsi" w:cstheme="majorHAnsi"/>
                <w:color w:val="1F3864"/>
              </w:rPr>
              <w:t xml:space="preserve"> ser </w:t>
            </w:r>
            <w:proofErr w:type="spellStart"/>
            <w:r w:rsidRPr="00665D9B">
              <w:rPr>
                <w:rFonts w:asciiTheme="majorHAnsi" w:hAnsiTheme="majorHAnsi" w:cstheme="majorHAnsi"/>
                <w:color w:val="1F3864"/>
              </w:rPr>
              <w:t>assumit</w:t>
            </w:r>
            <w:proofErr w:type="spellEnd"/>
            <w:r w:rsidRPr="00665D9B">
              <w:rPr>
                <w:rFonts w:asciiTheme="majorHAnsi" w:hAnsiTheme="majorHAnsi" w:cstheme="majorHAnsi"/>
                <w:color w:val="1F3864"/>
              </w:rPr>
              <w:t xml:space="preserve"> per personal del centre </w:t>
            </w:r>
            <w:proofErr w:type="spellStart"/>
            <w:r w:rsidRPr="00665D9B">
              <w:rPr>
                <w:rFonts w:asciiTheme="majorHAnsi" w:hAnsiTheme="majorHAnsi" w:cstheme="majorHAnsi"/>
                <w:color w:val="1F3864"/>
              </w:rPr>
              <w:t>educatiu</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bé</w:t>
            </w:r>
            <w:proofErr w:type="spellEnd"/>
            <w:r w:rsidRPr="00665D9B">
              <w:rPr>
                <w:rFonts w:asciiTheme="majorHAnsi" w:hAnsiTheme="majorHAnsi" w:cstheme="majorHAnsi"/>
                <w:color w:val="1F3864"/>
              </w:rPr>
              <w:t xml:space="preserve"> per personal </w:t>
            </w:r>
            <w:proofErr w:type="spellStart"/>
            <w:r w:rsidRPr="00665D9B">
              <w:rPr>
                <w:rFonts w:asciiTheme="majorHAnsi" w:hAnsiTheme="majorHAnsi" w:cstheme="majorHAnsi"/>
                <w:color w:val="1F3864"/>
              </w:rPr>
              <w:t>extern</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Voluntaris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externs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preferentment</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alumnat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voluntari</w:t>
            </w:r>
            <w:proofErr w:type="spellEnd"/>
            <w:r w:rsidRPr="00665D9B">
              <w:rPr>
                <w:rFonts w:asciiTheme="majorHAnsi" w:hAnsiTheme="majorHAnsi" w:cstheme="majorHAnsi"/>
                <w:color w:val="1F3864"/>
              </w:rPr>
              <w:t xml:space="preserve"> de cursos </w:t>
            </w:r>
            <w:proofErr w:type="spellStart"/>
            <w:r w:rsidRPr="00665D9B">
              <w:rPr>
                <w:rFonts w:asciiTheme="majorHAnsi" w:hAnsiTheme="majorHAnsi" w:cstheme="majorHAnsi"/>
                <w:color w:val="1F3864"/>
              </w:rPr>
              <w:t>superiors</w:t>
            </w:r>
            <w:proofErr w:type="spellEnd"/>
            <w:r w:rsidRPr="00665D9B">
              <w:rPr>
                <w:rFonts w:asciiTheme="majorHAnsi" w:hAnsiTheme="majorHAnsi" w:cstheme="majorHAnsi"/>
                <w:color w:val="1F3864"/>
              </w:rPr>
              <w:t xml:space="preserve"> a partir de 4t </w:t>
            </w:r>
            <w:proofErr w:type="spellStart"/>
            <w:r w:rsidRPr="00665D9B">
              <w:rPr>
                <w:rFonts w:asciiTheme="majorHAnsi" w:hAnsiTheme="majorHAnsi" w:cstheme="majorHAnsi"/>
                <w:color w:val="1F3864"/>
              </w:rPr>
              <w:t>d’ESO</w:t>
            </w:r>
            <w:proofErr w:type="spellEnd"/>
            <w:r w:rsidRPr="00665D9B">
              <w:rPr>
                <w:rFonts w:asciiTheme="majorHAnsi" w:hAnsiTheme="majorHAnsi" w:cstheme="majorHAnsi"/>
                <w:color w:val="1F3864"/>
              </w:rPr>
              <w:t>.</w:t>
            </w:r>
          </w:p>
          <w:p w14:paraId="2566E76B" w14:textId="04E84589" w:rsidR="00284C64" w:rsidRPr="00284C64" w:rsidRDefault="00284C64" w:rsidP="00284C64">
            <w:pPr>
              <w:spacing w:after="0" w:line="276" w:lineRule="auto"/>
              <w:rPr>
                <w:rFonts w:asciiTheme="majorHAnsi" w:hAnsiTheme="majorHAnsi" w:cstheme="majorHAnsi"/>
                <w:color w:val="1F3864"/>
                <w:lang w:val="ca-ES"/>
              </w:rPr>
            </w:pPr>
            <w:r w:rsidRPr="00284C64">
              <w:rPr>
                <w:rFonts w:asciiTheme="majorHAnsi" w:hAnsiTheme="majorHAnsi" w:cstheme="majorHAnsi"/>
                <w:b/>
                <w:bCs/>
                <w:color w:val="1F3864"/>
                <w:lang w:val="ca-ES"/>
              </w:rPr>
              <w:t xml:space="preserve">Recursos </w:t>
            </w:r>
            <w:proofErr w:type="spellStart"/>
            <w:r w:rsidRPr="00284C64">
              <w:rPr>
                <w:rFonts w:asciiTheme="majorHAnsi" w:hAnsiTheme="majorHAnsi" w:cstheme="majorHAnsi"/>
                <w:b/>
                <w:bCs/>
                <w:color w:val="1F3864"/>
                <w:lang w:val="ca-ES"/>
              </w:rPr>
              <w:t>materiales</w:t>
            </w:r>
            <w:proofErr w:type="spellEnd"/>
            <w:r w:rsidRPr="00284C64">
              <w:rPr>
                <w:rFonts w:asciiTheme="majorHAnsi" w:hAnsiTheme="majorHAnsi" w:cstheme="majorHAnsi"/>
                <w:b/>
                <w:bCs/>
                <w:color w:val="1F3864"/>
                <w:lang w:val="ca-ES"/>
              </w:rPr>
              <w:t>:</w:t>
            </w:r>
            <w:r w:rsidRPr="00284C64">
              <w:rPr>
                <w:rFonts w:asciiTheme="majorHAnsi" w:hAnsiTheme="majorHAnsi" w:cstheme="majorHAnsi"/>
                <w:color w:val="1F3864"/>
                <w:lang w:val="ca-ES"/>
              </w:rPr>
              <w:t> </w:t>
            </w:r>
          </w:p>
          <w:p w14:paraId="080F5193" w14:textId="77777777" w:rsidR="0080366C" w:rsidRPr="00665D9B" w:rsidRDefault="0080366C" w:rsidP="00284C64">
            <w:pPr>
              <w:spacing w:after="0" w:line="276" w:lineRule="auto"/>
              <w:rPr>
                <w:rFonts w:asciiTheme="majorHAnsi" w:hAnsiTheme="majorHAnsi" w:cstheme="majorHAnsi"/>
                <w:color w:val="1F3864"/>
              </w:rPr>
            </w:pPr>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Llibres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contes</w:t>
            </w:r>
            <w:proofErr w:type="spellEnd"/>
            <w:r w:rsidRPr="00665D9B">
              <w:rPr>
                <w:rFonts w:asciiTheme="majorHAnsi" w:hAnsiTheme="majorHAnsi" w:cstheme="majorHAnsi"/>
                <w:color w:val="1F3864"/>
              </w:rPr>
              <w:t xml:space="preserve">, revistes i </w:t>
            </w:r>
            <w:proofErr w:type="spellStart"/>
            <w:r w:rsidRPr="00665D9B">
              <w:rPr>
                <w:rFonts w:asciiTheme="majorHAnsi" w:hAnsiTheme="majorHAnsi" w:cstheme="majorHAnsi"/>
                <w:color w:val="1F3864"/>
              </w:rPr>
              <w:t>altres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materials</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text</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tipologies</w:t>
            </w:r>
            <w:proofErr w:type="spellEnd"/>
            <w:r w:rsidRPr="00665D9B">
              <w:rPr>
                <w:rFonts w:asciiTheme="majorHAnsi" w:hAnsiTheme="majorHAnsi" w:cstheme="majorHAnsi"/>
                <w:color w:val="1F3864"/>
              </w:rPr>
              <w:t xml:space="preserve"> diverses (</w:t>
            </w:r>
            <w:proofErr w:type="spellStart"/>
            <w:r w:rsidRPr="00665D9B">
              <w:rPr>
                <w:rFonts w:asciiTheme="majorHAnsi" w:hAnsiTheme="majorHAnsi" w:cstheme="majorHAnsi"/>
                <w:color w:val="1F3864"/>
              </w:rPr>
              <w:t>llibres</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coneixement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llibres-joc</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novel·les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àlbums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il·lustrats</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temàtiques</w:t>
            </w:r>
            <w:proofErr w:type="spellEnd"/>
            <w:r w:rsidRPr="00665D9B">
              <w:rPr>
                <w:rFonts w:asciiTheme="majorHAnsi" w:hAnsiTheme="majorHAnsi" w:cstheme="majorHAnsi"/>
                <w:color w:val="1F3864"/>
              </w:rPr>
              <w:t xml:space="preserve"> variades, </w:t>
            </w:r>
            <w:proofErr w:type="spellStart"/>
            <w:r w:rsidRPr="00665D9B">
              <w:rPr>
                <w:rFonts w:asciiTheme="majorHAnsi" w:hAnsiTheme="majorHAnsi" w:cstheme="majorHAnsi"/>
                <w:color w:val="1F3864"/>
              </w:rPr>
              <w:t>adequats</w:t>
            </w:r>
            <w:proofErr w:type="spellEnd"/>
            <w:r w:rsidRPr="00665D9B">
              <w:rPr>
                <w:rFonts w:asciiTheme="majorHAnsi" w:hAnsiTheme="majorHAnsi" w:cstheme="majorHAnsi"/>
                <w:color w:val="1F3864"/>
              </w:rPr>
              <w:t xml:space="preserve"> a les </w:t>
            </w:r>
            <w:proofErr w:type="spellStart"/>
            <w:r w:rsidRPr="00665D9B">
              <w:rPr>
                <w:rFonts w:asciiTheme="majorHAnsi" w:hAnsiTheme="majorHAnsi" w:cstheme="majorHAnsi"/>
                <w:color w:val="1F3864"/>
              </w:rPr>
              <w:t>edats</w:t>
            </w:r>
            <w:proofErr w:type="spellEnd"/>
            <w:r w:rsidRPr="00665D9B">
              <w:rPr>
                <w:rFonts w:asciiTheme="majorHAnsi" w:hAnsiTheme="majorHAnsi" w:cstheme="majorHAnsi"/>
                <w:color w:val="1F3864"/>
              </w:rPr>
              <w:t xml:space="preserve"> i </w:t>
            </w:r>
            <w:proofErr w:type="spellStart"/>
            <w:r w:rsidRPr="00665D9B">
              <w:rPr>
                <w:rFonts w:asciiTheme="majorHAnsi" w:hAnsiTheme="majorHAnsi" w:cstheme="majorHAnsi"/>
                <w:color w:val="1F3864"/>
              </w:rPr>
              <w:t>interessos</w:t>
            </w:r>
            <w:proofErr w:type="spellEnd"/>
            <w:r w:rsidRPr="00665D9B">
              <w:rPr>
                <w:rFonts w:asciiTheme="majorHAnsi" w:hAnsiTheme="majorHAnsi" w:cstheme="majorHAnsi"/>
                <w:color w:val="1F3864"/>
              </w:rPr>
              <w:t xml:space="preserve"> de </w:t>
            </w:r>
            <w:proofErr w:type="spellStart"/>
            <w:r w:rsidRPr="00665D9B">
              <w:rPr>
                <w:rFonts w:asciiTheme="majorHAnsi" w:hAnsiTheme="majorHAnsi" w:cstheme="majorHAnsi"/>
                <w:color w:val="1F3864"/>
              </w:rPr>
              <w:t>l’alumnat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participant</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r>
            <w:r w:rsidRPr="00665D9B">
              <w:rPr>
                <w:rFonts w:asciiTheme="majorHAnsi" w:hAnsiTheme="majorHAnsi" w:cstheme="majorHAnsi"/>
                <w:color w:val="1F3864"/>
              </w:rPr>
              <w:lastRenderedPageBreak/>
              <w:t xml:space="preserve">• </w:t>
            </w:r>
            <w:proofErr w:type="spellStart"/>
            <w:r w:rsidRPr="00665D9B">
              <w:rPr>
                <w:rFonts w:asciiTheme="majorHAnsi" w:hAnsiTheme="majorHAnsi" w:cstheme="majorHAnsi"/>
                <w:color w:val="1F3864"/>
              </w:rPr>
              <w:t>Cadires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taules</w:t>
            </w:r>
            <w:proofErr w:type="spellEnd"/>
            <w:r w:rsidRPr="00665D9B">
              <w:rPr>
                <w:rFonts w:asciiTheme="majorHAnsi" w:hAnsiTheme="majorHAnsi" w:cstheme="majorHAnsi"/>
                <w:color w:val="1F3864"/>
              </w:rPr>
              <w:t xml:space="preserve">, butaques, </w:t>
            </w:r>
            <w:proofErr w:type="spellStart"/>
            <w:r w:rsidRPr="00665D9B">
              <w:rPr>
                <w:rFonts w:asciiTheme="majorHAnsi" w:hAnsiTheme="majorHAnsi" w:cstheme="majorHAnsi"/>
                <w:color w:val="1F3864"/>
              </w:rPr>
              <w:t>coixins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catifes</w:t>
            </w:r>
            <w:proofErr w:type="spellEnd"/>
            <w:r w:rsidRPr="00665D9B">
              <w:rPr>
                <w:rFonts w:asciiTheme="majorHAnsi" w:hAnsiTheme="majorHAnsi" w:cstheme="majorHAnsi"/>
                <w:color w:val="1F3864"/>
              </w:rPr>
              <w:t xml:space="preserve"> o </w:t>
            </w:r>
            <w:proofErr w:type="spellStart"/>
            <w:r w:rsidRPr="00665D9B">
              <w:rPr>
                <w:rFonts w:asciiTheme="majorHAnsi" w:hAnsiTheme="majorHAnsi" w:cstheme="majorHAnsi"/>
                <w:color w:val="1F3864"/>
              </w:rPr>
              <w:t>altres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elements</w:t>
            </w:r>
            <w:proofErr w:type="spellEnd"/>
            <w:r w:rsidRPr="00665D9B">
              <w:rPr>
                <w:rFonts w:asciiTheme="majorHAnsi" w:hAnsiTheme="majorHAnsi" w:cstheme="majorHAnsi"/>
                <w:color w:val="1F3864"/>
              </w:rPr>
              <w:t xml:space="preserve"> per poder </w:t>
            </w:r>
            <w:proofErr w:type="spellStart"/>
            <w:r w:rsidRPr="00665D9B">
              <w:rPr>
                <w:rFonts w:asciiTheme="majorHAnsi" w:hAnsiTheme="majorHAnsi" w:cstheme="majorHAnsi"/>
                <w:color w:val="1F3864"/>
              </w:rPr>
              <w:t>realitzar</w:t>
            </w:r>
            <w:proofErr w:type="spellEnd"/>
            <w:r w:rsidRPr="00665D9B">
              <w:rPr>
                <w:rFonts w:asciiTheme="majorHAnsi" w:hAnsiTheme="majorHAnsi" w:cstheme="majorHAnsi"/>
                <w:color w:val="1F3864"/>
              </w:rPr>
              <w:t xml:space="preserve"> la lectura en parella de manera </w:t>
            </w:r>
            <w:proofErr w:type="spellStart"/>
            <w:r w:rsidRPr="00665D9B">
              <w:rPr>
                <w:rFonts w:asciiTheme="majorHAnsi" w:hAnsiTheme="majorHAnsi" w:cstheme="majorHAnsi"/>
                <w:color w:val="1F3864"/>
              </w:rPr>
              <w:t>còmoda</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 Material fungible per al </w:t>
            </w:r>
            <w:proofErr w:type="spellStart"/>
            <w:r w:rsidRPr="00665D9B">
              <w:rPr>
                <w:rFonts w:asciiTheme="majorHAnsi" w:hAnsiTheme="majorHAnsi" w:cstheme="majorHAnsi"/>
                <w:color w:val="1F3864"/>
              </w:rPr>
              <w:t>desenvolupament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d’activitats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d’enriquiment</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puntuals</w:t>
            </w:r>
            <w:proofErr w:type="spellEnd"/>
            <w:r w:rsidRPr="00665D9B">
              <w:rPr>
                <w:rFonts w:asciiTheme="majorHAnsi" w:hAnsiTheme="majorHAnsi" w:cstheme="majorHAnsi"/>
                <w:color w:val="1F3864"/>
              </w:rPr>
              <w:t>.</w:t>
            </w:r>
          </w:p>
          <w:p w14:paraId="4011028D" w14:textId="365222D7" w:rsidR="00284C64" w:rsidRPr="00284C64" w:rsidRDefault="00284C64" w:rsidP="00284C64">
            <w:pPr>
              <w:spacing w:after="0" w:line="276" w:lineRule="auto"/>
              <w:rPr>
                <w:rFonts w:asciiTheme="majorHAnsi" w:hAnsiTheme="majorHAnsi" w:cstheme="majorHAnsi"/>
                <w:color w:val="1F3864"/>
                <w:lang w:val="ca-ES"/>
              </w:rPr>
            </w:pPr>
            <w:r w:rsidRPr="00284C64">
              <w:rPr>
                <w:rFonts w:asciiTheme="majorHAnsi" w:hAnsiTheme="majorHAnsi" w:cstheme="majorHAnsi"/>
                <w:b/>
                <w:bCs/>
                <w:color w:val="1F3864"/>
                <w:lang w:val="ca-ES"/>
              </w:rPr>
              <w:t xml:space="preserve">Recursos </w:t>
            </w:r>
            <w:proofErr w:type="spellStart"/>
            <w:r w:rsidRPr="00284C64">
              <w:rPr>
                <w:rFonts w:asciiTheme="majorHAnsi" w:hAnsiTheme="majorHAnsi" w:cstheme="majorHAnsi"/>
                <w:b/>
                <w:bCs/>
                <w:color w:val="1F3864"/>
                <w:lang w:val="ca-ES"/>
              </w:rPr>
              <w:t>infraestructurales</w:t>
            </w:r>
            <w:proofErr w:type="spellEnd"/>
            <w:r w:rsidRPr="00284C64">
              <w:rPr>
                <w:rFonts w:asciiTheme="majorHAnsi" w:hAnsiTheme="majorHAnsi" w:cstheme="majorHAnsi"/>
                <w:b/>
                <w:bCs/>
                <w:color w:val="1F3864"/>
                <w:lang w:val="ca-ES"/>
              </w:rPr>
              <w:t>:</w:t>
            </w:r>
            <w:r w:rsidRPr="00284C64">
              <w:rPr>
                <w:rFonts w:asciiTheme="majorHAnsi" w:hAnsiTheme="majorHAnsi" w:cstheme="majorHAnsi"/>
                <w:color w:val="1F3864"/>
                <w:lang w:val="ca-ES"/>
              </w:rPr>
              <w:t> </w:t>
            </w:r>
          </w:p>
          <w:p w14:paraId="42C6D796" w14:textId="550CC0B9" w:rsidR="00D11C40" w:rsidRPr="00665D9B" w:rsidRDefault="0080366C" w:rsidP="0080366C">
            <w:pPr>
              <w:spacing w:after="0" w:line="276" w:lineRule="auto"/>
              <w:ind w:left="720"/>
              <w:rPr>
                <w:rFonts w:asciiTheme="majorHAnsi" w:hAnsiTheme="majorHAnsi" w:cstheme="majorHAnsi"/>
                <w:color w:val="1F3864"/>
                <w:lang w:val="ca-ES"/>
              </w:rPr>
            </w:pPr>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Qualsevol</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espai</w:t>
            </w:r>
            <w:proofErr w:type="spellEnd"/>
            <w:r w:rsidRPr="00665D9B">
              <w:rPr>
                <w:rFonts w:asciiTheme="majorHAnsi" w:hAnsiTheme="majorHAnsi" w:cstheme="majorHAnsi"/>
                <w:color w:val="1F3864"/>
              </w:rPr>
              <w:t xml:space="preserve"> del centre o </w:t>
            </w:r>
            <w:proofErr w:type="spellStart"/>
            <w:r w:rsidRPr="00665D9B">
              <w:rPr>
                <w:rFonts w:asciiTheme="majorHAnsi" w:hAnsiTheme="majorHAnsi" w:cstheme="majorHAnsi"/>
                <w:color w:val="1F3864"/>
              </w:rPr>
              <w:t>extern</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on</w:t>
            </w:r>
            <w:proofErr w:type="spellEnd"/>
            <w:r w:rsidRPr="00665D9B">
              <w:rPr>
                <w:rFonts w:asciiTheme="majorHAnsi" w:hAnsiTheme="majorHAnsi" w:cstheme="majorHAnsi"/>
                <w:color w:val="1F3864"/>
              </w:rPr>
              <w:t xml:space="preserve"> es </w:t>
            </w:r>
            <w:proofErr w:type="spellStart"/>
            <w:r w:rsidRPr="00665D9B">
              <w:rPr>
                <w:rFonts w:asciiTheme="majorHAnsi" w:hAnsiTheme="majorHAnsi" w:cstheme="majorHAnsi"/>
                <w:color w:val="1F3864"/>
              </w:rPr>
              <w:t>disposi</w:t>
            </w:r>
            <w:proofErr w:type="spellEnd"/>
            <w:r w:rsidRPr="00665D9B">
              <w:rPr>
                <w:rFonts w:asciiTheme="majorHAnsi" w:hAnsiTheme="majorHAnsi" w:cstheme="majorHAnsi"/>
                <w:color w:val="1F3864"/>
              </w:rPr>
              <w:t xml:space="preserve"> dels recursos </w:t>
            </w:r>
            <w:proofErr w:type="spellStart"/>
            <w:r w:rsidRPr="00665D9B">
              <w:rPr>
                <w:rFonts w:asciiTheme="majorHAnsi" w:hAnsiTheme="majorHAnsi" w:cstheme="majorHAnsi"/>
                <w:color w:val="1F3864"/>
              </w:rPr>
              <w:t>materials</w:t>
            </w:r>
            <w:proofErr w:type="spellEnd"/>
            <w:r w:rsidRPr="00665D9B">
              <w:rPr>
                <w:rFonts w:asciiTheme="majorHAnsi" w:hAnsiTheme="majorHAnsi" w:cstheme="majorHAnsi"/>
                <w:color w:val="1F3864"/>
              </w:rPr>
              <w:t xml:space="preserve"> i que </w:t>
            </w:r>
            <w:proofErr w:type="spellStart"/>
            <w:r w:rsidRPr="00665D9B">
              <w:rPr>
                <w:rFonts w:asciiTheme="majorHAnsi" w:hAnsiTheme="majorHAnsi" w:cstheme="majorHAnsi"/>
                <w:color w:val="1F3864"/>
              </w:rPr>
              <w:t>sigui</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prou</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ampli</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perquè</w:t>
            </w:r>
            <w:proofErr w:type="spellEnd"/>
            <w:r w:rsidRPr="00665D9B">
              <w:rPr>
                <w:rFonts w:asciiTheme="majorHAnsi" w:hAnsiTheme="majorHAnsi" w:cstheme="majorHAnsi"/>
                <w:color w:val="1F3864"/>
              </w:rPr>
              <w:t xml:space="preserve"> les </w:t>
            </w:r>
            <w:proofErr w:type="spellStart"/>
            <w:r w:rsidRPr="00665D9B">
              <w:rPr>
                <w:rFonts w:asciiTheme="majorHAnsi" w:hAnsiTheme="majorHAnsi" w:cstheme="majorHAnsi"/>
                <w:color w:val="1F3864"/>
              </w:rPr>
              <w:t>diferents</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parelles</w:t>
            </w:r>
            <w:proofErr w:type="spellEnd"/>
            <w:r w:rsidRPr="00665D9B">
              <w:rPr>
                <w:rFonts w:asciiTheme="majorHAnsi" w:hAnsiTheme="majorHAnsi" w:cstheme="majorHAnsi"/>
                <w:color w:val="1F3864"/>
              </w:rPr>
              <w:t xml:space="preserve"> lectores </w:t>
            </w:r>
            <w:proofErr w:type="spellStart"/>
            <w:r w:rsidRPr="00665D9B">
              <w:rPr>
                <w:rFonts w:asciiTheme="majorHAnsi" w:hAnsiTheme="majorHAnsi" w:cstheme="majorHAnsi"/>
                <w:color w:val="1F3864"/>
              </w:rPr>
              <w:t>puguin</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fer</w:t>
            </w:r>
            <w:proofErr w:type="spellEnd"/>
            <w:r w:rsidRPr="00665D9B">
              <w:rPr>
                <w:rFonts w:asciiTheme="majorHAnsi" w:hAnsiTheme="majorHAnsi" w:cstheme="majorHAnsi"/>
                <w:color w:val="1F3864"/>
              </w:rPr>
              <w:t xml:space="preserve"> les </w:t>
            </w:r>
            <w:proofErr w:type="spellStart"/>
            <w:r w:rsidRPr="00665D9B">
              <w:rPr>
                <w:rFonts w:asciiTheme="majorHAnsi" w:hAnsiTheme="majorHAnsi" w:cstheme="majorHAnsi"/>
                <w:color w:val="1F3864"/>
              </w:rPr>
              <w:t>lectures</w:t>
            </w:r>
            <w:proofErr w:type="spellEnd"/>
            <w:r w:rsidRPr="00665D9B">
              <w:rPr>
                <w:rFonts w:asciiTheme="majorHAnsi" w:hAnsiTheme="majorHAnsi" w:cstheme="majorHAnsi"/>
                <w:color w:val="1F3864"/>
              </w:rPr>
              <w:t xml:space="preserve"> en </w:t>
            </w:r>
            <w:proofErr w:type="spellStart"/>
            <w:r w:rsidRPr="00665D9B">
              <w:rPr>
                <w:rFonts w:asciiTheme="majorHAnsi" w:hAnsiTheme="majorHAnsi" w:cstheme="majorHAnsi"/>
                <w:color w:val="1F3864"/>
              </w:rPr>
              <w:t>veu</w:t>
            </w:r>
            <w:proofErr w:type="spellEnd"/>
            <w:r w:rsidRPr="00665D9B">
              <w:rPr>
                <w:rFonts w:asciiTheme="majorHAnsi" w:hAnsiTheme="majorHAnsi" w:cstheme="majorHAnsi"/>
                <w:color w:val="1F3864"/>
              </w:rPr>
              <w:t xml:space="preserve"> alta de manera </w:t>
            </w:r>
            <w:proofErr w:type="spellStart"/>
            <w:r w:rsidRPr="00665D9B">
              <w:rPr>
                <w:rFonts w:asciiTheme="majorHAnsi" w:hAnsiTheme="majorHAnsi" w:cstheme="majorHAnsi"/>
                <w:color w:val="1F3864"/>
              </w:rPr>
              <w:t>simultània</w:t>
            </w:r>
            <w:proofErr w:type="spellEnd"/>
            <w:r w:rsidRPr="00665D9B">
              <w:rPr>
                <w:rFonts w:asciiTheme="majorHAnsi" w:hAnsiTheme="majorHAnsi" w:cstheme="majorHAnsi"/>
                <w:color w:val="1F3864"/>
              </w:rPr>
              <w:t>.</w:t>
            </w:r>
            <w:r w:rsidRPr="00665D9B">
              <w:rPr>
                <w:rFonts w:asciiTheme="majorHAnsi" w:hAnsiTheme="majorHAnsi" w:cstheme="majorHAnsi"/>
                <w:color w:val="1F3864"/>
              </w:rPr>
              <w:br/>
              <w:t xml:space="preserve">• </w:t>
            </w:r>
            <w:proofErr w:type="spellStart"/>
            <w:r w:rsidRPr="00665D9B">
              <w:rPr>
                <w:rFonts w:asciiTheme="majorHAnsi" w:hAnsiTheme="majorHAnsi" w:cstheme="majorHAnsi"/>
                <w:color w:val="1F3864"/>
              </w:rPr>
              <w:t>L’espai</w:t>
            </w:r>
            <w:proofErr w:type="spellEnd"/>
            <w:r w:rsidRPr="00665D9B">
              <w:rPr>
                <w:rFonts w:asciiTheme="majorHAnsi" w:hAnsiTheme="majorHAnsi" w:cstheme="majorHAnsi"/>
                <w:color w:val="1F3864"/>
              </w:rPr>
              <w:t xml:space="preserve"> també </w:t>
            </w:r>
            <w:proofErr w:type="spellStart"/>
            <w:r w:rsidRPr="00665D9B">
              <w:rPr>
                <w:rFonts w:asciiTheme="majorHAnsi" w:hAnsiTheme="majorHAnsi" w:cstheme="majorHAnsi"/>
                <w:color w:val="1F3864"/>
              </w:rPr>
              <w:t>pot</w:t>
            </w:r>
            <w:proofErr w:type="spellEnd"/>
            <w:r w:rsidRPr="00665D9B">
              <w:rPr>
                <w:rFonts w:asciiTheme="majorHAnsi" w:hAnsiTheme="majorHAnsi" w:cstheme="majorHAnsi"/>
                <w:color w:val="1F3864"/>
              </w:rPr>
              <w:t xml:space="preserve"> estar </w:t>
            </w:r>
            <w:proofErr w:type="spellStart"/>
            <w:r w:rsidRPr="00665D9B">
              <w:rPr>
                <w:rFonts w:asciiTheme="majorHAnsi" w:hAnsiTheme="majorHAnsi" w:cstheme="majorHAnsi"/>
                <w:color w:val="1F3864"/>
              </w:rPr>
              <w:t>fora</w:t>
            </w:r>
            <w:proofErr w:type="spellEnd"/>
            <w:r w:rsidRPr="00665D9B">
              <w:rPr>
                <w:rFonts w:asciiTheme="majorHAnsi" w:hAnsiTheme="majorHAnsi" w:cstheme="majorHAnsi"/>
                <w:color w:val="1F3864"/>
              </w:rPr>
              <w:t xml:space="preserve"> del centre: en una biblioteca pública, un </w:t>
            </w:r>
            <w:proofErr w:type="spellStart"/>
            <w:r w:rsidRPr="00665D9B">
              <w:rPr>
                <w:rFonts w:asciiTheme="majorHAnsi" w:hAnsiTheme="majorHAnsi" w:cstheme="majorHAnsi"/>
                <w:color w:val="1F3864"/>
              </w:rPr>
              <w:t>altre</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equipament</w:t>
            </w:r>
            <w:proofErr w:type="spellEnd"/>
            <w:r w:rsidRPr="00665D9B">
              <w:rPr>
                <w:rFonts w:asciiTheme="majorHAnsi" w:hAnsiTheme="majorHAnsi" w:cstheme="majorHAnsi"/>
                <w:color w:val="1F3864"/>
              </w:rPr>
              <w:t xml:space="preserve"> municipal o la </w:t>
            </w:r>
            <w:proofErr w:type="spellStart"/>
            <w:r w:rsidRPr="00665D9B">
              <w:rPr>
                <w:rFonts w:asciiTheme="majorHAnsi" w:hAnsiTheme="majorHAnsi" w:cstheme="majorHAnsi"/>
                <w:color w:val="1F3864"/>
              </w:rPr>
              <w:t>seu</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d’una</w:t>
            </w:r>
            <w:proofErr w:type="spellEnd"/>
            <w:r w:rsidRPr="00665D9B">
              <w:rPr>
                <w:rFonts w:asciiTheme="majorHAnsi" w:hAnsiTheme="majorHAnsi" w:cstheme="majorHAnsi"/>
                <w:color w:val="1F3864"/>
              </w:rPr>
              <w:t xml:space="preserve"> </w:t>
            </w:r>
            <w:proofErr w:type="spellStart"/>
            <w:r w:rsidRPr="00665D9B">
              <w:rPr>
                <w:rFonts w:asciiTheme="majorHAnsi" w:hAnsiTheme="majorHAnsi" w:cstheme="majorHAnsi"/>
                <w:color w:val="1F3864"/>
              </w:rPr>
              <w:t>entitat</w:t>
            </w:r>
            <w:proofErr w:type="spellEnd"/>
            <w:r w:rsidRPr="00665D9B">
              <w:rPr>
                <w:rFonts w:asciiTheme="majorHAnsi" w:hAnsiTheme="majorHAnsi" w:cstheme="majorHAnsi"/>
                <w:color w:val="1F3864"/>
              </w:rPr>
              <w:t xml:space="preserve"> social </w:t>
            </w:r>
            <w:proofErr w:type="spellStart"/>
            <w:r w:rsidRPr="00665D9B">
              <w:rPr>
                <w:rFonts w:asciiTheme="majorHAnsi" w:hAnsiTheme="majorHAnsi" w:cstheme="majorHAnsi"/>
                <w:color w:val="1F3864"/>
              </w:rPr>
              <w:t>col·laboradora</w:t>
            </w:r>
            <w:proofErr w:type="spellEnd"/>
            <w:r w:rsidRPr="00665D9B">
              <w:rPr>
                <w:rFonts w:asciiTheme="majorHAnsi" w:hAnsiTheme="majorHAnsi" w:cstheme="majorHAnsi"/>
                <w:color w:val="1F3864"/>
              </w:rPr>
              <w:t>.</w:t>
            </w:r>
          </w:p>
        </w:tc>
      </w:tr>
      <w:tr w:rsidR="00DD50E1" w:rsidRPr="003A4D22" w14:paraId="6700E77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0C70D99F" w14:textId="77777777" w:rsidR="00D11C40" w:rsidRPr="00665D9B" w:rsidRDefault="00D11C40" w:rsidP="00342976">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lastRenderedPageBreak/>
              <w:t xml:space="preserve">Recursos </w:t>
            </w:r>
            <w:r w:rsidR="00771482" w:rsidRPr="00665D9B">
              <w:rPr>
                <w:rFonts w:asciiTheme="majorHAnsi" w:hAnsiTheme="majorHAnsi" w:cstheme="majorHAnsi"/>
                <w:color w:val="1F3864"/>
                <w:lang w:val="ca-ES"/>
              </w:rPr>
              <w:t>necessaris</w:t>
            </w:r>
            <w:r w:rsidRPr="00665D9B">
              <w:rPr>
                <w:rFonts w:asciiTheme="majorHAnsi" w:hAnsiTheme="majorHAnsi" w:cstheme="majorHAnsi"/>
                <w:color w:val="1F3864"/>
                <w:lang w:val="ca-ES"/>
              </w:rPr>
              <w:t xml:space="preserve"> </w:t>
            </w:r>
            <w:r w:rsidR="00771482" w:rsidRPr="00665D9B">
              <w:rPr>
                <w:rFonts w:asciiTheme="majorHAnsi" w:hAnsiTheme="majorHAnsi" w:cstheme="majorHAnsi"/>
                <w:color w:val="1F3864"/>
                <w:lang w:val="ca-ES"/>
              </w:rPr>
              <w:t>pe</w:t>
            </w:r>
            <w:r w:rsidR="00A12FB9" w:rsidRPr="00665D9B">
              <w:rPr>
                <w:rFonts w:asciiTheme="majorHAnsi" w:hAnsiTheme="majorHAnsi" w:cstheme="majorHAnsi"/>
                <w:color w:val="1F3864"/>
                <w:lang w:val="ca-ES"/>
              </w:rPr>
              <w:t>r</w:t>
            </w:r>
            <w:r w:rsidR="00771482" w:rsidRPr="00665D9B">
              <w:rPr>
                <w:rFonts w:asciiTheme="majorHAnsi" w:hAnsiTheme="majorHAnsi" w:cstheme="majorHAnsi"/>
                <w:color w:val="1F3864"/>
                <w:lang w:val="ca-ES"/>
              </w:rPr>
              <w:t xml:space="preserve"> </w:t>
            </w:r>
            <w:r w:rsidR="00A12FB9" w:rsidRPr="00665D9B">
              <w:rPr>
                <w:rFonts w:asciiTheme="majorHAnsi" w:hAnsiTheme="majorHAnsi" w:cstheme="majorHAnsi"/>
                <w:color w:val="1F3864"/>
                <w:lang w:val="ca-ES"/>
              </w:rPr>
              <w:t>a l</w:t>
            </w:r>
            <w:r w:rsidR="00771482" w:rsidRPr="00665D9B">
              <w:rPr>
                <w:rFonts w:asciiTheme="majorHAnsi" w:hAnsiTheme="majorHAnsi" w:cstheme="majorHAnsi"/>
                <w:color w:val="1F3864"/>
                <w:lang w:val="ca-ES"/>
              </w:rPr>
              <w:t>’</w:t>
            </w:r>
            <w:r w:rsidRPr="00665D9B">
              <w:rPr>
                <w:rFonts w:asciiTheme="majorHAnsi" w:hAnsiTheme="majorHAnsi" w:cstheme="majorHAnsi"/>
                <w:color w:val="1F3864"/>
                <w:lang w:val="ca-ES"/>
              </w:rPr>
              <w:t>alumna</w:t>
            </w:r>
            <w:r w:rsidR="00771482" w:rsidRPr="00665D9B">
              <w:rPr>
                <w:rFonts w:asciiTheme="majorHAnsi" w:hAnsiTheme="majorHAnsi" w:cstheme="majorHAnsi"/>
                <w:color w:val="1F3864"/>
                <w:lang w:val="ca-ES"/>
              </w:rPr>
              <w:t>t</w:t>
            </w:r>
            <w:r w:rsidRPr="00665D9B">
              <w:rPr>
                <w:rFonts w:asciiTheme="majorHAnsi" w:hAnsiTheme="majorHAnsi" w:cstheme="majorHAnsi"/>
                <w:color w:val="1F3864"/>
                <w:lang w:val="ca-ES"/>
              </w:rPr>
              <w:t xml:space="preserve"> </w:t>
            </w:r>
            <w:r w:rsidR="00342976" w:rsidRPr="00665D9B">
              <w:rPr>
                <w:rFonts w:asciiTheme="majorHAnsi" w:hAnsiTheme="majorHAnsi" w:cstheme="majorHAnsi"/>
                <w:color w:val="1F3864"/>
                <w:lang w:val="ca-ES"/>
              </w:rPr>
              <w:t>o</w:t>
            </w:r>
            <w:r w:rsidR="00317FC6" w:rsidRPr="00665D9B">
              <w:rPr>
                <w:rFonts w:asciiTheme="majorHAnsi" w:hAnsiTheme="majorHAnsi" w:cstheme="majorHAnsi"/>
                <w:color w:val="1F3864"/>
                <w:lang w:val="ca-ES"/>
              </w:rPr>
              <w:t xml:space="preserve"> </w:t>
            </w:r>
            <w:r w:rsidR="00342976" w:rsidRPr="00665D9B">
              <w:rPr>
                <w:rFonts w:asciiTheme="majorHAnsi" w:hAnsiTheme="majorHAnsi" w:cstheme="majorHAnsi"/>
                <w:color w:val="1F3864"/>
                <w:lang w:val="ca-ES"/>
              </w:rPr>
              <w:t>altre</w:t>
            </w:r>
            <w:r w:rsidR="00317FC6" w:rsidRPr="00665D9B">
              <w:rPr>
                <w:rFonts w:asciiTheme="majorHAnsi" w:hAnsiTheme="majorHAnsi" w:cstheme="majorHAnsi"/>
                <w:color w:val="1F3864"/>
                <w:lang w:val="ca-ES"/>
              </w:rPr>
              <w:t>s destinataris</w:t>
            </w:r>
          </w:p>
        </w:tc>
        <w:tc>
          <w:tcPr>
            <w:tcW w:w="7645" w:type="dxa"/>
            <w:gridSpan w:val="4"/>
            <w:shd w:val="clear" w:color="auto" w:fill="auto"/>
            <w:tcMar>
              <w:top w:w="12" w:type="dxa"/>
              <w:left w:w="39" w:type="dxa"/>
              <w:bottom w:w="0" w:type="dxa"/>
              <w:right w:w="39" w:type="dxa"/>
            </w:tcMar>
          </w:tcPr>
          <w:p w14:paraId="6E1831B3" w14:textId="0C32F3C1" w:rsidR="00D11C40" w:rsidRPr="00665D9B" w:rsidRDefault="0080366C" w:rsidP="0035277A">
            <w:pPr>
              <w:spacing w:after="0" w:line="276" w:lineRule="auto"/>
              <w:rPr>
                <w:rFonts w:asciiTheme="majorHAnsi" w:hAnsiTheme="majorHAnsi" w:cstheme="majorHAnsi"/>
                <w:bCs/>
                <w:color w:val="1F3864"/>
                <w:lang w:val="ca-ES"/>
              </w:rPr>
            </w:pPr>
            <w:r w:rsidRPr="00665D9B">
              <w:rPr>
                <w:rFonts w:asciiTheme="majorHAnsi" w:hAnsiTheme="majorHAnsi" w:cstheme="majorHAnsi"/>
                <w:bCs/>
                <w:color w:val="1F3864"/>
              </w:rPr>
              <w:t xml:space="preserve">Per a </w:t>
            </w:r>
            <w:proofErr w:type="spellStart"/>
            <w:r w:rsidRPr="00665D9B">
              <w:rPr>
                <w:rFonts w:asciiTheme="majorHAnsi" w:hAnsiTheme="majorHAnsi" w:cstheme="majorHAnsi"/>
                <w:bCs/>
                <w:color w:val="1F3864"/>
              </w:rPr>
              <w:t>aquesta</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activitat</w:t>
            </w:r>
            <w:proofErr w:type="spellEnd"/>
            <w:r w:rsidRPr="00665D9B">
              <w:rPr>
                <w:rFonts w:asciiTheme="majorHAnsi" w:hAnsiTheme="majorHAnsi" w:cstheme="majorHAnsi"/>
                <w:bCs/>
                <w:color w:val="1F3864"/>
              </w:rPr>
              <w:t xml:space="preserve"> no </w:t>
            </w:r>
            <w:proofErr w:type="spellStart"/>
            <w:r w:rsidRPr="00665D9B">
              <w:rPr>
                <w:rFonts w:asciiTheme="majorHAnsi" w:hAnsiTheme="majorHAnsi" w:cstheme="majorHAnsi"/>
                <w:bCs/>
                <w:color w:val="1F3864"/>
              </w:rPr>
              <w:t>seran</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necessaris</w:t>
            </w:r>
            <w:proofErr w:type="spellEnd"/>
            <w:r w:rsidRPr="00665D9B">
              <w:rPr>
                <w:rFonts w:asciiTheme="majorHAnsi" w:hAnsiTheme="majorHAnsi" w:cstheme="majorHAnsi"/>
                <w:bCs/>
                <w:color w:val="1F3864"/>
              </w:rPr>
              <w:t xml:space="preserve"> recursos </w:t>
            </w:r>
            <w:proofErr w:type="spellStart"/>
            <w:r w:rsidRPr="00665D9B">
              <w:rPr>
                <w:rFonts w:asciiTheme="majorHAnsi" w:hAnsiTheme="majorHAnsi" w:cstheme="majorHAnsi"/>
                <w:bCs/>
                <w:color w:val="1F3864"/>
              </w:rPr>
              <w:t>més</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enllà</w:t>
            </w:r>
            <w:proofErr w:type="spellEnd"/>
            <w:r w:rsidRPr="00665D9B">
              <w:rPr>
                <w:rFonts w:asciiTheme="majorHAnsi" w:hAnsiTheme="majorHAnsi" w:cstheme="majorHAnsi"/>
                <w:bCs/>
                <w:color w:val="1F3864"/>
              </w:rPr>
              <w:t xml:space="preserve"> dels que </w:t>
            </w:r>
            <w:proofErr w:type="spellStart"/>
            <w:r w:rsidRPr="00665D9B">
              <w:rPr>
                <w:rFonts w:asciiTheme="majorHAnsi" w:hAnsiTheme="majorHAnsi" w:cstheme="majorHAnsi"/>
                <w:bCs/>
                <w:color w:val="1F3864"/>
              </w:rPr>
              <w:t>habitualment</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requereix</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en la </w:t>
            </w:r>
            <w:proofErr w:type="spellStart"/>
            <w:r w:rsidRPr="00665D9B">
              <w:rPr>
                <w:rFonts w:asciiTheme="majorHAnsi" w:hAnsiTheme="majorHAnsi" w:cstheme="majorHAnsi"/>
                <w:bCs/>
                <w:color w:val="1F3864"/>
              </w:rPr>
              <w:t>escolarització</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ordinària</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així</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com</w:t>
            </w:r>
            <w:proofErr w:type="spellEnd"/>
            <w:r w:rsidRPr="00665D9B">
              <w:rPr>
                <w:rFonts w:asciiTheme="majorHAnsi" w:hAnsiTheme="majorHAnsi" w:cstheme="majorHAnsi"/>
                <w:bCs/>
                <w:color w:val="1F3864"/>
              </w:rPr>
              <w:t xml:space="preserve"> les </w:t>
            </w:r>
            <w:proofErr w:type="spellStart"/>
            <w:r w:rsidRPr="00665D9B">
              <w:rPr>
                <w:rFonts w:asciiTheme="majorHAnsi" w:hAnsiTheme="majorHAnsi" w:cstheme="majorHAnsi"/>
                <w:bCs/>
                <w:color w:val="1F3864"/>
              </w:rPr>
              <w:t>autoritzacions</w:t>
            </w:r>
            <w:proofErr w:type="spellEnd"/>
            <w:r w:rsidRPr="00665D9B">
              <w:rPr>
                <w:rFonts w:asciiTheme="majorHAnsi" w:hAnsiTheme="majorHAnsi" w:cstheme="majorHAnsi"/>
                <w:bCs/>
                <w:color w:val="1F3864"/>
              </w:rPr>
              <w:t xml:space="preserve"> de les </w:t>
            </w:r>
            <w:proofErr w:type="spellStart"/>
            <w:r w:rsidRPr="00665D9B">
              <w:rPr>
                <w:rFonts w:asciiTheme="majorHAnsi" w:hAnsiTheme="majorHAnsi" w:cstheme="majorHAnsi"/>
                <w:bCs/>
                <w:color w:val="1F3864"/>
              </w:rPr>
              <w:t>famílies</w:t>
            </w:r>
            <w:proofErr w:type="spellEnd"/>
            <w:r w:rsidRPr="00665D9B">
              <w:rPr>
                <w:rFonts w:asciiTheme="majorHAnsi" w:hAnsiTheme="majorHAnsi" w:cstheme="majorHAnsi"/>
                <w:bCs/>
                <w:color w:val="1F3864"/>
              </w:rPr>
              <w:t xml:space="preserve"> per a la </w:t>
            </w:r>
            <w:proofErr w:type="spellStart"/>
            <w:r w:rsidRPr="00665D9B">
              <w:rPr>
                <w:rFonts w:asciiTheme="majorHAnsi" w:hAnsiTheme="majorHAnsi" w:cstheme="majorHAnsi"/>
                <w:bCs/>
                <w:color w:val="1F3864"/>
              </w:rPr>
              <w:t>participació</w:t>
            </w:r>
            <w:proofErr w:type="spellEnd"/>
            <w:r w:rsidRPr="00665D9B">
              <w:rPr>
                <w:rFonts w:asciiTheme="majorHAnsi" w:hAnsiTheme="majorHAnsi" w:cstheme="majorHAnsi"/>
                <w:bCs/>
                <w:color w:val="1F3864"/>
              </w:rPr>
              <w:t xml:space="preserve"> dels </w:t>
            </w:r>
            <w:proofErr w:type="spellStart"/>
            <w:r w:rsidRPr="00665D9B">
              <w:rPr>
                <w:rFonts w:asciiTheme="majorHAnsi" w:hAnsiTheme="majorHAnsi" w:cstheme="majorHAnsi"/>
                <w:bCs/>
                <w:color w:val="1F3864"/>
              </w:rPr>
              <w:t>seus</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fills</w:t>
            </w:r>
            <w:proofErr w:type="spellEnd"/>
            <w:r w:rsidRPr="00665D9B">
              <w:rPr>
                <w:rFonts w:asciiTheme="majorHAnsi" w:hAnsiTheme="majorHAnsi" w:cstheme="majorHAnsi"/>
                <w:bCs/>
                <w:color w:val="1F3864"/>
              </w:rPr>
              <w:t xml:space="preserve"> i </w:t>
            </w:r>
            <w:proofErr w:type="spellStart"/>
            <w:r w:rsidRPr="00665D9B">
              <w:rPr>
                <w:rFonts w:asciiTheme="majorHAnsi" w:hAnsiTheme="majorHAnsi" w:cstheme="majorHAnsi"/>
                <w:bCs/>
                <w:color w:val="1F3864"/>
              </w:rPr>
              <w:t>filles</w:t>
            </w:r>
            <w:proofErr w:type="spellEnd"/>
            <w:r w:rsidRPr="00665D9B">
              <w:rPr>
                <w:rFonts w:asciiTheme="majorHAnsi" w:hAnsiTheme="majorHAnsi" w:cstheme="majorHAnsi"/>
                <w:bCs/>
                <w:color w:val="1F3864"/>
              </w:rPr>
              <w:t xml:space="preserve"> al programa.</w:t>
            </w:r>
            <w:r w:rsidRPr="00665D9B">
              <w:rPr>
                <w:rFonts w:asciiTheme="majorHAnsi" w:hAnsiTheme="majorHAnsi" w:cstheme="majorHAnsi"/>
                <w:bCs/>
                <w:color w:val="1F3864"/>
              </w:rPr>
              <w:br/>
              <w:t xml:space="preserve">Si </w:t>
            </w:r>
            <w:proofErr w:type="spellStart"/>
            <w:r w:rsidRPr="00665D9B">
              <w:rPr>
                <w:rFonts w:asciiTheme="majorHAnsi" w:hAnsiTheme="majorHAnsi" w:cstheme="majorHAnsi"/>
                <w:bCs/>
                <w:color w:val="1F3864"/>
              </w:rPr>
              <w:t>l’activitat</w:t>
            </w:r>
            <w:proofErr w:type="spellEnd"/>
            <w:r w:rsidRPr="00665D9B">
              <w:rPr>
                <w:rFonts w:asciiTheme="majorHAnsi" w:hAnsiTheme="majorHAnsi" w:cstheme="majorHAnsi"/>
                <w:bCs/>
                <w:color w:val="1F3864"/>
              </w:rPr>
              <w:t xml:space="preserve"> es </w:t>
            </w:r>
            <w:proofErr w:type="spellStart"/>
            <w:r w:rsidRPr="00665D9B">
              <w:rPr>
                <w:rFonts w:asciiTheme="majorHAnsi" w:hAnsiTheme="majorHAnsi" w:cstheme="majorHAnsi"/>
                <w:bCs/>
                <w:color w:val="1F3864"/>
              </w:rPr>
              <w:t>realitza</w:t>
            </w:r>
            <w:proofErr w:type="spellEnd"/>
            <w:r w:rsidRPr="00665D9B">
              <w:rPr>
                <w:rFonts w:asciiTheme="majorHAnsi" w:hAnsiTheme="majorHAnsi" w:cstheme="majorHAnsi"/>
                <w:bCs/>
                <w:color w:val="1F3864"/>
              </w:rPr>
              <w:t xml:space="preserve"> en un </w:t>
            </w:r>
            <w:proofErr w:type="spellStart"/>
            <w:r w:rsidRPr="00665D9B">
              <w:rPr>
                <w:rFonts w:asciiTheme="majorHAnsi" w:hAnsiTheme="majorHAnsi" w:cstheme="majorHAnsi"/>
                <w:bCs/>
                <w:color w:val="1F3864"/>
              </w:rPr>
              <w:t>altre</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equipament</w:t>
            </w:r>
            <w:proofErr w:type="spellEnd"/>
            <w:r w:rsidRPr="00665D9B">
              <w:rPr>
                <w:rFonts w:asciiTheme="majorHAnsi" w:hAnsiTheme="majorHAnsi" w:cstheme="majorHAnsi"/>
                <w:bCs/>
                <w:color w:val="1F3864"/>
              </w:rPr>
              <w:t xml:space="preserve">, també </w:t>
            </w:r>
            <w:proofErr w:type="spellStart"/>
            <w:r w:rsidRPr="00665D9B">
              <w:rPr>
                <w:rFonts w:asciiTheme="majorHAnsi" w:hAnsiTheme="majorHAnsi" w:cstheme="majorHAnsi"/>
                <w:bCs/>
                <w:color w:val="1F3864"/>
              </w:rPr>
              <w:t>haurà</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d’autoritzar</w:t>
            </w:r>
            <w:proofErr w:type="spellEnd"/>
            <w:r w:rsidRPr="00665D9B">
              <w:rPr>
                <w:rFonts w:asciiTheme="majorHAnsi" w:hAnsiTheme="majorHAnsi" w:cstheme="majorHAnsi"/>
                <w:bCs/>
                <w:color w:val="1F3864"/>
              </w:rPr>
              <w:t xml:space="preserve">-se el </w:t>
            </w:r>
            <w:proofErr w:type="spellStart"/>
            <w:r w:rsidRPr="00665D9B">
              <w:rPr>
                <w:rFonts w:asciiTheme="majorHAnsi" w:hAnsiTheme="majorHAnsi" w:cstheme="majorHAnsi"/>
                <w:bCs/>
                <w:color w:val="1F3864"/>
              </w:rPr>
              <w:t>desplaçament</w:t>
            </w:r>
            <w:proofErr w:type="spellEnd"/>
            <w:r w:rsidRPr="00665D9B">
              <w:rPr>
                <w:rFonts w:asciiTheme="majorHAnsi" w:hAnsiTheme="majorHAnsi" w:cstheme="majorHAnsi"/>
                <w:bCs/>
                <w:color w:val="1F3864"/>
              </w:rPr>
              <w:t xml:space="preserve"> de </w:t>
            </w:r>
            <w:proofErr w:type="spellStart"/>
            <w:r w:rsidRPr="00665D9B">
              <w:rPr>
                <w:rFonts w:asciiTheme="majorHAnsi" w:hAnsiTheme="majorHAnsi" w:cstheme="majorHAnsi"/>
                <w:bCs/>
                <w:color w:val="1F3864"/>
              </w:rPr>
              <w:t>l’alumnat</w:t>
            </w:r>
            <w:proofErr w:type="spellEnd"/>
            <w:r w:rsidRPr="00665D9B">
              <w:rPr>
                <w:rFonts w:asciiTheme="majorHAnsi" w:hAnsiTheme="majorHAnsi" w:cstheme="majorHAnsi"/>
                <w:bCs/>
                <w:color w:val="1F3864"/>
              </w:rPr>
              <w:t xml:space="preserve"> des del </w:t>
            </w:r>
            <w:proofErr w:type="gramStart"/>
            <w:r w:rsidRPr="00665D9B">
              <w:rPr>
                <w:rFonts w:asciiTheme="majorHAnsi" w:hAnsiTheme="majorHAnsi" w:cstheme="majorHAnsi"/>
                <w:bCs/>
                <w:color w:val="1F3864"/>
              </w:rPr>
              <w:t>centre</w:t>
            </w:r>
            <w:proofErr w:type="gram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educatiu</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fins</w:t>
            </w:r>
            <w:proofErr w:type="spellEnd"/>
            <w:r w:rsidRPr="00665D9B">
              <w:rPr>
                <w:rFonts w:asciiTheme="majorHAnsi" w:hAnsiTheme="majorHAnsi" w:cstheme="majorHAnsi"/>
                <w:bCs/>
                <w:color w:val="1F3864"/>
              </w:rPr>
              <w:t xml:space="preserve"> al </w:t>
            </w:r>
            <w:proofErr w:type="spellStart"/>
            <w:r w:rsidRPr="00665D9B">
              <w:rPr>
                <w:rFonts w:asciiTheme="majorHAnsi" w:hAnsiTheme="majorHAnsi" w:cstheme="majorHAnsi"/>
                <w:bCs/>
                <w:color w:val="1F3864"/>
              </w:rPr>
              <w:t>lloc</w:t>
            </w:r>
            <w:proofErr w:type="spellEnd"/>
            <w:r w:rsidRPr="00665D9B">
              <w:rPr>
                <w:rFonts w:asciiTheme="majorHAnsi" w:hAnsiTheme="majorHAnsi" w:cstheme="majorHAnsi"/>
                <w:bCs/>
                <w:color w:val="1F3864"/>
              </w:rPr>
              <w:t xml:space="preserve"> </w:t>
            </w:r>
            <w:proofErr w:type="spellStart"/>
            <w:r w:rsidRPr="00665D9B">
              <w:rPr>
                <w:rFonts w:asciiTheme="majorHAnsi" w:hAnsiTheme="majorHAnsi" w:cstheme="majorHAnsi"/>
                <w:bCs/>
                <w:color w:val="1F3864"/>
              </w:rPr>
              <w:t>on</w:t>
            </w:r>
            <w:proofErr w:type="spellEnd"/>
            <w:r w:rsidRPr="00665D9B">
              <w:rPr>
                <w:rFonts w:asciiTheme="majorHAnsi" w:hAnsiTheme="majorHAnsi" w:cstheme="majorHAnsi"/>
                <w:bCs/>
                <w:color w:val="1F3864"/>
              </w:rPr>
              <w:t xml:space="preserve"> es </w:t>
            </w:r>
            <w:proofErr w:type="spellStart"/>
            <w:r w:rsidRPr="00665D9B">
              <w:rPr>
                <w:rFonts w:asciiTheme="majorHAnsi" w:hAnsiTheme="majorHAnsi" w:cstheme="majorHAnsi"/>
                <w:bCs/>
                <w:color w:val="1F3864"/>
              </w:rPr>
              <w:t>duguin</w:t>
            </w:r>
            <w:proofErr w:type="spellEnd"/>
            <w:r w:rsidRPr="00665D9B">
              <w:rPr>
                <w:rFonts w:asciiTheme="majorHAnsi" w:hAnsiTheme="majorHAnsi" w:cstheme="majorHAnsi"/>
                <w:bCs/>
                <w:color w:val="1F3864"/>
              </w:rPr>
              <w:t xml:space="preserve"> a </w:t>
            </w:r>
            <w:proofErr w:type="spellStart"/>
            <w:r w:rsidRPr="00665D9B">
              <w:rPr>
                <w:rFonts w:asciiTheme="majorHAnsi" w:hAnsiTheme="majorHAnsi" w:cstheme="majorHAnsi"/>
                <w:bCs/>
                <w:color w:val="1F3864"/>
              </w:rPr>
              <w:t>terme</w:t>
            </w:r>
            <w:proofErr w:type="spellEnd"/>
            <w:r w:rsidRPr="00665D9B">
              <w:rPr>
                <w:rFonts w:asciiTheme="majorHAnsi" w:hAnsiTheme="majorHAnsi" w:cstheme="majorHAnsi"/>
                <w:bCs/>
                <w:color w:val="1F3864"/>
              </w:rPr>
              <w:t xml:space="preserve"> les </w:t>
            </w:r>
            <w:proofErr w:type="spellStart"/>
            <w:r w:rsidRPr="00665D9B">
              <w:rPr>
                <w:rFonts w:asciiTheme="majorHAnsi" w:hAnsiTheme="majorHAnsi" w:cstheme="majorHAnsi"/>
                <w:bCs/>
                <w:color w:val="1F3864"/>
              </w:rPr>
              <w:t>sessions</w:t>
            </w:r>
            <w:proofErr w:type="spellEnd"/>
            <w:r w:rsidRPr="00665D9B">
              <w:rPr>
                <w:rFonts w:asciiTheme="majorHAnsi" w:hAnsiTheme="majorHAnsi" w:cstheme="majorHAnsi"/>
                <w:bCs/>
                <w:color w:val="1F3864"/>
              </w:rPr>
              <w:t xml:space="preserve"> LECXIT.</w:t>
            </w:r>
          </w:p>
        </w:tc>
      </w:tr>
      <w:tr w:rsidR="580D3329" w14:paraId="5C9E706C" w14:textId="77777777" w:rsidTr="00284C64">
        <w:trPr>
          <w:trHeight w:val="300"/>
        </w:trPr>
        <w:tc>
          <w:tcPr>
            <w:tcW w:w="2704" w:type="dxa"/>
            <w:shd w:val="clear" w:color="auto" w:fill="FFF2CC" w:themeFill="accent4" w:themeFillTint="33"/>
            <w:tcMar>
              <w:top w:w="12" w:type="dxa"/>
              <w:left w:w="39" w:type="dxa"/>
              <w:bottom w:w="0" w:type="dxa"/>
              <w:right w:w="39" w:type="dxa"/>
            </w:tcMar>
          </w:tcPr>
          <w:p w14:paraId="063D41F9" w14:textId="1DB5FA0B" w:rsidR="580D3329" w:rsidRPr="00665D9B" w:rsidRDefault="580D3329" w:rsidP="580D3329">
            <w:pPr>
              <w:spacing w:after="0" w:line="276" w:lineRule="auto"/>
              <w:jc w:val="center"/>
              <w:rPr>
                <w:rFonts w:asciiTheme="majorHAnsi" w:hAnsiTheme="majorHAnsi" w:cstheme="majorHAnsi"/>
                <w:color w:val="1F3864" w:themeColor="accent1" w:themeShade="80"/>
              </w:rPr>
            </w:pPr>
            <w:r w:rsidRPr="00665D9B">
              <w:rPr>
                <w:rFonts w:asciiTheme="majorHAnsi" w:hAnsiTheme="majorHAnsi" w:cstheme="majorHAnsi"/>
                <w:color w:val="1F3864" w:themeColor="accent1" w:themeShade="80"/>
                <w:lang w:val="ca-ES"/>
              </w:rPr>
              <w:t>Estimació de costos dels recursos addicionals i de suport (extraordinaris)</w:t>
            </w:r>
          </w:p>
        </w:tc>
        <w:tc>
          <w:tcPr>
            <w:tcW w:w="6657" w:type="dxa"/>
            <w:gridSpan w:val="2"/>
            <w:shd w:val="clear" w:color="auto" w:fill="auto"/>
            <w:tcMar>
              <w:top w:w="12" w:type="dxa"/>
              <w:left w:w="39" w:type="dxa"/>
              <w:bottom w:w="0" w:type="dxa"/>
              <w:right w:w="39" w:type="dxa"/>
            </w:tcMar>
          </w:tcPr>
          <w:p w14:paraId="1BA0B435" w14:textId="7FC559A6" w:rsidR="580D3329" w:rsidRPr="00665D9B" w:rsidRDefault="580D3329" w:rsidP="580D3329">
            <w:pPr>
              <w:spacing w:after="0" w:line="276" w:lineRule="auto"/>
              <w:rPr>
                <w:rFonts w:asciiTheme="majorHAnsi" w:eastAsia="Calibri Light" w:hAnsiTheme="majorHAnsi" w:cstheme="majorHAnsi"/>
                <w:color w:val="000000" w:themeColor="text1"/>
              </w:rPr>
            </w:pPr>
            <w:r w:rsidRPr="00665D9B">
              <w:rPr>
                <w:rFonts w:asciiTheme="majorHAnsi" w:eastAsia="Calibri Light" w:hAnsiTheme="majorHAnsi" w:cstheme="majorHAnsi"/>
                <w:b/>
                <w:bCs/>
                <w:color w:val="000000" w:themeColor="text1"/>
                <w:lang w:val="ca-ES"/>
              </w:rPr>
              <w:t>Concepte</w:t>
            </w:r>
          </w:p>
        </w:tc>
        <w:tc>
          <w:tcPr>
            <w:tcW w:w="988" w:type="dxa"/>
            <w:gridSpan w:val="2"/>
            <w:shd w:val="clear" w:color="auto" w:fill="auto"/>
            <w:tcMar>
              <w:top w:w="12" w:type="dxa"/>
              <w:left w:w="39" w:type="dxa"/>
              <w:bottom w:w="0" w:type="dxa"/>
              <w:right w:w="39" w:type="dxa"/>
            </w:tcMar>
          </w:tcPr>
          <w:p w14:paraId="7B594C8E" w14:textId="7F70221B" w:rsidR="48412D7A" w:rsidRPr="00665D9B" w:rsidRDefault="48412D7A" w:rsidP="580D3329">
            <w:pPr>
              <w:rPr>
                <w:rFonts w:asciiTheme="majorHAnsi" w:eastAsia="Calibri Light" w:hAnsiTheme="majorHAnsi" w:cstheme="majorHAnsi"/>
                <w:b/>
                <w:bCs/>
                <w:color w:val="000000" w:themeColor="text1"/>
                <w:lang w:val="ca-ES"/>
              </w:rPr>
            </w:pPr>
            <w:r w:rsidRPr="00665D9B">
              <w:rPr>
                <w:rFonts w:asciiTheme="majorHAnsi" w:eastAsia="Calibri Light" w:hAnsiTheme="majorHAnsi" w:cstheme="majorHAnsi"/>
                <w:b/>
                <w:bCs/>
                <w:color w:val="000000" w:themeColor="text1"/>
                <w:lang w:val="ca-ES"/>
              </w:rPr>
              <w:t>Import €</w:t>
            </w:r>
          </w:p>
        </w:tc>
      </w:tr>
      <w:tr w:rsidR="0080366C" w:rsidRPr="003A4D22" w14:paraId="40B8B155" w14:textId="77777777" w:rsidTr="00284C64">
        <w:trPr>
          <w:trHeight w:val="234"/>
        </w:trPr>
        <w:tc>
          <w:tcPr>
            <w:tcW w:w="2704" w:type="dxa"/>
            <w:vMerge w:val="restart"/>
            <w:shd w:val="clear" w:color="auto" w:fill="FFF2CC" w:themeFill="accent4" w:themeFillTint="33"/>
            <w:tcMar>
              <w:top w:w="12" w:type="dxa"/>
              <w:left w:w="39" w:type="dxa"/>
              <w:bottom w:w="0" w:type="dxa"/>
              <w:right w:w="39" w:type="dxa"/>
            </w:tcMar>
          </w:tcPr>
          <w:p w14:paraId="08A0355A" w14:textId="77777777" w:rsidR="0080366C" w:rsidRPr="00665D9B" w:rsidRDefault="0080366C"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Accions, tasques, </w:t>
            </w:r>
          </w:p>
          <w:p w14:paraId="2181E02E" w14:textId="77777777" w:rsidR="0080366C" w:rsidRPr="00665D9B" w:rsidRDefault="0080366C" w:rsidP="0035277A">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i temporització </w:t>
            </w:r>
          </w:p>
          <w:p w14:paraId="54E11D2A" w14:textId="77777777" w:rsidR="0080366C" w:rsidRPr="00665D9B" w:rsidRDefault="0080366C" w:rsidP="0035277A">
            <w:pPr>
              <w:spacing w:after="0" w:line="276" w:lineRule="auto"/>
              <w:jc w:val="center"/>
              <w:rPr>
                <w:rFonts w:asciiTheme="majorHAnsi" w:hAnsiTheme="majorHAnsi" w:cstheme="majorHAnsi"/>
                <w:color w:val="1F3864"/>
                <w:lang w:val="ca-ES"/>
              </w:rPr>
            </w:pPr>
          </w:p>
          <w:p w14:paraId="31126E5D" w14:textId="77777777" w:rsidR="0080366C" w:rsidRPr="00665D9B" w:rsidRDefault="0080366C" w:rsidP="0035277A">
            <w:pPr>
              <w:spacing w:after="0" w:line="276" w:lineRule="auto"/>
              <w:jc w:val="center"/>
              <w:rPr>
                <w:rFonts w:asciiTheme="majorHAnsi" w:hAnsiTheme="majorHAnsi" w:cstheme="majorHAnsi"/>
                <w:color w:val="1F3864"/>
                <w:lang w:val="ca-ES"/>
              </w:rPr>
            </w:pPr>
          </w:p>
          <w:p w14:paraId="2DE403A5" w14:textId="77777777" w:rsidR="0080366C" w:rsidRPr="00665D9B" w:rsidRDefault="0080366C" w:rsidP="0035277A">
            <w:pPr>
              <w:spacing w:after="0" w:line="276" w:lineRule="auto"/>
              <w:jc w:val="center"/>
              <w:rPr>
                <w:rFonts w:asciiTheme="majorHAnsi" w:hAnsiTheme="majorHAnsi" w:cstheme="majorHAnsi"/>
                <w:color w:val="1F3864"/>
                <w:lang w:val="ca-ES"/>
              </w:rPr>
            </w:pPr>
          </w:p>
          <w:p w14:paraId="62431CDC" w14:textId="77777777" w:rsidR="0080366C" w:rsidRPr="00665D9B" w:rsidRDefault="0080366C" w:rsidP="0035277A">
            <w:pPr>
              <w:spacing w:after="0" w:line="276" w:lineRule="auto"/>
              <w:jc w:val="center"/>
              <w:rPr>
                <w:rFonts w:asciiTheme="majorHAnsi" w:hAnsiTheme="majorHAnsi" w:cstheme="majorHAnsi"/>
                <w:color w:val="1F3864"/>
                <w:lang w:val="ca-ES"/>
              </w:rPr>
            </w:pPr>
          </w:p>
          <w:p w14:paraId="49E398E2" w14:textId="77777777" w:rsidR="0080366C" w:rsidRPr="00665D9B" w:rsidRDefault="0080366C" w:rsidP="0035277A">
            <w:pPr>
              <w:spacing w:after="0" w:line="276" w:lineRule="auto"/>
              <w:jc w:val="center"/>
              <w:rPr>
                <w:rFonts w:asciiTheme="majorHAnsi" w:hAnsiTheme="majorHAnsi" w:cstheme="majorHAnsi"/>
                <w:color w:val="1F3864"/>
                <w:lang w:val="ca-ES"/>
              </w:rPr>
            </w:pPr>
          </w:p>
          <w:p w14:paraId="16287F21" w14:textId="77777777" w:rsidR="0080366C" w:rsidRPr="00665D9B" w:rsidRDefault="0080366C" w:rsidP="0035277A">
            <w:pPr>
              <w:spacing w:after="0" w:line="276" w:lineRule="auto"/>
              <w:jc w:val="both"/>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1547B372" w14:textId="77777777" w:rsidR="0080366C" w:rsidRPr="00665D9B" w:rsidRDefault="0080366C" w:rsidP="00342976">
            <w:pPr>
              <w:spacing w:after="0" w:line="276"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Tasca</w:t>
            </w:r>
          </w:p>
        </w:tc>
        <w:tc>
          <w:tcPr>
            <w:tcW w:w="425" w:type="dxa"/>
            <w:shd w:val="clear" w:color="auto" w:fill="auto"/>
            <w:tcMar>
              <w:top w:w="12" w:type="dxa"/>
              <w:left w:w="39" w:type="dxa"/>
              <w:bottom w:w="0" w:type="dxa"/>
              <w:right w:w="39" w:type="dxa"/>
            </w:tcMar>
            <w:vAlign w:val="center"/>
          </w:tcPr>
          <w:p w14:paraId="7D33111B" w14:textId="77777777" w:rsidR="0080366C" w:rsidRPr="00665D9B" w:rsidRDefault="0080366C"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1rP </w:t>
            </w:r>
          </w:p>
        </w:tc>
        <w:tc>
          <w:tcPr>
            <w:tcW w:w="567" w:type="dxa"/>
            <w:shd w:val="clear" w:color="auto" w:fill="auto"/>
            <w:tcMar>
              <w:top w:w="12" w:type="dxa"/>
              <w:left w:w="39" w:type="dxa"/>
              <w:bottom w:w="0" w:type="dxa"/>
              <w:right w:w="39" w:type="dxa"/>
            </w:tcMar>
            <w:vAlign w:val="center"/>
          </w:tcPr>
          <w:p w14:paraId="5B4EFB63" w14:textId="77777777" w:rsidR="0080366C" w:rsidRPr="00665D9B" w:rsidRDefault="0080366C"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2ºP </w:t>
            </w:r>
          </w:p>
        </w:tc>
        <w:tc>
          <w:tcPr>
            <w:tcW w:w="421" w:type="dxa"/>
            <w:shd w:val="clear" w:color="auto" w:fill="auto"/>
            <w:tcMar>
              <w:top w:w="12" w:type="dxa"/>
              <w:left w:w="39" w:type="dxa"/>
              <w:bottom w:w="0" w:type="dxa"/>
              <w:right w:w="39" w:type="dxa"/>
            </w:tcMar>
            <w:vAlign w:val="center"/>
          </w:tcPr>
          <w:p w14:paraId="2AFD59D3" w14:textId="77777777" w:rsidR="0080366C" w:rsidRPr="00665D9B" w:rsidRDefault="0080366C" w:rsidP="0035277A">
            <w:pPr>
              <w:spacing w:after="0" w:line="240" w:lineRule="auto"/>
              <w:jc w:val="center"/>
              <w:rPr>
                <w:rFonts w:asciiTheme="majorHAnsi" w:hAnsiTheme="majorHAnsi" w:cstheme="majorHAnsi"/>
                <w:color w:val="1F3864"/>
                <w:lang w:val="ca-ES"/>
              </w:rPr>
            </w:pPr>
            <w:r w:rsidRPr="00665D9B">
              <w:rPr>
                <w:rFonts w:asciiTheme="majorHAnsi" w:hAnsiTheme="majorHAnsi" w:cstheme="majorHAnsi"/>
                <w:color w:val="1F3864"/>
                <w:lang w:val="ca-ES"/>
              </w:rPr>
              <w:t xml:space="preserve">3rP </w:t>
            </w:r>
          </w:p>
        </w:tc>
      </w:tr>
      <w:tr w:rsidR="0080366C" w:rsidRPr="003A4D22" w14:paraId="5BE93A62" w14:textId="77777777" w:rsidTr="00284C64">
        <w:trPr>
          <w:trHeight w:val="270"/>
        </w:trPr>
        <w:tc>
          <w:tcPr>
            <w:tcW w:w="2704" w:type="dxa"/>
            <w:vMerge/>
            <w:tcMar>
              <w:top w:w="12" w:type="dxa"/>
              <w:left w:w="39" w:type="dxa"/>
              <w:bottom w:w="0" w:type="dxa"/>
              <w:right w:w="39" w:type="dxa"/>
            </w:tcMar>
          </w:tcPr>
          <w:p w14:paraId="384BA73E"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34B3F2EB" w14:textId="79CC6876"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Generació d’aliances (en cas que LECXIT compti amb recursos externs al centre educatiu)</w:t>
            </w:r>
          </w:p>
        </w:tc>
        <w:tc>
          <w:tcPr>
            <w:tcW w:w="425" w:type="dxa"/>
            <w:shd w:val="clear" w:color="auto" w:fill="auto"/>
            <w:tcMar>
              <w:top w:w="12" w:type="dxa"/>
              <w:left w:w="39" w:type="dxa"/>
              <w:bottom w:w="0" w:type="dxa"/>
              <w:right w:w="39" w:type="dxa"/>
            </w:tcMar>
          </w:tcPr>
          <w:p w14:paraId="7D34F5C7" w14:textId="5E36F9B8"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0B4020A7" w14:textId="7E16E3A1"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1D7B270A" w14:textId="4F2784E2"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4F904CB7" w14:textId="77777777" w:rsidTr="00284C64">
        <w:trPr>
          <w:trHeight w:val="234"/>
        </w:trPr>
        <w:tc>
          <w:tcPr>
            <w:tcW w:w="2704" w:type="dxa"/>
            <w:vMerge/>
            <w:tcMar>
              <w:top w:w="12" w:type="dxa"/>
              <w:left w:w="39" w:type="dxa"/>
              <w:bottom w:w="0" w:type="dxa"/>
              <w:right w:w="39" w:type="dxa"/>
            </w:tcMar>
          </w:tcPr>
          <w:p w14:paraId="06971CD3"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2A1F701D" w14:textId="2181838A"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Sessió de transferència del model per a equips impulsors</w:t>
            </w:r>
          </w:p>
        </w:tc>
        <w:tc>
          <w:tcPr>
            <w:tcW w:w="425" w:type="dxa"/>
            <w:shd w:val="clear" w:color="auto" w:fill="auto"/>
            <w:tcMar>
              <w:top w:w="12" w:type="dxa"/>
              <w:left w:w="39" w:type="dxa"/>
              <w:bottom w:w="0" w:type="dxa"/>
              <w:right w:w="39" w:type="dxa"/>
            </w:tcMar>
          </w:tcPr>
          <w:p w14:paraId="03EFCA41" w14:textId="39ED814A"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5F96A722" w14:textId="6785D729"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5B95CD12" w14:textId="149C3396"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5220BBB2" w14:textId="77777777" w:rsidTr="00284C64">
        <w:trPr>
          <w:trHeight w:val="300"/>
        </w:trPr>
        <w:tc>
          <w:tcPr>
            <w:tcW w:w="2704" w:type="dxa"/>
            <w:vMerge/>
            <w:tcMar>
              <w:top w:w="12" w:type="dxa"/>
              <w:left w:w="39" w:type="dxa"/>
              <w:bottom w:w="0" w:type="dxa"/>
              <w:right w:w="39" w:type="dxa"/>
            </w:tcMar>
          </w:tcPr>
          <w:p w14:paraId="13CB595B"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6D9C8D39" w14:textId="6E2CFAE6"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Selecció de l’alumnat participant</w:t>
            </w:r>
          </w:p>
        </w:tc>
        <w:tc>
          <w:tcPr>
            <w:tcW w:w="425" w:type="dxa"/>
            <w:shd w:val="clear" w:color="auto" w:fill="auto"/>
            <w:tcMar>
              <w:top w:w="12" w:type="dxa"/>
              <w:left w:w="39" w:type="dxa"/>
              <w:bottom w:w="0" w:type="dxa"/>
              <w:right w:w="39" w:type="dxa"/>
            </w:tcMar>
          </w:tcPr>
          <w:p w14:paraId="675E05EE" w14:textId="3F8D41C3"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2FC17F8B" w14:textId="2920B23A"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0A4F7224" w14:textId="6662337C"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5AE48A43" w14:textId="77777777" w:rsidTr="00284C64">
        <w:trPr>
          <w:trHeight w:val="250"/>
        </w:trPr>
        <w:tc>
          <w:tcPr>
            <w:tcW w:w="2704" w:type="dxa"/>
            <w:vMerge/>
            <w:tcMar>
              <w:top w:w="12" w:type="dxa"/>
              <w:left w:w="39" w:type="dxa"/>
              <w:bottom w:w="0" w:type="dxa"/>
              <w:right w:w="39" w:type="dxa"/>
            </w:tcMar>
          </w:tcPr>
          <w:p w14:paraId="50F40DEB"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77A52294" w14:textId="1378EF50"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Cerca del voluntariat</w:t>
            </w:r>
          </w:p>
        </w:tc>
        <w:tc>
          <w:tcPr>
            <w:tcW w:w="425" w:type="dxa"/>
            <w:shd w:val="clear" w:color="auto" w:fill="auto"/>
            <w:tcMar>
              <w:top w:w="12" w:type="dxa"/>
              <w:left w:w="39" w:type="dxa"/>
              <w:bottom w:w="0" w:type="dxa"/>
              <w:right w:w="39" w:type="dxa"/>
            </w:tcMar>
          </w:tcPr>
          <w:p w14:paraId="007DCDA8" w14:textId="119D40E5"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450EA2D7" w14:textId="58CF584C"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3DD355C9" w14:textId="257B43E9"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1A81F0B1" w14:textId="77777777" w:rsidTr="00284C64">
        <w:trPr>
          <w:trHeight w:val="254"/>
        </w:trPr>
        <w:tc>
          <w:tcPr>
            <w:tcW w:w="2704" w:type="dxa"/>
            <w:vMerge/>
            <w:tcMar>
              <w:top w:w="12" w:type="dxa"/>
              <w:left w:w="39" w:type="dxa"/>
              <w:bottom w:w="0" w:type="dxa"/>
              <w:right w:w="39" w:type="dxa"/>
            </w:tcMar>
          </w:tcPr>
          <w:p w14:paraId="717AAFBA"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56EE48EE" w14:textId="49164529"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Formació del voluntariat</w:t>
            </w:r>
          </w:p>
        </w:tc>
        <w:tc>
          <w:tcPr>
            <w:tcW w:w="425" w:type="dxa"/>
            <w:shd w:val="clear" w:color="auto" w:fill="auto"/>
            <w:tcMar>
              <w:top w:w="12" w:type="dxa"/>
              <w:left w:w="39" w:type="dxa"/>
              <w:bottom w:w="0" w:type="dxa"/>
              <w:right w:w="39" w:type="dxa"/>
            </w:tcMar>
          </w:tcPr>
          <w:p w14:paraId="2908EB2C" w14:textId="7CEA4010"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121FD38A" w14:textId="41A895FB"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1FE2DD96" w14:textId="7B8E94DF"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27357532" w14:textId="77777777" w:rsidTr="00284C64">
        <w:trPr>
          <w:trHeight w:val="254"/>
        </w:trPr>
        <w:tc>
          <w:tcPr>
            <w:tcW w:w="2704" w:type="dxa"/>
            <w:vMerge/>
            <w:tcMar>
              <w:top w:w="12" w:type="dxa"/>
              <w:left w:w="39" w:type="dxa"/>
              <w:bottom w:w="0" w:type="dxa"/>
              <w:right w:w="39" w:type="dxa"/>
            </w:tcMar>
          </w:tcPr>
          <w:p w14:paraId="07F023C8"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4BDB5498" w14:textId="0EC40838"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Emparellament (determinació de les parelles voluntari–nen/a, en funció de característiques personals i interessos)</w:t>
            </w:r>
          </w:p>
        </w:tc>
        <w:tc>
          <w:tcPr>
            <w:tcW w:w="425" w:type="dxa"/>
            <w:shd w:val="clear" w:color="auto" w:fill="auto"/>
            <w:tcMar>
              <w:top w:w="12" w:type="dxa"/>
              <w:left w:w="39" w:type="dxa"/>
              <w:bottom w:w="0" w:type="dxa"/>
              <w:right w:w="39" w:type="dxa"/>
            </w:tcMar>
          </w:tcPr>
          <w:p w14:paraId="2916C19D" w14:textId="11F2F82E"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74869460" w14:textId="3127BB34"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187F57B8" w14:textId="5C458019"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54738AF4" w14:textId="77777777" w:rsidTr="00284C64">
        <w:trPr>
          <w:trHeight w:val="254"/>
        </w:trPr>
        <w:tc>
          <w:tcPr>
            <w:tcW w:w="2704" w:type="dxa"/>
            <w:vMerge/>
            <w:tcMar>
              <w:top w:w="12" w:type="dxa"/>
              <w:left w:w="39" w:type="dxa"/>
              <w:bottom w:w="0" w:type="dxa"/>
              <w:right w:w="39" w:type="dxa"/>
            </w:tcMar>
          </w:tcPr>
          <w:p w14:paraId="46ABBD8F"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06BBA33E" w14:textId="5462D39A"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Inici de les relacions</w:t>
            </w:r>
          </w:p>
        </w:tc>
        <w:tc>
          <w:tcPr>
            <w:tcW w:w="425" w:type="dxa"/>
            <w:shd w:val="clear" w:color="auto" w:fill="auto"/>
            <w:tcMar>
              <w:top w:w="12" w:type="dxa"/>
              <w:left w:w="39" w:type="dxa"/>
              <w:bottom w:w="0" w:type="dxa"/>
              <w:right w:w="39" w:type="dxa"/>
            </w:tcMar>
          </w:tcPr>
          <w:p w14:paraId="464FCBC1" w14:textId="29FB3A59"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5C8C6B09" w14:textId="25FA2134"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3382A365" w14:textId="07D89C90"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5C71F136" w14:textId="77777777" w:rsidTr="00284C64">
        <w:trPr>
          <w:trHeight w:val="258"/>
        </w:trPr>
        <w:tc>
          <w:tcPr>
            <w:tcW w:w="2704" w:type="dxa"/>
            <w:vMerge/>
            <w:tcMar>
              <w:top w:w="12" w:type="dxa"/>
              <w:left w:w="39" w:type="dxa"/>
              <w:bottom w:w="0" w:type="dxa"/>
              <w:right w:w="39" w:type="dxa"/>
            </w:tcMar>
          </w:tcPr>
          <w:p w14:paraId="62199465"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0DA123B1" w14:textId="01695FB7" w:rsidR="0080366C" w:rsidRPr="00665D9B" w:rsidRDefault="0080366C" w:rsidP="00284C64">
            <w:pPr>
              <w:spacing w:after="0" w:line="276" w:lineRule="auto"/>
              <w:rPr>
                <w:rFonts w:asciiTheme="majorHAnsi" w:hAnsiTheme="majorHAnsi" w:cstheme="majorHAnsi"/>
                <w:color w:val="FF0000"/>
                <w:lang w:val="ca-ES"/>
              </w:rPr>
            </w:pPr>
            <w:r w:rsidRPr="0080366C">
              <w:rPr>
                <w:rFonts w:asciiTheme="majorHAnsi" w:hAnsiTheme="majorHAnsi" w:cstheme="majorHAnsi"/>
                <w:color w:val="FF0000"/>
                <w:lang w:val="ca-ES"/>
              </w:rPr>
              <w:t>Avaluació inicial de la comprensió lectora (test grup-classe)</w:t>
            </w:r>
          </w:p>
        </w:tc>
        <w:tc>
          <w:tcPr>
            <w:tcW w:w="425" w:type="dxa"/>
            <w:shd w:val="clear" w:color="auto" w:fill="auto"/>
            <w:tcMar>
              <w:top w:w="12" w:type="dxa"/>
              <w:left w:w="39" w:type="dxa"/>
              <w:bottom w:w="0" w:type="dxa"/>
              <w:right w:w="39" w:type="dxa"/>
            </w:tcMar>
          </w:tcPr>
          <w:p w14:paraId="4C4CEA3D" w14:textId="06DD0D3F"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50895670" w14:textId="6951DE42"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38C1F859" w14:textId="04C888E9" w:rsidR="0080366C" w:rsidRPr="00665D9B" w:rsidRDefault="0080366C" w:rsidP="00284C64">
            <w:pPr>
              <w:spacing w:after="0" w:line="276" w:lineRule="auto"/>
              <w:jc w:val="center"/>
              <w:rPr>
                <w:rFonts w:asciiTheme="majorHAnsi" w:hAnsiTheme="majorHAnsi" w:cstheme="majorHAnsi"/>
                <w:color w:val="FF0000"/>
                <w:lang w:val="ca-ES"/>
              </w:rPr>
            </w:pPr>
            <w:r w:rsidRPr="00665D9B">
              <w:rPr>
                <w:rStyle w:val="eop"/>
                <w:rFonts w:asciiTheme="majorHAnsi" w:hAnsiTheme="majorHAnsi" w:cstheme="majorHAnsi"/>
                <w:color w:val="FF0000"/>
              </w:rPr>
              <w:t> </w:t>
            </w:r>
          </w:p>
        </w:tc>
      </w:tr>
      <w:tr w:rsidR="0080366C" w:rsidRPr="003A4D22" w14:paraId="5386B4CA" w14:textId="77777777" w:rsidTr="00284C64">
        <w:trPr>
          <w:trHeight w:val="258"/>
        </w:trPr>
        <w:tc>
          <w:tcPr>
            <w:tcW w:w="2704" w:type="dxa"/>
            <w:vMerge/>
            <w:tcMar>
              <w:top w:w="12" w:type="dxa"/>
              <w:left w:w="39" w:type="dxa"/>
              <w:bottom w:w="0" w:type="dxa"/>
              <w:right w:w="39" w:type="dxa"/>
            </w:tcMar>
          </w:tcPr>
          <w:p w14:paraId="4E53BE40"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7DB6700B" w14:textId="70E1EC0A" w:rsidR="0080366C" w:rsidRPr="00665D9B" w:rsidRDefault="0080366C" w:rsidP="00284C64">
            <w:pPr>
              <w:spacing w:after="0" w:line="276" w:lineRule="auto"/>
              <w:rPr>
                <w:rStyle w:val="normaltextrun"/>
                <w:rFonts w:asciiTheme="majorHAnsi" w:hAnsiTheme="majorHAnsi" w:cstheme="majorHAnsi"/>
                <w:color w:val="FF0000"/>
              </w:rPr>
            </w:pPr>
            <w:r w:rsidRPr="0080366C">
              <w:rPr>
                <w:rFonts w:asciiTheme="majorHAnsi" w:hAnsiTheme="majorHAnsi" w:cstheme="majorHAnsi"/>
                <w:color w:val="FF0000"/>
                <w:lang w:val="ca-ES"/>
              </w:rPr>
              <w:t>Acompanyament i suport de les parelles lectores</w:t>
            </w:r>
          </w:p>
        </w:tc>
        <w:tc>
          <w:tcPr>
            <w:tcW w:w="425" w:type="dxa"/>
            <w:shd w:val="clear" w:color="auto" w:fill="auto"/>
            <w:tcMar>
              <w:top w:w="12" w:type="dxa"/>
              <w:left w:w="39" w:type="dxa"/>
              <w:bottom w:w="0" w:type="dxa"/>
              <w:right w:w="39" w:type="dxa"/>
            </w:tcMar>
          </w:tcPr>
          <w:p w14:paraId="5AF54B2F" w14:textId="543883AF"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0F522737" w14:textId="1720A2D9"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5DB713FD" w14:textId="5A14233E"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r w:rsidR="0080366C" w:rsidRPr="003A4D22" w14:paraId="2948E60D" w14:textId="77777777" w:rsidTr="00284C64">
        <w:trPr>
          <w:trHeight w:val="258"/>
        </w:trPr>
        <w:tc>
          <w:tcPr>
            <w:tcW w:w="2704" w:type="dxa"/>
            <w:vMerge/>
            <w:tcMar>
              <w:top w:w="12" w:type="dxa"/>
              <w:left w:w="39" w:type="dxa"/>
              <w:bottom w:w="0" w:type="dxa"/>
              <w:right w:w="39" w:type="dxa"/>
            </w:tcMar>
          </w:tcPr>
          <w:p w14:paraId="2992EEF4"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04E5DFA9" w14:textId="165A70BB" w:rsidR="0080366C" w:rsidRPr="00665D9B" w:rsidRDefault="0080366C" w:rsidP="00284C64">
            <w:pPr>
              <w:spacing w:after="0" w:line="276" w:lineRule="auto"/>
              <w:rPr>
                <w:rStyle w:val="normaltextrun"/>
                <w:rFonts w:asciiTheme="majorHAnsi" w:hAnsiTheme="majorHAnsi" w:cstheme="majorHAnsi"/>
                <w:color w:val="FF0000"/>
              </w:rPr>
            </w:pPr>
            <w:r w:rsidRPr="0080366C">
              <w:rPr>
                <w:rFonts w:asciiTheme="majorHAnsi" w:hAnsiTheme="majorHAnsi" w:cstheme="majorHAnsi"/>
                <w:color w:val="FF0000"/>
                <w:lang w:val="ca-ES"/>
              </w:rPr>
              <w:t>Sessions de transferència, feedback i assessorament sobre el model</w:t>
            </w:r>
          </w:p>
        </w:tc>
        <w:tc>
          <w:tcPr>
            <w:tcW w:w="425" w:type="dxa"/>
            <w:shd w:val="clear" w:color="auto" w:fill="auto"/>
            <w:tcMar>
              <w:top w:w="12" w:type="dxa"/>
              <w:left w:w="39" w:type="dxa"/>
              <w:bottom w:w="0" w:type="dxa"/>
              <w:right w:w="39" w:type="dxa"/>
            </w:tcMar>
          </w:tcPr>
          <w:p w14:paraId="01C201C8" w14:textId="6F35BB30"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0ACB0FA8" w14:textId="7B5B1CF7"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2B2443C7" w14:textId="71732BBC"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r w:rsidR="0080366C" w:rsidRPr="003A4D22" w14:paraId="0866CFEF" w14:textId="77777777" w:rsidTr="00284C64">
        <w:trPr>
          <w:trHeight w:val="258"/>
        </w:trPr>
        <w:tc>
          <w:tcPr>
            <w:tcW w:w="2704" w:type="dxa"/>
            <w:vMerge/>
            <w:tcMar>
              <w:top w:w="12" w:type="dxa"/>
              <w:left w:w="39" w:type="dxa"/>
              <w:bottom w:w="0" w:type="dxa"/>
              <w:right w:w="39" w:type="dxa"/>
            </w:tcMar>
          </w:tcPr>
          <w:p w14:paraId="2032280A"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3F36D735" w14:textId="2981730A" w:rsidR="0080366C" w:rsidRPr="00665D9B" w:rsidRDefault="0080366C" w:rsidP="00284C64">
            <w:pPr>
              <w:spacing w:after="0" w:line="276" w:lineRule="auto"/>
              <w:rPr>
                <w:rStyle w:val="normaltextrun"/>
                <w:rFonts w:asciiTheme="majorHAnsi" w:hAnsiTheme="majorHAnsi" w:cstheme="majorHAnsi"/>
                <w:color w:val="FF0000"/>
              </w:rPr>
            </w:pPr>
            <w:r w:rsidRPr="0080366C">
              <w:rPr>
                <w:rFonts w:asciiTheme="majorHAnsi" w:hAnsiTheme="majorHAnsi" w:cstheme="majorHAnsi"/>
                <w:color w:val="FF0000"/>
                <w:lang w:val="ca-ES"/>
              </w:rPr>
              <w:t>Activitats complementàries: tallers amb famílies (opcions)</w:t>
            </w:r>
          </w:p>
        </w:tc>
        <w:tc>
          <w:tcPr>
            <w:tcW w:w="425" w:type="dxa"/>
            <w:shd w:val="clear" w:color="auto" w:fill="auto"/>
            <w:tcMar>
              <w:top w:w="12" w:type="dxa"/>
              <w:left w:w="39" w:type="dxa"/>
              <w:bottom w:w="0" w:type="dxa"/>
              <w:right w:w="39" w:type="dxa"/>
            </w:tcMar>
          </w:tcPr>
          <w:p w14:paraId="35EAE259" w14:textId="42955898"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0EFA3EDC" w14:textId="7674A1AC"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314A3F30" w14:textId="736B373F"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r w:rsidR="0080366C" w:rsidRPr="003A4D22" w14:paraId="2C6E46F3" w14:textId="77777777" w:rsidTr="00284C64">
        <w:trPr>
          <w:trHeight w:val="258"/>
        </w:trPr>
        <w:tc>
          <w:tcPr>
            <w:tcW w:w="2704" w:type="dxa"/>
            <w:vMerge/>
            <w:tcMar>
              <w:top w:w="12" w:type="dxa"/>
              <w:left w:w="39" w:type="dxa"/>
              <w:bottom w:w="0" w:type="dxa"/>
              <w:right w:w="39" w:type="dxa"/>
            </w:tcMar>
          </w:tcPr>
          <w:p w14:paraId="3D4D7CF9"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60C03552" w14:textId="16F202BF" w:rsidR="0080366C" w:rsidRPr="00665D9B" w:rsidRDefault="0080366C" w:rsidP="00284C64">
            <w:pPr>
              <w:spacing w:after="0" w:line="276" w:lineRule="auto"/>
              <w:rPr>
                <w:rStyle w:val="normaltextrun"/>
                <w:rFonts w:asciiTheme="majorHAnsi" w:hAnsiTheme="majorHAnsi" w:cstheme="majorHAnsi"/>
                <w:color w:val="FF0000"/>
              </w:rPr>
            </w:pPr>
            <w:r w:rsidRPr="0080366C">
              <w:rPr>
                <w:rFonts w:asciiTheme="majorHAnsi" w:hAnsiTheme="majorHAnsi" w:cstheme="majorHAnsi"/>
                <w:color w:val="FF0000"/>
                <w:lang w:val="ca-ES"/>
              </w:rPr>
              <w:t>Activitat de cloenda i distribució dels “carnets del viatger lector”</w:t>
            </w:r>
          </w:p>
        </w:tc>
        <w:tc>
          <w:tcPr>
            <w:tcW w:w="425" w:type="dxa"/>
            <w:shd w:val="clear" w:color="auto" w:fill="auto"/>
            <w:tcMar>
              <w:top w:w="12" w:type="dxa"/>
              <w:left w:w="39" w:type="dxa"/>
              <w:bottom w:w="0" w:type="dxa"/>
              <w:right w:w="39" w:type="dxa"/>
            </w:tcMar>
          </w:tcPr>
          <w:p w14:paraId="48CA74F6" w14:textId="14AFD829"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19F5E9F8" w14:textId="39045637"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0A1D9874" w14:textId="766C5418"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r w:rsidR="0080366C" w:rsidRPr="003A4D22" w14:paraId="491F2571" w14:textId="77777777" w:rsidTr="00284C64">
        <w:trPr>
          <w:trHeight w:val="258"/>
        </w:trPr>
        <w:tc>
          <w:tcPr>
            <w:tcW w:w="2704" w:type="dxa"/>
            <w:vMerge/>
            <w:tcMar>
              <w:top w:w="12" w:type="dxa"/>
              <w:left w:w="39" w:type="dxa"/>
              <w:bottom w:w="0" w:type="dxa"/>
              <w:right w:w="39" w:type="dxa"/>
            </w:tcMar>
          </w:tcPr>
          <w:p w14:paraId="425FD683"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71B52485" w14:textId="7F6AAC18" w:rsidR="0080366C" w:rsidRPr="00665D9B" w:rsidRDefault="0080366C" w:rsidP="00284C64">
            <w:pPr>
              <w:spacing w:after="0" w:line="276" w:lineRule="auto"/>
              <w:rPr>
                <w:rStyle w:val="normaltextrun"/>
                <w:rFonts w:asciiTheme="majorHAnsi" w:hAnsiTheme="majorHAnsi" w:cstheme="majorHAnsi"/>
                <w:color w:val="FF0000"/>
              </w:rPr>
            </w:pPr>
            <w:r w:rsidRPr="0080366C">
              <w:rPr>
                <w:rFonts w:asciiTheme="majorHAnsi" w:hAnsiTheme="majorHAnsi" w:cstheme="majorHAnsi"/>
                <w:color w:val="FF0000"/>
                <w:lang w:val="ca-ES"/>
              </w:rPr>
              <w:t>Avaluació final de la comprensió lectora (test grup-classe)</w:t>
            </w:r>
          </w:p>
        </w:tc>
        <w:tc>
          <w:tcPr>
            <w:tcW w:w="425" w:type="dxa"/>
            <w:shd w:val="clear" w:color="auto" w:fill="auto"/>
            <w:tcMar>
              <w:top w:w="12" w:type="dxa"/>
              <w:left w:w="39" w:type="dxa"/>
              <w:bottom w:w="0" w:type="dxa"/>
              <w:right w:w="39" w:type="dxa"/>
            </w:tcMar>
          </w:tcPr>
          <w:p w14:paraId="4D4706B7" w14:textId="059A755A"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38D972D2" w14:textId="1194A3E9"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0916C20D" w14:textId="0E60ED8D"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r w:rsidR="0080366C" w:rsidRPr="003A4D22" w14:paraId="59295FF3" w14:textId="77777777" w:rsidTr="00284C64">
        <w:trPr>
          <w:trHeight w:val="258"/>
        </w:trPr>
        <w:tc>
          <w:tcPr>
            <w:tcW w:w="2704" w:type="dxa"/>
            <w:vMerge/>
            <w:tcMar>
              <w:top w:w="12" w:type="dxa"/>
              <w:left w:w="39" w:type="dxa"/>
              <w:bottom w:w="0" w:type="dxa"/>
              <w:right w:w="39" w:type="dxa"/>
            </w:tcMar>
          </w:tcPr>
          <w:p w14:paraId="12882EEF"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0D7D2F37" w14:textId="53A992A3" w:rsidR="0080366C" w:rsidRPr="00665D9B" w:rsidRDefault="0080366C" w:rsidP="00284C64">
            <w:pPr>
              <w:spacing w:after="0" w:line="276" w:lineRule="auto"/>
              <w:rPr>
                <w:rStyle w:val="normaltextrun"/>
                <w:rFonts w:asciiTheme="majorHAnsi" w:hAnsiTheme="majorHAnsi" w:cstheme="majorHAnsi"/>
                <w:color w:val="FF0000"/>
              </w:rPr>
            </w:pPr>
            <w:r w:rsidRPr="0080366C">
              <w:rPr>
                <w:rFonts w:asciiTheme="majorHAnsi" w:hAnsiTheme="majorHAnsi" w:cstheme="majorHAnsi"/>
                <w:color w:val="FF0000"/>
                <w:lang w:val="ca-ES"/>
              </w:rPr>
              <w:t>Trobada d’avaluació entre l’equip promotor i agents implicats</w:t>
            </w:r>
          </w:p>
        </w:tc>
        <w:tc>
          <w:tcPr>
            <w:tcW w:w="425" w:type="dxa"/>
            <w:shd w:val="clear" w:color="auto" w:fill="auto"/>
            <w:tcMar>
              <w:top w:w="12" w:type="dxa"/>
              <w:left w:w="39" w:type="dxa"/>
              <w:bottom w:w="0" w:type="dxa"/>
              <w:right w:w="39" w:type="dxa"/>
            </w:tcMar>
          </w:tcPr>
          <w:p w14:paraId="168900CA" w14:textId="27FF9D92"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20EFF484" w14:textId="144CBF4F"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30842919" w14:textId="5F54084C"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r w:rsidR="0080366C" w:rsidRPr="003A4D22" w14:paraId="13C8B76A" w14:textId="77777777" w:rsidTr="00284C64">
        <w:trPr>
          <w:trHeight w:val="258"/>
        </w:trPr>
        <w:tc>
          <w:tcPr>
            <w:tcW w:w="2704" w:type="dxa"/>
            <w:vMerge/>
            <w:tcMar>
              <w:top w:w="12" w:type="dxa"/>
              <w:left w:w="39" w:type="dxa"/>
              <w:bottom w:w="0" w:type="dxa"/>
              <w:right w:w="39" w:type="dxa"/>
            </w:tcMar>
          </w:tcPr>
          <w:p w14:paraId="649E99E5" w14:textId="77777777" w:rsidR="0080366C" w:rsidRPr="00665D9B" w:rsidRDefault="0080366C" w:rsidP="00284C64">
            <w:pPr>
              <w:widowControl w:val="0"/>
              <w:pBdr>
                <w:top w:val="nil"/>
                <w:left w:val="nil"/>
                <w:bottom w:val="nil"/>
                <w:right w:val="nil"/>
                <w:between w:val="nil"/>
              </w:pBdr>
              <w:spacing w:after="0" w:line="276" w:lineRule="auto"/>
              <w:rPr>
                <w:rFonts w:asciiTheme="majorHAnsi" w:hAnsiTheme="majorHAnsi" w:cstheme="majorHAnsi"/>
                <w:color w:val="1F3864"/>
                <w:lang w:val="ca-ES"/>
              </w:rPr>
            </w:pPr>
          </w:p>
        </w:tc>
        <w:tc>
          <w:tcPr>
            <w:tcW w:w="6232" w:type="dxa"/>
            <w:shd w:val="clear" w:color="auto" w:fill="auto"/>
            <w:tcMar>
              <w:top w:w="12" w:type="dxa"/>
              <w:left w:w="39" w:type="dxa"/>
              <w:bottom w:w="0" w:type="dxa"/>
              <w:right w:w="39" w:type="dxa"/>
            </w:tcMar>
          </w:tcPr>
          <w:p w14:paraId="3382CA39" w14:textId="6BB55492" w:rsidR="0080366C" w:rsidRPr="00665D9B" w:rsidRDefault="0080366C" w:rsidP="00284C64">
            <w:pPr>
              <w:spacing w:after="0" w:line="276" w:lineRule="auto"/>
              <w:rPr>
                <w:rStyle w:val="normaltextrun"/>
                <w:rFonts w:asciiTheme="majorHAnsi" w:hAnsiTheme="majorHAnsi" w:cstheme="majorHAnsi"/>
                <w:color w:val="FF0000"/>
              </w:rPr>
            </w:pPr>
            <w:proofErr w:type="spellStart"/>
            <w:r w:rsidRPr="0080366C">
              <w:rPr>
                <w:rFonts w:asciiTheme="majorHAnsi" w:hAnsiTheme="majorHAnsi" w:cstheme="majorHAnsi"/>
                <w:color w:val="FF0000"/>
                <w:lang w:val="ca-ES"/>
              </w:rPr>
              <w:t>Questionaris</w:t>
            </w:r>
            <w:proofErr w:type="spellEnd"/>
            <w:r w:rsidRPr="0080366C">
              <w:rPr>
                <w:rFonts w:asciiTheme="majorHAnsi" w:hAnsiTheme="majorHAnsi" w:cstheme="majorHAnsi"/>
                <w:color w:val="FF0000"/>
                <w:lang w:val="ca-ES"/>
              </w:rPr>
              <w:t xml:space="preserve"> de satisfacció (alumnat, famílies, professorat, equip directiu, voluntariat)</w:t>
            </w:r>
          </w:p>
        </w:tc>
        <w:tc>
          <w:tcPr>
            <w:tcW w:w="425" w:type="dxa"/>
            <w:shd w:val="clear" w:color="auto" w:fill="auto"/>
            <w:tcMar>
              <w:top w:w="12" w:type="dxa"/>
              <w:left w:w="39" w:type="dxa"/>
              <w:bottom w:w="0" w:type="dxa"/>
              <w:right w:w="39" w:type="dxa"/>
            </w:tcMar>
          </w:tcPr>
          <w:p w14:paraId="3B94B2FE" w14:textId="69F8BAA0"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567" w:type="dxa"/>
            <w:shd w:val="clear" w:color="auto" w:fill="auto"/>
            <w:tcMar>
              <w:top w:w="12" w:type="dxa"/>
              <w:left w:w="39" w:type="dxa"/>
              <w:bottom w:w="0" w:type="dxa"/>
              <w:right w:w="39" w:type="dxa"/>
            </w:tcMar>
          </w:tcPr>
          <w:p w14:paraId="52A37C49" w14:textId="061C6EE2" w:rsidR="0080366C" w:rsidRPr="00665D9B" w:rsidRDefault="0080366C" w:rsidP="00284C64">
            <w:pPr>
              <w:spacing w:after="0" w:line="276" w:lineRule="auto"/>
              <w:jc w:val="center"/>
              <w:rPr>
                <w:rStyle w:val="normaltextrun"/>
                <w:rFonts w:asciiTheme="majorHAnsi" w:hAnsiTheme="majorHAnsi" w:cstheme="majorHAnsi"/>
                <w:color w:val="FF0000"/>
              </w:rPr>
            </w:pPr>
            <w:r w:rsidRPr="00665D9B">
              <w:rPr>
                <w:rStyle w:val="eop"/>
                <w:rFonts w:asciiTheme="majorHAnsi" w:hAnsiTheme="majorHAnsi" w:cstheme="majorHAnsi"/>
                <w:color w:val="FF0000"/>
              </w:rPr>
              <w:t> </w:t>
            </w:r>
          </w:p>
        </w:tc>
        <w:tc>
          <w:tcPr>
            <w:tcW w:w="421" w:type="dxa"/>
            <w:shd w:val="clear" w:color="auto" w:fill="auto"/>
            <w:tcMar>
              <w:top w:w="12" w:type="dxa"/>
              <w:left w:w="39" w:type="dxa"/>
              <w:bottom w:w="0" w:type="dxa"/>
              <w:right w:w="39" w:type="dxa"/>
            </w:tcMar>
          </w:tcPr>
          <w:p w14:paraId="64E3D755" w14:textId="0BD69704" w:rsidR="0080366C" w:rsidRPr="00665D9B" w:rsidRDefault="0080366C" w:rsidP="00284C64">
            <w:pPr>
              <w:spacing w:after="0" w:line="276" w:lineRule="auto"/>
              <w:jc w:val="center"/>
              <w:rPr>
                <w:rStyle w:val="eop"/>
                <w:rFonts w:asciiTheme="majorHAnsi" w:hAnsiTheme="majorHAnsi" w:cstheme="majorHAnsi"/>
                <w:color w:val="FF0000"/>
              </w:rPr>
            </w:pPr>
            <w:r w:rsidRPr="00665D9B">
              <w:rPr>
                <w:rStyle w:val="normaltextrun"/>
                <w:rFonts w:asciiTheme="majorHAnsi" w:hAnsiTheme="majorHAnsi" w:cstheme="majorHAnsi"/>
                <w:color w:val="FF0000"/>
              </w:rPr>
              <w:t>X</w:t>
            </w:r>
            <w:r w:rsidRPr="00665D9B">
              <w:rPr>
                <w:rStyle w:val="eop"/>
                <w:rFonts w:asciiTheme="majorHAnsi" w:hAnsiTheme="majorHAnsi" w:cstheme="majorHAnsi"/>
                <w:color w:val="FF0000"/>
              </w:rPr>
              <w:t> </w:t>
            </w:r>
          </w:p>
        </w:tc>
      </w:tr>
    </w:tbl>
    <w:p w14:paraId="512BD932" w14:textId="77777777" w:rsidR="00A12FB9" w:rsidRPr="003A4D22" w:rsidRDefault="00342976" w:rsidP="00A12FB9">
      <w:pPr>
        <w:pBdr>
          <w:top w:val="nil"/>
          <w:left w:val="nil"/>
          <w:bottom w:val="nil"/>
          <w:right w:val="nil"/>
          <w:between w:val="nil"/>
        </w:pBdr>
        <w:spacing w:after="0"/>
        <w:rPr>
          <w:rFonts w:cs="Calibri Light"/>
          <w:color w:val="1F3864"/>
          <w:sz w:val="18"/>
          <w:szCs w:val="18"/>
          <w:lang w:val="ca-ES"/>
        </w:rPr>
      </w:pPr>
      <w:r w:rsidRPr="003A4D22">
        <w:rPr>
          <w:rFonts w:cs="Calibri Light"/>
          <w:color w:val="1F3864"/>
          <w:sz w:val="18"/>
          <w:szCs w:val="18"/>
          <w:lang w:val="ca-ES"/>
        </w:rPr>
        <w:t>Observacions</w:t>
      </w:r>
      <w:r w:rsidR="00A12FB9" w:rsidRPr="003A4D22">
        <w:rPr>
          <w:rFonts w:cs="Calibri Light"/>
          <w:color w:val="1F3864"/>
          <w:sz w:val="18"/>
          <w:szCs w:val="18"/>
          <w:lang w:val="ca-ES"/>
        </w:rPr>
        <w:t xml:space="preserve">: A </w:t>
      </w:r>
      <w:r w:rsidRPr="003A4D22">
        <w:rPr>
          <w:rFonts w:cs="Calibri Light"/>
          <w:color w:val="1F3864"/>
          <w:sz w:val="18"/>
          <w:szCs w:val="18"/>
          <w:lang w:val="ca-ES"/>
        </w:rPr>
        <w:t>complimentar</w:t>
      </w:r>
      <w:r w:rsidR="00A12FB9" w:rsidRPr="003A4D22">
        <w:rPr>
          <w:rFonts w:cs="Calibri Light"/>
          <w:color w:val="1F3864"/>
          <w:sz w:val="18"/>
          <w:szCs w:val="18"/>
          <w:lang w:val="ca-ES"/>
        </w:rPr>
        <w:t xml:space="preserve"> en el </w:t>
      </w:r>
      <w:r w:rsidRPr="003A4D22">
        <w:rPr>
          <w:rFonts w:cs="Calibri Light"/>
          <w:color w:val="1F3864"/>
          <w:sz w:val="18"/>
          <w:szCs w:val="18"/>
          <w:lang w:val="ca-ES"/>
        </w:rPr>
        <w:t>moment</w:t>
      </w:r>
      <w:r>
        <w:rPr>
          <w:rFonts w:cs="Calibri Light"/>
          <w:color w:val="1F3864"/>
          <w:sz w:val="18"/>
          <w:szCs w:val="18"/>
          <w:lang w:val="ca-ES"/>
        </w:rPr>
        <w:t xml:space="preserve"> que es realitzi</w:t>
      </w:r>
      <w:r w:rsidR="00A12FB9" w:rsidRPr="003A4D22">
        <w:rPr>
          <w:rFonts w:cs="Calibri Light"/>
          <w:color w:val="1F3864"/>
          <w:sz w:val="18"/>
          <w:szCs w:val="18"/>
          <w:lang w:val="ca-ES"/>
        </w:rPr>
        <w:t xml:space="preserve"> la </w:t>
      </w:r>
      <w:r w:rsidRPr="003A4D22">
        <w:rPr>
          <w:rFonts w:cs="Calibri Light"/>
          <w:color w:val="1F3864"/>
          <w:sz w:val="18"/>
          <w:szCs w:val="18"/>
          <w:lang w:val="ca-ES"/>
        </w:rPr>
        <w:t>concreció</w:t>
      </w:r>
      <w:r w:rsidR="00A12FB9" w:rsidRPr="003A4D22">
        <w:rPr>
          <w:rFonts w:cs="Calibri Light"/>
          <w:color w:val="1F3864"/>
          <w:sz w:val="18"/>
          <w:szCs w:val="18"/>
          <w:lang w:val="ca-ES"/>
        </w:rPr>
        <w:t xml:space="preserve"> del </w:t>
      </w:r>
      <w:r w:rsidRPr="003A4D22">
        <w:rPr>
          <w:rFonts w:cs="Calibri Light"/>
          <w:color w:val="1F3864"/>
          <w:sz w:val="18"/>
          <w:szCs w:val="18"/>
          <w:lang w:val="ca-ES"/>
        </w:rPr>
        <w:t>disseny</w:t>
      </w:r>
      <w:r>
        <w:rPr>
          <w:rFonts w:cs="Calibri Light"/>
          <w:color w:val="1F3864"/>
          <w:sz w:val="18"/>
          <w:szCs w:val="18"/>
          <w:lang w:val="ca-ES"/>
        </w:rPr>
        <w:t xml:space="preserve"> de l’Activit</w:t>
      </w:r>
      <w:r w:rsidR="00A12FB9" w:rsidRPr="003A4D22">
        <w:rPr>
          <w:rFonts w:cs="Calibri Light"/>
          <w:color w:val="1F3864"/>
          <w:sz w:val="18"/>
          <w:szCs w:val="18"/>
          <w:lang w:val="ca-ES"/>
        </w:rPr>
        <w:t>a</w:t>
      </w:r>
      <w:r>
        <w:rPr>
          <w:rFonts w:cs="Calibri Light"/>
          <w:color w:val="1F3864"/>
          <w:sz w:val="18"/>
          <w:szCs w:val="18"/>
          <w:lang w:val="ca-ES"/>
        </w:rPr>
        <w:t>t</w:t>
      </w:r>
      <w:r w:rsidR="00A12FB9" w:rsidRPr="003A4D22">
        <w:rPr>
          <w:rFonts w:cs="Calibri Light"/>
          <w:color w:val="1F3864"/>
          <w:sz w:val="18"/>
          <w:szCs w:val="18"/>
          <w:lang w:val="ca-ES"/>
        </w:rPr>
        <w:t xml:space="preserve"> palanca.</w:t>
      </w:r>
    </w:p>
    <w:p w14:paraId="0C8FE7CE" w14:textId="77777777" w:rsidR="00D11C40" w:rsidRPr="003A4D22" w:rsidRDefault="00D11C40" w:rsidP="00D11C40">
      <w:pPr>
        <w:rPr>
          <w:rFonts w:cs="Calibri Light"/>
          <w:color w:val="1F3863"/>
          <w:sz w:val="24"/>
          <w:szCs w:val="24"/>
          <w:lang w:val="ca-ES"/>
        </w:rPr>
      </w:pPr>
    </w:p>
    <w:p w14:paraId="41004F19" w14:textId="77777777" w:rsidR="00A12FB9" w:rsidRDefault="00A12FB9" w:rsidP="00D11C40">
      <w:pPr>
        <w:rPr>
          <w:rFonts w:cs="Calibri Light"/>
          <w:color w:val="1F3863"/>
          <w:sz w:val="24"/>
          <w:szCs w:val="24"/>
          <w:lang w:val="ca-ES"/>
        </w:rPr>
      </w:pPr>
    </w:p>
    <w:p w14:paraId="10430EA3" w14:textId="77777777" w:rsidR="00310562" w:rsidRPr="003A4D22" w:rsidRDefault="00310562" w:rsidP="00D11C40">
      <w:pPr>
        <w:rPr>
          <w:rFonts w:cs="Calibri Light"/>
          <w:color w:val="1F3863"/>
          <w:sz w:val="24"/>
          <w:szCs w:val="24"/>
          <w:lang w:val="ca-ES"/>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A12FB9" w:rsidRPr="003A4D22" w14:paraId="255D568F" w14:textId="77777777" w:rsidTr="0035277A">
        <w:trPr>
          <w:trHeight w:val="234"/>
        </w:trPr>
        <w:tc>
          <w:tcPr>
            <w:tcW w:w="1442"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67C0C651" w14:textId="77777777" w:rsidR="00A12FB9" w:rsidRPr="003A4D22"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DC181DE" w14:textId="77777777" w:rsidR="00A12FB9" w:rsidRPr="003A4D22" w:rsidRDefault="00342976" w:rsidP="00342976">
            <w:pPr>
              <w:spacing w:after="0" w:line="276" w:lineRule="auto"/>
              <w:jc w:val="center"/>
              <w:rPr>
                <w:rFonts w:cs="Calibri Light"/>
                <w:b/>
                <w:bCs/>
                <w:color w:val="1F3864"/>
                <w:lang w:val="ca-ES"/>
              </w:rPr>
            </w:pPr>
            <w:r>
              <w:rPr>
                <w:rFonts w:cs="Calibri Light"/>
                <w:b/>
                <w:bCs/>
                <w:color w:val="1F3864"/>
                <w:lang w:val="ca-ES"/>
              </w:rPr>
              <w:t>A</w:t>
            </w:r>
            <w:r w:rsidR="00A12FB9" w:rsidRPr="003A4D22">
              <w:rPr>
                <w:rFonts w:cs="Calibri Light"/>
                <w:b/>
                <w:bCs/>
                <w:color w:val="1F3864"/>
                <w:lang w:val="ca-ES"/>
              </w:rPr>
              <w:t>VALUACIÓ</w:t>
            </w:r>
            <w:r>
              <w:rPr>
                <w:rFonts w:cs="Calibri Light"/>
                <w:b/>
                <w:bCs/>
                <w:color w:val="1F3864"/>
                <w:lang w:val="ca-ES"/>
              </w:rPr>
              <w:t xml:space="preserve"> FINAL DE L’APLICACIÓ</w:t>
            </w:r>
            <w:r w:rsidR="002038DB" w:rsidRPr="003A4D22">
              <w:rPr>
                <w:rFonts w:cs="Calibri Light"/>
                <w:b/>
                <w:bCs/>
                <w:color w:val="1F3864"/>
                <w:lang w:val="ca-ES"/>
              </w:rPr>
              <w:t xml:space="preserve"> </w:t>
            </w:r>
            <w:r w:rsidR="002038DB" w:rsidRPr="003A4D22">
              <w:rPr>
                <w:rFonts w:cs="Calibri Light"/>
                <w:color w:val="1F3864"/>
                <w:sz w:val="18"/>
                <w:szCs w:val="18"/>
                <w:lang w:val="ca-ES"/>
              </w:rPr>
              <w:t xml:space="preserve">(igual a la AP del </w:t>
            </w:r>
            <w:r>
              <w:rPr>
                <w:rFonts w:cs="Calibri Light"/>
                <w:color w:val="1F3864"/>
                <w:sz w:val="18"/>
                <w:szCs w:val="18"/>
                <w:lang w:val="ca-ES"/>
              </w:rPr>
              <w:t>Catà</w:t>
            </w:r>
            <w:r w:rsidR="002038DB" w:rsidRPr="003A4D22">
              <w:rPr>
                <w:rFonts w:cs="Calibri Light"/>
                <w:color w:val="1F3864"/>
                <w:sz w:val="18"/>
                <w:szCs w:val="18"/>
                <w:lang w:val="ca-ES"/>
              </w:rPr>
              <w:t>l</w:t>
            </w:r>
            <w:r>
              <w:rPr>
                <w:rFonts w:cs="Calibri Light"/>
                <w:color w:val="1F3864"/>
                <w:sz w:val="18"/>
                <w:szCs w:val="18"/>
                <w:lang w:val="ca-ES"/>
              </w:rPr>
              <w:t>e</w:t>
            </w:r>
            <w:r w:rsidR="002038DB" w:rsidRPr="003A4D22">
              <w:rPr>
                <w:rFonts w:cs="Calibri Light"/>
                <w:color w:val="1F3864"/>
                <w:sz w:val="18"/>
                <w:szCs w:val="18"/>
                <w:lang w:val="ca-ES"/>
              </w:rPr>
              <w:t xml:space="preserve">g </w:t>
            </w:r>
            <w:r w:rsidRPr="003A4D22">
              <w:rPr>
                <w:rFonts w:cs="Calibri Light"/>
                <w:color w:val="1F3864"/>
                <w:sz w:val="18"/>
                <w:szCs w:val="18"/>
                <w:lang w:val="ca-ES"/>
              </w:rPr>
              <w:t>però</w:t>
            </w:r>
            <w:r w:rsidR="002038DB" w:rsidRPr="003A4D22">
              <w:rPr>
                <w:rFonts w:cs="Calibri Light"/>
                <w:color w:val="1F3864"/>
                <w:sz w:val="18"/>
                <w:szCs w:val="18"/>
                <w:lang w:val="ca-ES"/>
              </w:rPr>
              <w:t xml:space="preserve"> ampliable)</w:t>
            </w:r>
          </w:p>
        </w:tc>
      </w:tr>
      <w:tr w:rsidR="00A12FB9" w:rsidRPr="003A4D22" w14:paraId="061069B4" w14:textId="77777777" w:rsidTr="0035277A">
        <w:trPr>
          <w:trHeight w:val="234"/>
        </w:trPr>
        <w:tc>
          <w:tcPr>
            <w:tcW w:w="283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3A701A30" w14:textId="77777777" w:rsidR="00A12FB9" w:rsidRPr="003A4D22" w:rsidRDefault="00342976" w:rsidP="00342976">
            <w:pPr>
              <w:spacing w:after="0" w:line="276" w:lineRule="auto"/>
              <w:jc w:val="center"/>
              <w:rPr>
                <w:rFonts w:cs="Calibri Light"/>
                <w:color w:val="1F3864"/>
                <w:lang w:val="ca-ES"/>
              </w:rPr>
            </w:pPr>
            <w:r w:rsidRPr="003A4D22">
              <w:rPr>
                <w:rFonts w:cs="Calibri Light"/>
                <w:color w:val="1F3864"/>
                <w:lang w:val="ca-ES"/>
              </w:rPr>
              <w:t>Freqüència</w:t>
            </w:r>
            <w:r>
              <w:rPr>
                <w:rFonts w:cs="Calibri Light"/>
                <w:color w:val="1F3864"/>
                <w:lang w:val="ca-ES"/>
              </w:rPr>
              <w:t xml:space="preserve"> de l’</w:t>
            </w:r>
            <w:r w:rsidRPr="003A4D22">
              <w:rPr>
                <w:rFonts w:cs="Calibri Light"/>
                <w:color w:val="1F3864"/>
                <w:lang w:val="ca-ES"/>
              </w:rPr>
              <w:t>avaluació</w:t>
            </w:r>
            <w:r w:rsidR="00A12FB9" w:rsidRPr="003A4D22">
              <w:rPr>
                <w:rFonts w:cs="Calibri Light"/>
                <w:color w:val="1F3864"/>
                <w:lang w:val="ca-ES"/>
              </w:rPr>
              <w:t>:</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6F405EC3" w14:textId="77777777" w:rsidR="00A12FB9" w:rsidRPr="003A4D22" w:rsidRDefault="00342976" w:rsidP="0035277A">
            <w:pPr>
              <w:spacing w:after="0" w:line="276" w:lineRule="auto"/>
              <w:jc w:val="center"/>
              <w:rPr>
                <w:rFonts w:cs="Calibri Light"/>
                <w:color w:val="1F3864"/>
                <w:lang w:val="ca-ES"/>
              </w:rPr>
            </w:pPr>
            <w:r w:rsidRPr="003A4D22">
              <w:rPr>
                <w:rFonts w:cs="Calibri Light"/>
                <w:color w:val="1F3864"/>
                <w:lang w:val="ca-ES"/>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08D56CC" w14:textId="77777777" w:rsidR="00A12FB9" w:rsidRPr="003A4D22" w:rsidRDefault="00A12FB9" w:rsidP="0035277A">
            <w:pPr>
              <w:spacing w:after="0" w:line="276" w:lineRule="auto"/>
              <w:jc w:val="center"/>
              <w:rPr>
                <w:rFonts w:cs="Calibri Light"/>
                <w:color w:val="1F3864"/>
                <w:lang w:val="ca-ES"/>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76F9997E" w14:textId="77777777" w:rsidR="00A12FB9" w:rsidRPr="003A4D22" w:rsidRDefault="00A12FB9" w:rsidP="0035277A">
            <w:pPr>
              <w:spacing w:after="0" w:line="276" w:lineRule="auto"/>
              <w:jc w:val="center"/>
              <w:rPr>
                <w:rFonts w:cs="Calibri Light"/>
                <w:color w:val="1F3864"/>
                <w:lang w:val="ca-ES"/>
              </w:rPr>
            </w:pPr>
            <w:r w:rsidRPr="003A4D22">
              <w:rPr>
                <w:rFonts w:cs="Calibri Light"/>
                <w:color w:val="1F3864"/>
                <w:lang w:val="ca-ES"/>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797E50C6" w14:textId="77777777" w:rsidR="00A12FB9" w:rsidRPr="003A4D22" w:rsidRDefault="00A12FB9" w:rsidP="0035277A">
            <w:pPr>
              <w:spacing w:after="0" w:line="276" w:lineRule="auto"/>
              <w:jc w:val="center"/>
              <w:rPr>
                <w:rFonts w:cs="Calibri Light"/>
                <w:color w:val="1F3864"/>
                <w:lang w:val="ca-ES"/>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6873E4C8" w14:textId="77777777" w:rsidR="00A12FB9" w:rsidRPr="003A4D22" w:rsidRDefault="00A12FB9" w:rsidP="0035277A">
            <w:pPr>
              <w:spacing w:after="0" w:line="276" w:lineRule="auto"/>
              <w:jc w:val="center"/>
              <w:rPr>
                <w:rFonts w:cs="Calibri Light"/>
                <w:color w:val="1F3864"/>
                <w:lang w:val="ca-ES"/>
              </w:rPr>
            </w:pPr>
            <w:r w:rsidRPr="003A4D22">
              <w:rPr>
                <w:rFonts w:cs="Calibri Light"/>
                <w:color w:val="1F3864"/>
                <w:lang w:val="ca-ES"/>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7B04FA47" w14:textId="77777777" w:rsidR="00A12FB9" w:rsidRPr="003A4D22" w:rsidRDefault="00A12FB9" w:rsidP="0035277A">
            <w:pPr>
              <w:spacing w:after="0" w:line="276" w:lineRule="auto"/>
              <w:jc w:val="center"/>
              <w:rPr>
                <w:rFonts w:cs="Calibri Light"/>
                <w:color w:val="1F3864"/>
                <w:lang w:val="ca-ES"/>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01694145" w14:textId="77777777" w:rsidR="00A12FB9" w:rsidRPr="003A4D22" w:rsidRDefault="00342976" w:rsidP="0035277A">
            <w:pPr>
              <w:spacing w:after="0" w:line="276" w:lineRule="auto"/>
              <w:jc w:val="center"/>
              <w:rPr>
                <w:rFonts w:cs="Calibri Light"/>
                <w:color w:val="1F3864"/>
                <w:lang w:val="ca-ES"/>
              </w:rPr>
            </w:pPr>
            <w:r>
              <w:rPr>
                <w:rFonts w:cs="Calibri Light"/>
                <w:color w:val="1F3864"/>
                <w:lang w:val="ca-ES"/>
              </w:rPr>
              <w:t>Per curs</w:t>
            </w:r>
          </w:p>
        </w:tc>
        <w:tc>
          <w:tcPr>
            <w:tcW w:w="420" w:type="dxa"/>
            <w:gridSpan w:val="2"/>
            <w:tcBorders>
              <w:top w:val="single" w:sz="4" w:space="0" w:color="ACB9CA"/>
              <w:left w:val="single" w:sz="4" w:space="0" w:color="ACB9CA"/>
              <w:bottom w:val="single" w:sz="4" w:space="0" w:color="ACB9CA"/>
              <w:right w:val="single" w:sz="4" w:space="0" w:color="ACB9CA"/>
            </w:tcBorders>
            <w:shd w:val="clear" w:color="auto" w:fill="auto"/>
          </w:tcPr>
          <w:p w14:paraId="568C698B" w14:textId="77777777" w:rsidR="00A12FB9" w:rsidRPr="003A4D22" w:rsidRDefault="00A12FB9" w:rsidP="0035277A">
            <w:pPr>
              <w:spacing w:after="0" w:line="276" w:lineRule="auto"/>
              <w:jc w:val="center"/>
              <w:rPr>
                <w:rFonts w:cs="Calibri Light"/>
                <w:color w:val="1F3864"/>
                <w:lang w:val="ca-ES"/>
              </w:rPr>
            </w:pPr>
          </w:p>
        </w:tc>
      </w:tr>
      <w:tr w:rsidR="00A12FB9" w:rsidRPr="003A4D22" w14:paraId="79CCEE3E" w14:textId="77777777" w:rsidTr="0035277A">
        <w:trPr>
          <w:trHeight w:val="189"/>
        </w:trPr>
        <w:tc>
          <w:tcPr>
            <w:tcW w:w="333" w:type="dxa"/>
            <w:vMerge w:val="restart"/>
            <w:tcBorders>
              <w:top w:val="single" w:sz="4" w:space="0" w:color="ACB9CA"/>
              <w:left w:val="single" w:sz="4" w:space="0" w:color="ACB9CA"/>
              <w:bottom w:val="single" w:sz="4" w:space="0" w:color="ACB9CA"/>
              <w:right w:val="single" w:sz="4" w:space="0" w:color="ACB9CA"/>
            </w:tcBorders>
            <w:shd w:val="clear" w:color="auto" w:fill="DBE5F1"/>
            <w:textDirection w:val="btLr"/>
            <w:vAlign w:val="center"/>
          </w:tcPr>
          <w:p w14:paraId="1B43D854" w14:textId="77777777" w:rsidR="00A12FB9" w:rsidRPr="003A4D22" w:rsidRDefault="00A12FB9" w:rsidP="0035277A">
            <w:pPr>
              <w:spacing w:after="0" w:line="276" w:lineRule="auto"/>
              <w:ind w:left="113" w:right="113"/>
              <w:jc w:val="center"/>
              <w:rPr>
                <w:rFonts w:cs="Calibri Light"/>
                <w:b/>
                <w:bCs/>
                <w:color w:val="1F3864"/>
                <w:lang w:val="ca-ES"/>
              </w:rPr>
            </w:pPr>
            <w:r w:rsidRPr="003A4D22">
              <w:rPr>
                <w:rFonts w:cs="Calibri Light"/>
                <w:b/>
                <w:bCs/>
                <w:color w:val="1F3864"/>
                <w:lang w:val="ca-ES"/>
              </w:rPr>
              <w:lastRenderedPageBreak/>
              <w:t>EVALUACIÓN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FD35FE8" w14:textId="77777777" w:rsidR="00A12FB9" w:rsidRPr="003A4D22" w:rsidRDefault="00A12FB9" w:rsidP="0035277A">
            <w:pPr>
              <w:spacing w:after="0" w:line="276" w:lineRule="auto"/>
              <w:jc w:val="center"/>
              <w:rPr>
                <w:rFonts w:cs="Calibri Light"/>
                <w:color w:val="1F3864"/>
                <w:lang w:val="ca-ES"/>
              </w:rPr>
            </w:pPr>
            <w:r w:rsidRPr="003A4D22">
              <w:rPr>
                <w:rFonts w:cs="Calibri Light"/>
                <w:color w:val="1F3864"/>
                <w:lang w:val="ca-ES"/>
              </w:rPr>
              <w:t>Gra</w:t>
            </w:r>
            <w:r w:rsidR="00342976">
              <w:rPr>
                <w:rFonts w:cs="Calibri Light"/>
                <w:color w:val="1F3864"/>
                <w:lang w:val="ca-ES"/>
              </w:rPr>
              <w:t>u</w:t>
            </w:r>
            <w:r w:rsidRPr="003A4D22">
              <w:rPr>
                <w:rFonts w:cs="Calibri Light"/>
                <w:color w:val="1F3864"/>
                <w:lang w:val="ca-ES"/>
              </w:rPr>
              <w:t xml:space="preserve"> d</w:t>
            </w:r>
            <w:r w:rsidR="00342976">
              <w:rPr>
                <w:rFonts w:cs="Calibri Light"/>
                <w:color w:val="1F3864"/>
                <w:lang w:val="ca-ES"/>
              </w:rPr>
              <w:t>’</w:t>
            </w:r>
            <w:r w:rsidRPr="003A4D22">
              <w:rPr>
                <w:rFonts w:cs="Calibri Light"/>
                <w:color w:val="1F3864"/>
                <w:lang w:val="ca-ES"/>
              </w:rPr>
              <w:t>aplicació</w:t>
            </w:r>
          </w:p>
          <w:p w14:paraId="1A939487" w14:textId="77777777" w:rsidR="00A12FB9" w:rsidRPr="003A4D22" w:rsidRDefault="00A12FB9" w:rsidP="0035277A">
            <w:pPr>
              <w:spacing w:after="0" w:line="276" w:lineRule="auto"/>
              <w:jc w:val="center"/>
              <w:rPr>
                <w:rFonts w:cs="Calibri Light"/>
                <w:color w:val="1F3864"/>
                <w:lang w:val="ca-ES"/>
              </w:rPr>
            </w:pPr>
          </w:p>
          <w:p w14:paraId="6AA258D8" w14:textId="77777777" w:rsidR="00A12FB9" w:rsidRPr="003A4D22"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BD30C9E" w14:textId="77777777" w:rsidR="00A12FB9" w:rsidRPr="003A4D22" w:rsidRDefault="00342976" w:rsidP="00342976">
            <w:pPr>
              <w:spacing w:after="0" w:line="276" w:lineRule="auto"/>
              <w:jc w:val="center"/>
              <w:rPr>
                <w:rFonts w:cs="Calibri Light"/>
                <w:color w:val="1F3864"/>
                <w:sz w:val="24"/>
                <w:szCs w:val="24"/>
                <w:lang w:val="ca-ES"/>
              </w:rPr>
            </w:pPr>
            <w:r w:rsidRPr="003A4D22">
              <w:rPr>
                <w:rFonts w:cs="Calibri Light"/>
                <w:color w:val="1F3864"/>
                <w:sz w:val="24"/>
                <w:szCs w:val="24"/>
                <w:lang w:val="ca-ES"/>
              </w:rPr>
              <w:t>Autoavaluació</w:t>
            </w:r>
            <w:r w:rsidR="00A12FB9" w:rsidRPr="003A4D22">
              <w:rPr>
                <w:rFonts w:cs="Calibri Light"/>
                <w:color w:val="1F3864"/>
                <w:sz w:val="24"/>
                <w:szCs w:val="24"/>
                <w:lang w:val="ca-ES"/>
              </w:rPr>
              <w:t xml:space="preserve"> </w:t>
            </w:r>
            <w:r w:rsidR="00A12FB9" w:rsidRPr="003A4D22">
              <w:rPr>
                <w:rFonts w:cs="Calibri Light"/>
                <w:color w:val="1F3864"/>
                <w:sz w:val="20"/>
                <w:szCs w:val="20"/>
                <w:lang w:val="ca-ES"/>
              </w:rPr>
              <w:t>(</w:t>
            </w:r>
            <w:r w:rsidRPr="003A4D22">
              <w:rPr>
                <w:rFonts w:cs="Calibri Light"/>
                <w:color w:val="1F3864"/>
                <w:sz w:val="20"/>
                <w:szCs w:val="20"/>
                <w:lang w:val="ca-ES"/>
              </w:rPr>
              <w:t>percepció</w:t>
            </w:r>
            <w:r w:rsidR="00A12FB9" w:rsidRPr="003A4D22">
              <w:rPr>
                <w:rFonts w:cs="Calibri Light"/>
                <w:color w:val="1F3864"/>
                <w:sz w:val="20"/>
                <w:szCs w:val="20"/>
                <w:lang w:val="ca-ES"/>
              </w:rPr>
              <w:t xml:space="preserve"> del</w:t>
            </w:r>
            <w:r>
              <w:rPr>
                <w:rFonts w:cs="Calibri Light"/>
                <w:color w:val="1F3864"/>
                <w:sz w:val="20"/>
                <w:szCs w:val="20"/>
                <w:lang w:val="ca-ES"/>
              </w:rPr>
              <w:t>s agent</w:t>
            </w:r>
            <w:r w:rsidR="00A12FB9" w:rsidRPr="003A4D22">
              <w:rPr>
                <w:rFonts w:cs="Calibri Light"/>
                <w:color w:val="1F3864"/>
                <w:sz w:val="20"/>
                <w:szCs w:val="20"/>
                <w:lang w:val="ca-ES"/>
              </w:rPr>
              <w:t>s implica</w:t>
            </w:r>
            <w:r>
              <w:rPr>
                <w:rFonts w:cs="Calibri Light"/>
                <w:color w:val="1F3864"/>
                <w:sz w:val="20"/>
                <w:szCs w:val="20"/>
                <w:lang w:val="ca-ES"/>
              </w:rPr>
              <w:t>t</w:t>
            </w:r>
            <w:r w:rsidR="00A12FB9" w:rsidRPr="003A4D22">
              <w:rPr>
                <w:rFonts w:cs="Calibri Light"/>
                <w:color w:val="1F3864"/>
                <w:sz w:val="20"/>
                <w:szCs w:val="20"/>
                <w:lang w:val="ca-ES"/>
              </w:rPr>
              <w:t>s)</w:t>
            </w:r>
          </w:p>
        </w:tc>
      </w:tr>
      <w:tr w:rsidR="00A12FB9" w:rsidRPr="003A4D22" w14:paraId="75137C3E" w14:textId="77777777" w:rsidTr="0035277A">
        <w:trPr>
          <w:trHeight w:val="18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FBD3EC"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0DCCCAD" w14:textId="77777777" w:rsidR="00A12FB9" w:rsidRPr="003A4D2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6D414B93"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4CDC75C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A174C5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8DD41F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135237C8"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w:rsidR="00A12FB9" w:rsidRPr="003A4D22" w14:paraId="4B5FDA7A" w14:textId="77777777" w:rsidTr="0035277A">
        <w:trPr>
          <w:trHeight w:val="27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6AF6883"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4C529ED" w14:textId="77777777" w:rsidR="00A12FB9" w:rsidRPr="003A4D2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116033EA" w14:textId="77777777" w:rsidR="00A12FB9" w:rsidRPr="003A4D22" w:rsidRDefault="00A12FB9"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S</w:t>
            </w:r>
            <w:r w:rsidR="00342976">
              <w:rPr>
                <w:rFonts w:cs="Calibri Light"/>
                <w:color w:val="1F3864"/>
                <w:sz w:val="16"/>
                <w:szCs w:val="16"/>
                <w:lang w:val="ca-ES"/>
              </w:rPr>
              <w:t>ense</w:t>
            </w:r>
            <w:r w:rsidRPr="003A4D22">
              <w:rPr>
                <w:rFonts w:cs="Calibri Light"/>
                <w:color w:val="1F3864"/>
                <w:sz w:val="16"/>
                <w:szCs w:val="16"/>
                <w:lang w:val="ca-ES"/>
              </w:rPr>
              <w:t xml:space="preserve"> </w:t>
            </w:r>
            <w:r w:rsidR="00342976" w:rsidRPr="003A4D22">
              <w:rPr>
                <w:rFonts w:cs="Calibri Light"/>
                <w:color w:val="1F3864"/>
                <w:sz w:val="16"/>
                <w:szCs w:val="16"/>
                <w:lang w:val="ca-ES"/>
              </w:rPr>
              <w:t>evidències</w:t>
            </w:r>
            <w:r w:rsidRPr="003A4D22">
              <w:rPr>
                <w:rFonts w:cs="Calibri Light"/>
                <w:color w:val="1F3864"/>
                <w:sz w:val="16"/>
                <w:szCs w:val="16"/>
                <w:lang w:val="ca-ES"/>
              </w:rPr>
              <w:t xml:space="preserve"> o </w:t>
            </w:r>
            <w:r w:rsidR="00342976" w:rsidRPr="003A4D22">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3036E6E1"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A</w:t>
            </w:r>
            <w:r w:rsidR="00342976">
              <w:rPr>
                <w:rFonts w:cs="Calibri Light"/>
                <w:color w:val="1F3864"/>
                <w:sz w:val="16"/>
                <w:szCs w:val="16"/>
                <w:lang w:val="ca-ES"/>
              </w:rPr>
              <w:t>lguna evidè</w:t>
            </w:r>
            <w:r w:rsidRPr="003A4D22">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63F4ED15" w14:textId="77777777" w:rsidR="00A12FB9" w:rsidRPr="003A4D22" w:rsidRDefault="00342976"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123973C" w14:textId="77777777" w:rsidR="00A12FB9" w:rsidRPr="003A4D22" w:rsidRDefault="00342976"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r w:rsidR="00A12FB9" w:rsidRPr="003A4D22">
              <w:rPr>
                <w:rFonts w:cs="Calibri Light"/>
                <w:color w:val="1F3864"/>
                <w:sz w:val="16"/>
                <w:szCs w:val="16"/>
                <w:lang w:val="ca-ES"/>
              </w:rPr>
              <w:t xml:space="preserve"> </w:t>
            </w:r>
            <w:r w:rsidRPr="003A4D22">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3DD3B36" w14:textId="77777777" w:rsidR="00A12FB9" w:rsidRPr="003A4D22" w:rsidRDefault="00A12FB9"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Evid</w:t>
            </w:r>
            <w:r w:rsidR="00342976">
              <w:rPr>
                <w:rFonts w:cs="Calibri Light"/>
                <w:color w:val="1F3864"/>
                <w:sz w:val="16"/>
                <w:szCs w:val="16"/>
                <w:lang w:val="ca-ES"/>
              </w:rPr>
              <w:t>è</w:t>
            </w:r>
            <w:r w:rsidRPr="003A4D22">
              <w:rPr>
                <w:rFonts w:cs="Calibri Light"/>
                <w:color w:val="1F3864"/>
                <w:sz w:val="16"/>
                <w:szCs w:val="16"/>
                <w:lang w:val="ca-ES"/>
              </w:rPr>
              <w:t>ncia total</w:t>
            </w:r>
          </w:p>
        </w:tc>
      </w:tr>
      <w:tr w:rsidR="00A12FB9" w:rsidRPr="003A4D22" w14:paraId="4649C79E" w14:textId="77777777" w:rsidTr="0035277A">
        <w:trPr>
          <w:trHeight w:val="12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C0157D6"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691E7B2" w14:textId="77777777" w:rsidR="00A12FB9" w:rsidRPr="003A4D2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526770CE"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B584315"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4240AA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5D36975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33CFEC6B"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5007C90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4BFDD700"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219897C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3D5C510C"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04A35C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3FBD11F"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68861898"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5FE3165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174B121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6DE38F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67F82D0C"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58A771A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0F8EA849"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3D2650B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5AA05B6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3A9150B4"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0CCF700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7CBEED82" w14:textId="77777777" w:rsidR="00A12FB9" w:rsidRPr="003A4D2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6E36661F"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5DF6762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645DC7"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9C1110A" w14:textId="77777777" w:rsidR="00A12FB9" w:rsidRPr="003A4D22" w:rsidRDefault="00342976" w:rsidP="0035277A">
            <w:pPr>
              <w:widowControl w:val="0"/>
              <w:pBdr>
                <w:top w:val="nil"/>
                <w:left w:val="nil"/>
                <w:right w:val="nil"/>
                <w:between w:val="nil"/>
              </w:pBdr>
              <w:spacing w:after="0" w:line="276" w:lineRule="auto"/>
              <w:jc w:val="center"/>
              <w:rPr>
                <w:rFonts w:cs="Calibri Light"/>
                <w:color w:val="1F3864"/>
                <w:sz w:val="16"/>
                <w:szCs w:val="16"/>
                <w:lang w:val="ca-ES"/>
              </w:rPr>
            </w:pPr>
            <w:r>
              <w:rPr>
                <w:rFonts w:cs="Calibri Light"/>
                <w:color w:val="1F3864"/>
                <w:sz w:val="16"/>
                <w:szCs w:val="16"/>
                <w:lang w:val="ca-ES"/>
              </w:rPr>
              <w:t>Equip</w:t>
            </w:r>
            <w:r w:rsidR="00A12FB9" w:rsidRPr="003A4D22">
              <w:rPr>
                <w:rFonts w:cs="Calibri Light"/>
                <w:color w:val="1F3864"/>
                <w:sz w:val="16"/>
                <w:szCs w:val="16"/>
                <w:lang w:val="ca-ES"/>
              </w:rPr>
              <w:t xml:space="preserve"> directi</w:t>
            </w:r>
            <w:r>
              <w:rPr>
                <w:rFonts w:cs="Calibri Light"/>
                <w:color w:val="1F3864"/>
                <w:sz w:val="16"/>
                <w:szCs w:val="16"/>
                <w:lang w:val="ca-ES"/>
              </w:rPr>
              <w:t>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135E58C4"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EBF9A1"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6C2CD5"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09E88E4"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08C98E9"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79F8E76"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818863E"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F69B9A"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F07D11E"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1508A3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3D6B1D6"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7DBC151"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F8BD81B"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613E9C1"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37B8A3"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87C6DE0"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2F9378"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8E6DD4E"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D3BEE8F"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B88899E"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9E2BB2B"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C0D796"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D142F6F" w14:textId="77777777" w:rsidR="00A12FB9" w:rsidRPr="003A4D2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4475AD14"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399F6A14"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20C4E94"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542574" w14:textId="77777777" w:rsidR="00A12FB9" w:rsidRPr="003A4D22" w:rsidRDefault="00A12FB9" w:rsidP="0035277A">
            <w:pPr>
              <w:widowControl w:val="0"/>
              <w:pBdr>
                <w:top w:val="nil"/>
                <w:left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2AFC42D"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1CA723"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5FBE423"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D3F0BE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F4315"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CB648E9"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178E9E"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C0395D3"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254BC2F"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51E9592"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9E314A"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7341341"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2EF2083"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40C951"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4D7232"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093CA67"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503B197"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288749"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0BD9A1A"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136CF1"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392C6A"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90583F9"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8F21D90" w14:textId="77777777" w:rsidR="00A12FB9" w:rsidRPr="003A4D2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3C326F3"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2225848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853B841"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52D781D" w14:textId="77777777" w:rsidR="00A12FB9" w:rsidRPr="003A4D22"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0125231"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A25747A"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9B8D95D"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8BEFD2A"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A76422"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9206A88"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7B7A70C"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1887C79"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B7FD67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D6B9B6"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2F860BB"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98536F5"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C1BAF2"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1C988F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B22BB7D"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7B246DD"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BF89DA3"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C3E0E74"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A1FAB9"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6BB753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13DA1E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AC6F5"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6060428" w14:textId="77777777" w:rsidR="00A12FB9" w:rsidRPr="003A4D2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D0656FE"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7ADC3F4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37605A"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9C230D" w14:textId="77777777" w:rsidR="00A12FB9" w:rsidRPr="003A4D22"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94798F2"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89A505"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9079D35"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686DC7"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3BD644D"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A3FAC43"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BBD94B2"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854DE7F"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CA7ADD4"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4EE24A"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61466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759004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5B615A"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92F1AA2"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499DFC"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E7E3C41"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3F828E4"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C57CB0"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186B13D"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57C43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404BC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1319B8A"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31A560F4" w14:textId="77777777" w:rsidR="00A12FB9" w:rsidRPr="003A4D2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70DF735C"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3A413BF6"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3D28B4B"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7EFA3E3" w14:textId="77777777" w:rsidR="00A12FB9" w:rsidRPr="003A4D22" w:rsidRDefault="00A12FB9" w:rsidP="0035277A">
            <w:pPr>
              <w:widowControl w:val="0"/>
              <w:pBdr>
                <w:top w:val="nil"/>
                <w:left w:val="nil"/>
                <w:bottom w:val="single" w:sz="4" w:space="1" w:color="auto"/>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1C6AC2A"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DC44586"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FFCBC07"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28B4D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4959D4B"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BD58BA2"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357A966"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690661"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53991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7E0CF2"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FA6563"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AC5CDBE"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42D4C27"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572E39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CEB15CE"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6518E39"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E75FCD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FDAA0E"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74AF2BF"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A292896"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191599E"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73E5AE"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41D98D7" w14:textId="77777777" w:rsidR="00A12FB9" w:rsidRPr="003A4D2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5AB7C0C5"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47351EB0"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5B33694"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E4E6D5B" w14:textId="77777777" w:rsidR="00A12FB9" w:rsidRPr="003A4D22" w:rsidRDefault="00342976" w:rsidP="00342976">
            <w:pPr>
              <w:spacing w:after="0" w:line="276" w:lineRule="auto"/>
              <w:jc w:val="center"/>
              <w:rPr>
                <w:rFonts w:cs="Calibri Light"/>
                <w:color w:val="1F3864"/>
                <w:sz w:val="16"/>
                <w:szCs w:val="16"/>
                <w:lang w:val="ca-ES"/>
              </w:rPr>
            </w:pPr>
            <w:r>
              <w:rPr>
                <w:rFonts w:cs="Calibri Light"/>
                <w:color w:val="1F3864"/>
                <w:lang w:val="ca-ES"/>
              </w:rPr>
              <w:t>Qu</w:t>
            </w:r>
            <w:r w:rsidRPr="003A4D22">
              <w:rPr>
                <w:rFonts w:cs="Calibri Light"/>
                <w:color w:val="1F3864"/>
                <w:lang w:val="ca-ES"/>
              </w:rPr>
              <w:t>ali</w:t>
            </w:r>
            <w:r>
              <w:rPr>
                <w:rFonts w:cs="Calibri Light"/>
                <w:color w:val="1F3864"/>
                <w:lang w:val="ca-ES"/>
              </w:rPr>
              <w:t>t</w:t>
            </w:r>
            <w:r w:rsidRPr="003A4D22">
              <w:rPr>
                <w:rFonts w:cs="Calibri Light"/>
                <w:color w:val="1F3864"/>
                <w:lang w:val="ca-ES"/>
              </w:rPr>
              <w:t>a</w:t>
            </w:r>
            <w:r>
              <w:rPr>
                <w:rFonts w:cs="Calibri Light"/>
                <w:color w:val="1F3864"/>
                <w:lang w:val="ca-ES"/>
              </w:rPr>
              <w:t>t</w:t>
            </w:r>
            <w:r w:rsidR="00A12FB9" w:rsidRPr="003A4D22">
              <w:rPr>
                <w:rFonts w:cs="Calibri Light"/>
                <w:color w:val="1F3864"/>
                <w:lang w:val="ca-ES"/>
              </w:rPr>
              <w:t xml:space="preserve"> d</w:t>
            </w:r>
            <w:r>
              <w:rPr>
                <w:rFonts w:cs="Calibri Light"/>
                <w:color w:val="1F3864"/>
                <w:lang w:val="ca-ES"/>
              </w:rPr>
              <w:t>’ex</w:t>
            </w:r>
            <w:r w:rsidR="00A12FB9" w:rsidRPr="003A4D22">
              <w:rPr>
                <w:rFonts w:cs="Calibri Light"/>
                <w:color w:val="1F3864"/>
                <w:lang w:val="ca-ES"/>
              </w:rPr>
              <w:t>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C9E57B5" w14:textId="77777777" w:rsidR="00A12FB9" w:rsidRPr="003A4D22" w:rsidRDefault="00342976" w:rsidP="00342976">
            <w:pPr>
              <w:spacing w:after="0" w:line="276" w:lineRule="auto"/>
              <w:jc w:val="center"/>
              <w:rPr>
                <w:rFonts w:cs="Calibri Light"/>
                <w:color w:val="1F3864"/>
                <w:sz w:val="24"/>
                <w:szCs w:val="24"/>
                <w:lang w:val="ca-ES"/>
              </w:rPr>
            </w:pPr>
            <w:r w:rsidRPr="003A4D22">
              <w:rPr>
                <w:rFonts w:cs="Calibri Light"/>
                <w:color w:val="1F3864"/>
                <w:sz w:val="24"/>
                <w:szCs w:val="24"/>
                <w:lang w:val="ca-ES"/>
              </w:rPr>
              <w:t>Autoavaluació</w:t>
            </w:r>
            <w:r w:rsidR="00A12FB9" w:rsidRPr="003A4D22">
              <w:rPr>
                <w:rFonts w:cs="Calibri Light"/>
                <w:color w:val="1F3864"/>
                <w:sz w:val="24"/>
                <w:szCs w:val="24"/>
                <w:lang w:val="ca-ES"/>
              </w:rPr>
              <w:t xml:space="preserve"> </w:t>
            </w:r>
            <w:r w:rsidR="00A12FB9" w:rsidRPr="003A4D22">
              <w:rPr>
                <w:rFonts w:cs="Calibri Light"/>
                <w:color w:val="1F3864"/>
                <w:sz w:val="20"/>
                <w:szCs w:val="20"/>
                <w:lang w:val="ca-ES"/>
              </w:rPr>
              <w:t>(</w:t>
            </w:r>
            <w:r w:rsidRPr="003A4D22">
              <w:rPr>
                <w:rFonts w:cs="Calibri Light"/>
                <w:color w:val="1F3864"/>
                <w:sz w:val="20"/>
                <w:szCs w:val="20"/>
                <w:lang w:val="ca-ES"/>
              </w:rPr>
              <w:t>percepció</w:t>
            </w:r>
            <w:r w:rsidR="00A12FB9" w:rsidRPr="003A4D22">
              <w:rPr>
                <w:rFonts w:cs="Calibri Light"/>
                <w:color w:val="1F3864"/>
                <w:sz w:val="20"/>
                <w:szCs w:val="20"/>
                <w:lang w:val="ca-ES"/>
              </w:rPr>
              <w:t xml:space="preserve"> dels agents implica</w:t>
            </w:r>
            <w:r>
              <w:rPr>
                <w:rFonts w:cs="Calibri Light"/>
                <w:color w:val="1F3864"/>
                <w:sz w:val="20"/>
                <w:szCs w:val="20"/>
                <w:lang w:val="ca-ES"/>
              </w:rPr>
              <w:t>t</w:t>
            </w:r>
            <w:r w:rsidR="00A12FB9" w:rsidRPr="003A4D22">
              <w:rPr>
                <w:rFonts w:cs="Calibri Light"/>
                <w:color w:val="1F3864"/>
                <w:sz w:val="20"/>
                <w:szCs w:val="20"/>
                <w:lang w:val="ca-ES"/>
              </w:rPr>
              <w:t>s)</w:t>
            </w:r>
          </w:p>
        </w:tc>
      </w:tr>
      <w:tr w:rsidR="00A12FB9" w:rsidRPr="003A4D22" w14:paraId="0891479A"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55F193"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C2776EB" w14:textId="77777777" w:rsidR="00A12FB9" w:rsidRPr="003A4D2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4137B3FB"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24D7D3B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427C9917"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36642C3F"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F393A7F"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w:rsidR="00A12FB9" w:rsidRPr="003A4D22" w14:paraId="717401AB"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342E60"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EB89DE8" w14:textId="77777777" w:rsidR="00A12FB9" w:rsidRPr="003A4D2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52114B1A" w14:textId="77777777" w:rsidR="00A12FB9" w:rsidRPr="003A4D22" w:rsidRDefault="00342976"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Compliment</w:t>
            </w:r>
            <w:r w:rsidR="00A12FB9" w:rsidRPr="003A4D22">
              <w:rPr>
                <w:rFonts w:cs="Calibri Light"/>
                <w:color w:val="1F3864"/>
                <w:sz w:val="16"/>
                <w:szCs w:val="16"/>
                <w:lang w:val="ca-ES"/>
              </w:rPr>
              <w:t xml:space="preserve"> dels </w:t>
            </w:r>
            <w:r>
              <w:rPr>
                <w:rFonts w:cs="Calibri Light"/>
                <w:color w:val="1F3864"/>
                <w:sz w:val="16"/>
                <w:szCs w:val="16"/>
                <w:lang w:val="ca-ES"/>
              </w:rPr>
              <w:t>terminis</w:t>
            </w:r>
            <w:r w:rsidR="00A12FB9" w:rsidRPr="003A4D22">
              <w:rPr>
                <w:rFonts w:cs="Calibri Light"/>
                <w:color w:val="1F3864"/>
                <w:sz w:val="16"/>
                <w:szCs w:val="16"/>
                <w:lang w:val="ca-ES"/>
              </w:rPr>
              <w:t xml:space="preserve"> d</w:t>
            </w:r>
            <w:r>
              <w:rPr>
                <w:rFonts w:cs="Calibri Light"/>
                <w:color w:val="1F3864"/>
                <w:sz w:val="16"/>
                <w:szCs w:val="16"/>
                <w:lang w:val="ca-ES"/>
              </w:rPr>
              <w:t>’</w:t>
            </w:r>
            <w:r w:rsidR="00A12FB9" w:rsidRPr="003A4D22">
              <w:rPr>
                <w:rFonts w:cs="Calibri Light"/>
                <w:color w:val="1F3864"/>
                <w:sz w:val="16"/>
                <w:szCs w:val="16"/>
                <w:lang w:val="ca-ES"/>
              </w:rPr>
              <w:t>e</w:t>
            </w:r>
            <w:r>
              <w:rPr>
                <w:rFonts w:cs="Calibri Light"/>
                <w:color w:val="1F3864"/>
                <w:sz w:val="16"/>
                <w:szCs w:val="16"/>
                <w:lang w:val="ca-ES"/>
              </w:rPr>
              <w:t>x</w:t>
            </w:r>
            <w:r w:rsidR="00A12FB9" w:rsidRPr="003A4D22">
              <w:rPr>
                <w:rFonts w:cs="Calibri Light"/>
                <w:color w:val="1F3864"/>
                <w:sz w:val="16"/>
                <w:szCs w:val="16"/>
                <w:lang w:val="ca-ES"/>
              </w:rPr>
              <w:t>ecució</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639BD97A" w14:textId="77777777" w:rsidR="00A12FB9" w:rsidRPr="003A4D22" w:rsidRDefault="00342976" w:rsidP="00342976">
            <w:pPr>
              <w:spacing w:after="0" w:line="276" w:lineRule="auto"/>
              <w:rPr>
                <w:rFonts w:cs="Calibri Light"/>
                <w:color w:val="1F3864"/>
                <w:sz w:val="16"/>
                <w:szCs w:val="16"/>
                <w:lang w:val="ca-ES"/>
              </w:rPr>
            </w:pPr>
            <w:r>
              <w:rPr>
                <w:rFonts w:cs="Calibri Light"/>
                <w:color w:val="1F3864"/>
                <w:sz w:val="16"/>
                <w:szCs w:val="16"/>
                <w:lang w:val="ca-ES"/>
              </w:rPr>
              <w:t>Ús del</w:t>
            </w:r>
            <w:r w:rsidR="00A12FB9" w:rsidRPr="003A4D22">
              <w:rPr>
                <w:rFonts w:cs="Calibri Light"/>
                <w:color w:val="1F3864"/>
                <w:sz w:val="16"/>
                <w:szCs w:val="16"/>
                <w:lang w:val="ca-ES"/>
              </w:rPr>
              <w:t>s recursos previstos</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4DBF7B9" w14:textId="77777777" w:rsidR="00A12FB9" w:rsidRPr="003A4D22" w:rsidRDefault="00342976"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Adequació</w:t>
            </w:r>
            <w:r w:rsidR="00A12FB9" w:rsidRPr="003A4D22">
              <w:rPr>
                <w:rFonts w:cs="Calibri Light"/>
                <w:color w:val="1F3864"/>
                <w:sz w:val="16"/>
                <w:szCs w:val="16"/>
                <w:lang w:val="ca-ES"/>
              </w:rPr>
              <w:t xml:space="preserve"> </w:t>
            </w:r>
            <w:r w:rsidRPr="003A4D22">
              <w:rPr>
                <w:rFonts w:cs="Calibri Light"/>
                <w:color w:val="1F3864"/>
                <w:sz w:val="16"/>
                <w:szCs w:val="16"/>
                <w:lang w:val="ca-ES"/>
              </w:rPr>
              <w:t>metodològica</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2600DCDB" w14:textId="77777777" w:rsidR="00A12FB9" w:rsidRPr="003A4D22" w:rsidRDefault="00342976"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Nivell</w:t>
            </w:r>
            <w:r w:rsidR="00A12FB9" w:rsidRPr="003A4D22">
              <w:rPr>
                <w:rFonts w:cs="Calibri Light"/>
                <w:color w:val="1F3864"/>
                <w:sz w:val="16"/>
                <w:szCs w:val="16"/>
                <w:lang w:val="ca-ES"/>
              </w:rPr>
              <w:t xml:space="preserve"> d</w:t>
            </w:r>
            <w:r>
              <w:rPr>
                <w:rFonts w:cs="Calibri Light"/>
                <w:color w:val="1F3864"/>
                <w:sz w:val="16"/>
                <w:szCs w:val="16"/>
                <w:lang w:val="ca-ES"/>
              </w:rPr>
              <w:t>’</w:t>
            </w:r>
            <w:r w:rsidRPr="003A4D22">
              <w:rPr>
                <w:rFonts w:cs="Calibri Light"/>
                <w:color w:val="1F3864"/>
                <w:sz w:val="16"/>
                <w:szCs w:val="16"/>
                <w:lang w:val="ca-ES"/>
              </w:rPr>
              <w:t>implicació</w:t>
            </w:r>
            <w:r w:rsidR="00A12FB9" w:rsidRPr="003A4D22">
              <w:rPr>
                <w:rFonts w:cs="Calibri Light"/>
                <w:color w:val="1F3864"/>
                <w:sz w:val="16"/>
                <w:szCs w:val="16"/>
                <w:lang w:val="ca-ES"/>
              </w:rPr>
              <w:t xml:space="preserve"> de l</w:t>
            </w:r>
            <w:r>
              <w:rPr>
                <w:rFonts w:cs="Calibri Light"/>
                <w:color w:val="1F3864"/>
                <w:sz w:val="16"/>
                <w:szCs w:val="16"/>
                <w:lang w:val="ca-ES"/>
              </w:rPr>
              <w:t>e</w:t>
            </w:r>
            <w:r w:rsidR="00A12FB9" w:rsidRPr="003A4D22">
              <w:rPr>
                <w:rFonts w:cs="Calibri Light"/>
                <w:color w:val="1F3864"/>
                <w:sz w:val="16"/>
                <w:szCs w:val="16"/>
                <w:lang w:val="ca-ES"/>
              </w:rPr>
              <w:t xml:space="preserve">s </w:t>
            </w:r>
            <w:r w:rsidRPr="003A4D22">
              <w:rPr>
                <w:rFonts w:cs="Calibri Light"/>
                <w:color w:val="1F3864"/>
                <w:sz w:val="16"/>
                <w:szCs w:val="16"/>
                <w:lang w:val="ca-ES"/>
              </w:rPr>
              <w:t>persones</w:t>
            </w:r>
            <w:r w:rsidR="00A12FB9" w:rsidRPr="003A4D22">
              <w:rPr>
                <w:rFonts w:cs="Calibri Light"/>
                <w:color w:val="1F3864"/>
                <w:sz w:val="16"/>
                <w:szCs w:val="16"/>
                <w:lang w:val="ca-ES"/>
              </w:rPr>
              <w:t xml:space="preserve"> </w:t>
            </w:r>
            <w:r w:rsidRPr="003A4D22">
              <w:rPr>
                <w:rFonts w:cs="Calibri Light"/>
                <w:color w:val="1F3864"/>
                <w:sz w:val="16"/>
                <w:szCs w:val="16"/>
                <w:lang w:val="ca-ES"/>
              </w:rPr>
              <w:t>aplicadores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57B253F" w14:textId="77777777" w:rsidR="00A12FB9" w:rsidRPr="003A4D22" w:rsidRDefault="00342976"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Nivell</w:t>
            </w:r>
            <w:r>
              <w:rPr>
                <w:rFonts w:cs="Calibri Light"/>
                <w:color w:val="1F3864"/>
                <w:sz w:val="16"/>
                <w:szCs w:val="16"/>
                <w:lang w:val="ca-ES"/>
              </w:rPr>
              <w:t xml:space="preserve"> global de qua</w:t>
            </w:r>
            <w:r w:rsidRPr="003A4D22">
              <w:rPr>
                <w:rFonts w:cs="Calibri Light"/>
                <w:color w:val="1F3864"/>
                <w:sz w:val="16"/>
                <w:szCs w:val="16"/>
                <w:lang w:val="ca-ES"/>
              </w:rPr>
              <w:t>litat</w:t>
            </w:r>
            <w:r w:rsidR="00A12FB9" w:rsidRPr="003A4D22">
              <w:rPr>
                <w:rFonts w:cs="Calibri Light"/>
                <w:color w:val="1F3864"/>
                <w:sz w:val="16"/>
                <w:szCs w:val="16"/>
                <w:lang w:val="ca-ES"/>
              </w:rPr>
              <w:t xml:space="preserve"> d</w:t>
            </w:r>
            <w:r>
              <w:rPr>
                <w:rFonts w:cs="Calibri Light"/>
                <w:color w:val="1F3864"/>
                <w:sz w:val="16"/>
                <w:szCs w:val="16"/>
                <w:lang w:val="ca-ES"/>
              </w:rPr>
              <w:t>’</w:t>
            </w:r>
            <w:r w:rsidR="00A12FB9" w:rsidRPr="003A4D22">
              <w:rPr>
                <w:rFonts w:cs="Calibri Light"/>
                <w:color w:val="1F3864"/>
                <w:sz w:val="16"/>
                <w:szCs w:val="16"/>
                <w:lang w:val="ca-ES"/>
              </w:rPr>
              <w:t>e</w:t>
            </w:r>
            <w:r>
              <w:rPr>
                <w:rFonts w:cs="Calibri Light"/>
                <w:color w:val="1F3864"/>
                <w:sz w:val="16"/>
                <w:szCs w:val="16"/>
                <w:lang w:val="ca-ES"/>
              </w:rPr>
              <w:t>x</w:t>
            </w:r>
            <w:r w:rsidR="00A12FB9" w:rsidRPr="003A4D22">
              <w:rPr>
                <w:rFonts w:cs="Calibri Light"/>
                <w:color w:val="1F3864"/>
                <w:sz w:val="16"/>
                <w:szCs w:val="16"/>
                <w:lang w:val="ca-ES"/>
              </w:rPr>
              <w:t xml:space="preserve">ecució </w:t>
            </w:r>
          </w:p>
        </w:tc>
      </w:tr>
      <w:tr w:rsidR="00A12FB9" w:rsidRPr="003A4D22" w14:paraId="2D7C2584"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D62D461"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78B034E" w14:textId="77777777" w:rsidR="00A12FB9" w:rsidRPr="003A4D22" w:rsidRDefault="00A12FB9" w:rsidP="0035277A">
            <w:pPr>
              <w:widowControl w:val="0"/>
              <w:pBdr>
                <w:left w:val="nil"/>
                <w:bottom w:val="nil"/>
                <w:right w:val="nil"/>
                <w:between w:val="nil"/>
              </w:pBd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6DB90EB"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46DE71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23D4B9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2A4FFC0"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C203047"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29DE7E4"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E1FE5D4"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C2A823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A6A9027"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AFCDB24"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0ADF7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830EAB"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1150DF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5474F0"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F7B80B"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4648C29"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2F65FF9"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6BB2669"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BB07B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1E379B7"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2F2F2"/>
          </w:tcPr>
          <w:p w14:paraId="492506DD"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063A7793"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CD0C16"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4EF42D0" w14:textId="77777777" w:rsidR="00A12FB9" w:rsidRPr="003A4D22" w:rsidRDefault="00A12FB9"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Equip directi</w:t>
            </w:r>
            <w:r w:rsidR="00342976">
              <w:rPr>
                <w:rFonts w:cs="Calibri Light"/>
                <w:color w:val="1F3864"/>
                <w:sz w:val="16"/>
                <w:szCs w:val="16"/>
                <w:lang w:val="ca-ES"/>
              </w:rPr>
              <w:t>u</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FD8715F" w14:textId="77777777" w:rsidR="00A12FB9" w:rsidRPr="003A4D2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6BDFDFC2"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1F9AE5E"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0F03A6D"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930E822"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0E36DAB"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2D85219"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E19BC3"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3966B72"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536548"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1AE1F2"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E5B7AF"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955E093"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2C42424"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79CA55B"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BF93C4"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1DCB018"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B644A8D"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82C48EB"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677290C" w14:textId="77777777" w:rsidR="00A12FB9" w:rsidRPr="003A4D2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49BF8C6"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799A85B7"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F46479"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9CF4868"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Responsable</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AB58C42" w14:textId="77777777" w:rsidR="00A12FB9" w:rsidRPr="003A4D2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EA9BA15"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332107B"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D98A3F1"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0C86B8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EDCC55"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BBB8815"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5B91B0D"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810F0D1"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E797D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5AF7EAE"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33CEB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B1D477B"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5BE1F1D"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AFAB436"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42C5D41"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2E12B8"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08F224F"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E6D6F63"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B969857" w14:textId="77777777" w:rsidR="00A12FB9" w:rsidRPr="003A4D2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FE634FD"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07C7EEE2"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A1F980"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C075206" w14:textId="77777777" w:rsidR="00A12FB9" w:rsidRPr="003A4D22" w:rsidRDefault="00A12FB9"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Profes</w:t>
            </w:r>
            <w:r w:rsidR="00342976">
              <w:rPr>
                <w:rFonts w:cs="Calibri Light"/>
                <w:color w:val="1F3864"/>
                <w:sz w:val="16"/>
                <w:szCs w:val="16"/>
                <w:lang w:val="ca-ES"/>
              </w:rPr>
              <w:t>s</w:t>
            </w:r>
            <w:r w:rsidRPr="003A4D22">
              <w:rPr>
                <w:rFonts w:cs="Calibri Light"/>
                <w:color w:val="1F3864"/>
                <w:sz w:val="16"/>
                <w:szCs w:val="16"/>
                <w:lang w:val="ca-ES"/>
              </w:rPr>
              <w:t>ora</w:t>
            </w:r>
            <w:r w:rsidR="00342976">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00079F4" w14:textId="77777777" w:rsidR="00A12FB9" w:rsidRPr="003A4D2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299D8616"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91D2769"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F5CD9ED"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EF7FBD7"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40C982E"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5C78039"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27D639D"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101B52C"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C8EC45C"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6DC10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82154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6FDCF4E"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BEE236D"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CCC0888"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990D24"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03CC4DB"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AD3425"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C7D08AC"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7A31054" w14:textId="77777777" w:rsidR="00A12FB9" w:rsidRPr="003A4D2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DC8C081"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1C822D2C"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77E574"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D2C2C1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Alumna</w:t>
            </w:r>
            <w:r w:rsidR="00342976">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FD9042A" w14:textId="77777777" w:rsidR="00A12FB9" w:rsidRPr="003A4D2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052D4810"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D3F89E"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80AF0D"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6FC4A0D"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DC2ECC6"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9796693"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7297C67"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48740F3"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1371A77"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32434A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28BB07"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56AC6DA"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8AA98D6"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65A1408"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1049383"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16AC41"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2A4EA11"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1EA135"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8717D39" w14:textId="77777777" w:rsidR="00A12FB9" w:rsidRPr="003A4D2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5338A720"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61DAA4D5"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AEAF47F"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81B37BA" w14:textId="77777777" w:rsidR="00A12FB9" w:rsidRPr="003A4D22" w:rsidRDefault="00A12FB9" w:rsidP="0035277A">
            <w:pP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2E500C74" w14:textId="77777777" w:rsidR="00A12FB9" w:rsidRPr="003A4D2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74CD1D1F"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C5BEDD8"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2915484"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3B94F49"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D846F5D" w14:textId="77777777" w:rsidR="00A12FB9" w:rsidRPr="003A4D2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2F015AF" w14:textId="77777777" w:rsidR="00A12FB9" w:rsidRPr="003A4D2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B15DD1D" w14:textId="77777777" w:rsidR="00A12FB9" w:rsidRPr="003A4D2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E681184" w14:textId="77777777" w:rsidR="00A12FB9" w:rsidRPr="003A4D2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0165FA"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CB33CA5"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41461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81DF2CB"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6788234"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7A6A0F0"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F0CA62" w14:textId="77777777" w:rsidR="00A12FB9" w:rsidRPr="003A4D2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4BA3426" w14:textId="77777777" w:rsidR="00A12FB9" w:rsidRPr="003A4D2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75D53C2" w14:textId="77777777" w:rsidR="00A12FB9" w:rsidRPr="003A4D2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B1D1D4" w14:textId="77777777" w:rsidR="00A12FB9" w:rsidRPr="003A4D2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841E4F5" w14:textId="77777777" w:rsidR="00A12FB9" w:rsidRPr="003A4D2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11A9A35" w14:textId="77777777" w:rsidR="00A12FB9" w:rsidRPr="003A4D22" w:rsidRDefault="00A12FB9" w:rsidP="0035277A">
            <w:pPr>
              <w:spacing w:after="0" w:line="276" w:lineRule="auto"/>
              <w:jc w:val="center"/>
              <w:rPr>
                <w:rFonts w:cs="Calibri Light"/>
                <w:color w:val="1F3864"/>
                <w:sz w:val="16"/>
                <w:szCs w:val="16"/>
                <w:lang w:val="ca-ES"/>
              </w:rPr>
            </w:pPr>
          </w:p>
        </w:tc>
      </w:tr>
      <w:tr w:rsidR="00A12FB9" w:rsidRPr="003A4D22" w14:paraId="0A5C360B"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EE333D4"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50F0646" w14:textId="77777777" w:rsidR="00A12FB9" w:rsidRPr="003A4D22" w:rsidRDefault="00342976" w:rsidP="00342976">
            <w:pPr>
              <w:spacing w:after="0" w:line="276" w:lineRule="auto"/>
              <w:jc w:val="center"/>
              <w:rPr>
                <w:rFonts w:cs="Calibri Light"/>
                <w:color w:val="1F3864"/>
                <w:lang w:val="ca-ES"/>
              </w:rPr>
            </w:pPr>
            <w:r>
              <w:rPr>
                <w:rFonts w:cs="Calibri Light"/>
                <w:color w:val="1F3864"/>
                <w:lang w:val="ca-ES"/>
              </w:rPr>
              <w:t>Grau</w:t>
            </w:r>
            <w:r w:rsidR="00A12FB9" w:rsidRPr="003A4D22">
              <w:rPr>
                <w:rFonts w:cs="Calibri Light"/>
                <w:color w:val="1F3864"/>
                <w:lang w:val="ca-ES"/>
              </w:rPr>
              <w:t xml:space="preserve"> d</w:t>
            </w:r>
            <w:r>
              <w:rPr>
                <w:rFonts w:cs="Calibri Light"/>
                <w:color w:val="1F3864"/>
                <w:lang w:val="ca-ES"/>
              </w:rPr>
              <w:t>’impacte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D268DB1" w14:textId="77777777" w:rsidR="00A12FB9" w:rsidRPr="003A4D22" w:rsidRDefault="00A12FB9" w:rsidP="00342976">
            <w:pPr>
              <w:spacing w:after="0" w:line="276" w:lineRule="auto"/>
              <w:jc w:val="center"/>
              <w:rPr>
                <w:rFonts w:cs="Calibri Light"/>
                <w:color w:val="1F3864"/>
                <w:sz w:val="20"/>
                <w:szCs w:val="20"/>
                <w:lang w:val="ca-ES"/>
              </w:rPr>
            </w:pPr>
            <w:r w:rsidRPr="003A4D22">
              <w:rPr>
                <w:rFonts w:cs="Calibri Light"/>
                <w:color w:val="1F3864"/>
                <w:sz w:val="24"/>
                <w:szCs w:val="24"/>
                <w:lang w:val="ca-ES"/>
              </w:rPr>
              <w:t xml:space="preserve">En base a rúbrica </w:t>
            </w:r>
            <w:r w:rsidRPr="003A4D22">
              <w:rPr>
                <w:rFonts w:cs="Calibri Light"/>
                <w:color w:val="1F3864"/>
                <w:sz w:val="20"/>
                <w:szCs w:val="20"/>
                <w:lang w:val="ca-ES"/>
              </w:rPr>
              <w:t>(</w:t>
            </w:r>
            <w:r w:rsidR="00342976">
              <w:rPr>
                <w:rFonts w:cs="Calibri Light"/>
                <w:color w:val="1F3864"/>
                <w:sz w:val="20"/>
                <w:szCs w:val="20"/>
                <w:lang w:val="ca-ES"/>
              </w:rPr>
              <w:t>establert</w:t>
            </w:r>
            <w:r w:rsidR="00354F08" w:rsidRPr="003A4D22">
              <w:rPr>
                <w:rFonts w:cs="Calibri Light"/>
                <w:color w:val="1F3864"/>
                <w:sz w:val="20"/>
                <w:szCs w:val="20"/>
                <w:lang w:val="ca-ES"/>
              </w:rPr>
              <w:t>a en el Cat</w:t>
            </w:r>
            <w:r w:rsidR="00342976">
              <w:rPr>
                <w:rFonts w:cs="Calibri Light"/>
                <w:color w:val="1F3864"/>
                <w:sz w:val="20"/>
                <w:szCs w:val="20"/>
                <w:lang w:val="ca-ES"/>
              </w:rPr>
              <w:t>à</w:t>
            </w:r>
            <w:r w:rsidR="00354F08" w:rsidRPr="003A4D22">
              <w:rPr>
                <w:rFonts w:cs="Calibri Light"/>
                <w:color w:val="1F3864"/>
                <w:sz w:val="20"/>
                <w:szCs w:val="20"/>
                <w:lang w:val="ca-ES"/>
              </w:rPr>
              <w:t>l</w:t>
            </w:r>
            <w:r w:rsidR="00342976">
              <w:rPr>
                <w:rFonts w:cs="Calibri Light"/>
                <w:color w:val="1F3864"/>
                <w:sz w:val="20"/>
                <w:szCs w:val="20"/>
                <w:lang w:val="ca-ES"/>
              </w:rPr>
              <w:t>e</w:t>
            </w:r>
            <w:r w:rsidR="00354F08" w:rsidRPr="003A4D22">
              <w:rPr>
                <w:rFonts w:cs="Calibri Light"/>
                <w:color w:val="1F3864"/>
                <w:sz w:val="20"/>
                <w:szCs w:val="20"/>
                <w:lang w:val="ca-ES"/>
              </w:rPr>
              <w:t>g d</w:t>
            </w:r>
            <w:r w:rsidR="00342976">
              <w:rPr>
                <w:rFonts w:cs="Calibri Light"/>
                <w:color w:val="1F3864"/>
                <w:sz w:val="20"/>
                <w:szCs w:val="20"/>
                <w:lang w:val="ca-ES"/>
              </w:rPr>
              <w:t>’</w:t>
            </w:r>
            <w:r w:rsidR="00354F08" w:rsidRPr="003A4D22">
              <w:rPr>
                <w:rFonts w:cs="Calibri Light"/>
                <w:color w:val="1F3864"/>
                <w:sz w:val="20"/>
                <w:szCs w:val="20"/>
                <w:lang w:val="ca-ES"/>
              </w:rPr>
              <w:t>AP</w:t>
            </w:r>
            <w:r w:rsidRPr="003A4D22">
              <w:rPr>
                <w:rFonts w:cs="Calibri Light"/>
                <w:color w:val="1F3864"/>
                <w:sz w:val="20"/>
                <w:szCs w:val="20"/>
                <w:lang w:val="ca-ES"/>
              </w:rPr>
              <w:t xml:space="preserve">) </w:t>
            </w:r>
          </w:p>
        </w:tc>
      </w:tr>
      <w:tr w:rsidR="00A12FB9" w:rsidRPr="003A4D22" w14:paraId="3339CFB1"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D6BC734"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4A104AC"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4018C83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3557943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92DB4B9"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5D8D2F8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0B7AE7F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w:rsidR="00A12FB9" w:rsidRPr="003A4D22" w14:paraId="21677357"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14B4F84"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AABDC09"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3AB492B" w14:textId="77777777" w:rsidR="00A12FB9" w:rsidRPr="003A4D22" w:rsidRDefault="00A12FB9" w:rsidP="00342976">
            <w:pPr>
              <w:spacing w:after="0" w:line="276" w:lineRule="auto"/>
              <w:jc w:val="center"/>
              <w:rPr>
                <w:rFonts w:cs="Calibri Light"/>
                <w:color w:val="1F3864"/>
                <w:sz w:val="16"/>
                <w:szCs w:val="16"/>
                <w:lang w:val="ca-ES"/>
              </w:rPr>
            </w:pPr>
            <w:r w:rsidRPr="003A4D22">
              <w:rPr>
                <w:rFonts w:cs="Calibri Light"/>
                <w:color w:val="1F3864"/>
                <w:sz w:val="16"/>
                <w:szCs w:val="16"/>
                <w:lang w:val="ca-ES"/>
              </w:rPr>
              <w:t>S</w:t>
            </w:r>
            <w:r w:rsidR="00342976">
              <w:rPr>
                <w:rFonts w:cs="Calibri Light"/>
                <w:color w:val="1F3864"/>
                <w:sz w:val="16"/>
                <w:szCs w:val="16"/>
                <w:lang w:val="ca-ES"/>
              </w:rPr>
              <w:t>e</w:t>
            </w:r>
            <w:r w:rsidRPr="003A4D22">
              <w:rPr>
                <w:rFonts w:cs="Calibri Light"/>
                <w:color w:val="1F3864"/>
                <w:sz w:val="16"/>
                <w:szCs w:val="16"/>
                <w:lang w:val="ca-ES"/>
              </w:rPr>
              <w:t>n</w:t>
            </w:r>
            <w:r w:rsidR="00342976">
              <w:rPr>
                <w:rFonts w:cs="Calibri Light"/>
                <w:color w:val="1F3864"/>
                <w:sz w:val="16"/>
                <w:szCs w:val="16"/>
                <w:lang w:val="ca-ES"/>
              </w:rPr>
              <w:t>se</w:t>
            </w:r>
            <w:r w:rsidRPr="003A4D22">
              <w:rPr>
                <w:rFonts w:cs="Calibri Light"/>
                <w:color w:val="1F3864"/>
                <w:sz w:val="16"/>
                <w:szCs w:val="16"/>
                <w:lang w:val="ca-ES"/>
              </w:rPr>
              <w:t xml:space="preserve"> </w:t>
            </w:r>
            <w:r w:rsidR="00342976" w:rsidRPr="003A4D22">
              <w:rPr>
                <w:rFonts w:cs="Calibri Light"/>
                <w:color w:val="1F3864"/>
                <w:sz w:val="16"/>
                <w:szCs w:val="16"/>
                <w:lang w:val="ca-ES"/>
              </w:rPr>
              <w:t>evidències</w:t>
            </w:r>
            <w:r w:rsidRPr="003A4D22">
              <w:rPr>
                <w:rFonts w:cs="Calibri Light"/>
                <w:color w:val="1F3864"/>
                <w:sz w:val="16"/>
                <w:szCs w:val="16"/>
                <w:lang w:val="ca-ES"/>
              </w:rPr>
              <w:t xml:space="preserve"> o </w:t>
            </w:r>
            <w:r w:rsidR="00342976" w:rsidRPr="003A4D22">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58149F0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A</w:t>
            </w:r>
            <w:r w:rsidR="00342976">
              <w:rPr>
                <w:rFonts w:cs="Calibri Light"/>
                <w:color w:val="1F3864"/>
                <w:sz w:val="16"/>
                <w:szCs w:val="16"/>
                <w:lang w:val="ca-ES"/>
              </w:rPr>
              <w:t>lguna evidè</w:t>
            </w:r>
            <w:r w:rsidRPr="003A4D22">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66B422D" w14:textId="77777777" w:rsidR="00A12FB9" w:rsidRPr="003A4D22" w:rsidRDefault="00342976"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611CAB61" w14:textId="77777777" w:rsidR="00A12FB9" w:rsidRPr="003A4D22" w:rsidRDefault="00342976"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r w:rsidR="00A12FB9" w:rsidRPr="003A4D22">
              <w:rPr>
                <w:rFonts w:cs="Calibri Light"/>
                <w:color w:val="1F3864"/>
                <w:sz w:val="16"/>
                <w:szCs w:val="16"/>
                <w:lang w:val="ca-ES"/>
              </w:rPr>
              <w:t xml:space="preserve"> </w:t>
            </w:r>
            <w:r w:rsidRPr="003A4D22">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25F5B3A" w14:textId="77777777" w:rsidR="00A12FB9" w:rsidRPr="003A4D22" w:rsidRDefault="00342976" w:rsidP="0035277A">
            <w:pPr>
              <w:spacing w:after="0" w:line="276" w:lineRule="auto"/>
              <w:jc w:val="center"/>
              <w:rPr>
                <w:rFonts w:cs="Calibri Light"/>
                <w:color w:val="1F3864"/>
                <w:sz w:val="16"/>
                <w:szCs w:val="16"/>
                <w:lang w:val="ca-ES"/>
              </w:rPr>
            </w:pPr>
            <w:r>
              <w:rPr>
                <w:rFonts w:cs="Calibri Light"/>
                <w:color w:val="1F3864"/>
                <w:sz w:val="16"/>
                <w:szCs w:val="16"/>
                <w:lang w:val="ca-ES"/>
              </w:rPr>
              <w:t>Evidè</w:t>
            </w:r>
            <w:r w:rsidR="00A12FB9" w:rsidRPr="003A4D22">
              <w:rPr>
                <w:rFonts w:cs="Calibri Light"/>
                <w:color w:val="1F3864"/>
                <w:sz w:val="16"/>
                <w:szCs w:val="16"/>
                <w:lang w:val="ca-ES"/>
              </w:rPr>
              <w:t>ncia total</w:t>
            </w:r>
          </w:p>
        </w:tc>
      </w:tr>
      <w:tr w:rsidR="00A12FB9" w:rsidRPr="003A4D22" w14:paraId="76547F23"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F82752B"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CA203BD"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1EEB5C65" w14:textId="77777777" w:rsidR="00A12FB9" w:rsidRPr="003A4D2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322F001"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4C3CC7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FA5DB3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2E3969C"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BC2F5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3944935F"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60DA321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91C6846"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E96C845"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DED4AF3"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EC8893D"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58417D4"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48C20F"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C84AF2"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3D8313"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81C4B99"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0AAF667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663C344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850DD93"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162A771E"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02B72823"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CEF4BAA" w14:textId="77777777" w:rsidR="00A12FB9" w:rsidRPr="003A4D22" w:rsidRDefault="00A12FB9" w:rsidP="0035277A">
            <w:pPr>
              <w:spacing w:after="0" w:line="276" w:lineRule="auto"/>
              <w:jc w:val="center"/>
              <w:rPr>
                <w:rFonts w:cs="Calibri Light"/>
                <w:color w:val="1F3864"/>
                <w:sz w:val="16"/>
                <w:szCs w:val="16"/>
                <w:lang w:val="ca-ES"/>
              </w:rPr>
            </w:pPr>
            <w:r w:rsidRPr="003A4D22">
              <w:rPr>
                <w:rFonts w:cs="Calibri Light"/>
                <w:color w:val="1F3864"/>
                <w:sz w:val="16"/>
                <w:szCs w:val="16"/>
                <w:lang w:val="ca-ES"/>
              </w:rPr>
              <w:t>Global</w:t>
            </w:r>
          </w:p>
        </w:tc>
      </w:tr>
      <w:tr w:rsidR="00A12FB9" w:rsidRPr="003A4D22" w14:paraId="08FCA294" w14:textId="77777777" w:rsidTr="0035277A">
        <w:trPr>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7EFE50A" w14:textId="77777777" w:rsidR="00A12FB9" w:rsidRPr="003A4D2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44D1216F" w14:textId="77777777" w:rsidR="00A12FB9" w:rsidRPr="003A4D22" w:rsidRDefault="00A12FB9" w:rsidP="0035277A">
            <w:pPr>
              <w:widowControl w:val="0"/>
              <w:pBdr>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9023384" w14:textId="77777777" w:rsidR="00A12FB9" w:rsidRPr="003A4D22" w:rsidRDefault="00A15566" w:rsidP="0035277A">
            <w:pPr>
              <w:spacing w:after="0" w:line="240" w:lineRule="auto"/>
              <w:jc w:val="both"/>
              <w:rPr>
                <w:rFonts w:cs="Calibri Light"/>
                <w:color w:val="1F3864"/>
                <w:sz w:val="16"/>
                <w:szCs w:val="16"/>
                <w:lang w:val="ca-ES"/>
              </w:rPr>
            </w:pPr>
            <w:r w:rsidRPr="003A4D22">
              <w:rPr>
                <w:rFonts w:cs="Calibri Light"/>
                <w:color w:val="1F3864"/>
                <w:sz w:val="16"/>
                <w:szCs w:val="16"/>
                <w:lang w:val="ca-ES"/>
              </w:rPr>
              <w:t>Global (1)</w:t>
            </w: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517F98F" w14:textId="77777777" w:rsidR="00A12FB9" w:rsidRPr="003A4D22"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4223B45" w14:textId="77777777" w:rsidR="00A12FB9" w:rsidRPr="003A4D22"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39CD7A1"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9A2604" w14:textId="77777777" w:rsidR="00A12FB9" w:rsidRPr="003A4D22" w:rsidRDefault="00A12FB9" w:rsidP="0035277A">
            <w:pPr>
              <w:spacing w:after="0" w:line="240"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DD220FA" w14:textId="77777777" w:rsidR="00A12FB9" w:rsidRPr="003A4D22" w:rsidRDefault="00A12FB9" w:rsidP="0035277A">
            <w:pPr>
              <w:spacing w:after="0" w:line="240" w:lineRule="auto"/>
              <w:jc w:val="center"/>
              <w:rPr>
                <w:rFonts w:cs="Calibri Light"/>
                <w:color w:val="1F3864"/>
                <w:sz w:val="16"/>
                <w:szCs w:val="16"/>
                <w:lang w:val="ca-ES"/>
              </w:rPr>
            </w:pPr>
          </w:p>
        </w:tc>
        <w:tc>
          <w:tcPr>
            <w:tcW w:w="359"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7B186A81" w14:textId="77777777" w:rsidR="00A12FB9" w:rsidRPr="003A4D22"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4F24943C" w14:textId="77777777" w:rsidR="00A12FB9" w:rsidRPr="003A4D22" w:rsidRDefault="00A12FB9" w:rsidP="0035277A">
            <w:pPr>
              <w:spacing w:after="0" w:line="240"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D9664E"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BF7610E"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5DC539F"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3E83F18"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FBAD364" w14:textId="77777777" w:rsidR="00A12FB9" w:rsidRPr="003A4D22" w:rsidRDefault="00A12FB9" w:rsidP="0035277A">
            <w:pPr>
              <w:spacing w:after="0" w:line="240"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DC4596E"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1E9947C" w14:textId="77777777" w:rsidR="00A12FB9" w:rsidRPr="003A4D22" w:rsidRDefault="00A12FB9" w:rsidP="0035277A">
            <w:pPr>
              <w:spacing w:after="0" w:line="240"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413D853" w14:textId="77777777" w:rsidR="00A12FB9" w:rsidRPr="003A4D22" w:rsidRDefault="00A12FB9" w:rsidP="0035277A">
            <w:pPr>
              <w:spacing w:after="0" w:line="240"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A7A9836"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CE7A2C" w14:textId="77777777" w:rsidR="00A12FB9" w:rsidRPr="003A4D22"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C7DA92C" w14:textId="77777777" w:rsidR="00A12FB9" w:rsidRPr="003A4D22"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F904CCB"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40360B8" w14:textId="77777777" w:rsidR="00A12FB9" w:rsidRPr="003A4D2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7A1CA98" w14:textId="77777777" w:rsidR="00A12FB9" w:rsidRPr="003A4D22" w:rsidRDefault="00A12FB9" w:rsidP="0035277A">
            <w:pPr>
              <w:spacing w:after="0" w:line="240" w:lineRule="auto"/>
              <w:jc w:val="center"/>
              <w:rPr>
                <w:rFonts w:cs="Calibri Light"/>
                <w:color w:val="1F3864"/>
                <w:sz w:val="16"/>
                <w:szCs w:val="16"/>
                <w:lang w:val="ca-ES"/>
              </w:rPr>
            </w:pP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A55251A" w14:textId="77777777" w:rsidR="00A12FB9" w:rsidRPr="003A4D22" w:rsidRDefault="00A12FB9" w:rsidP="0035277A">
            <w:pPr>
              <w:spacing w:after="0" w:line="240" w:lineRule="auto"/>
              <w:jc w:val="center"/>
              <w:rPr>
                <w:rFonts w:cs="Calibri Light"/>
                <w:color w:val="1F3864"/>
                <w:sz w:val="16"/>
                <w:szCs w:val="16"/>
                <w:lang w:val="ca-ES"/>
              </w:rPr>
            </w:pPr>
          </w:p>
        </w:tc>
      </w:tr>
    </w:tbl>
    <w:p w14:paraId="14A02D8E" w14:textId="77777777" w:rsidR="00341E80" w:rsidRPr="003A4D22" w:rsidRDefault="00341E80" w:rsidP="00341E80">
      <w:pPr>
        <w:jc w:val="both"/>
        <w:rPr>
          <w:rFonts w:cs="Calibri Light"/>
          <w:color w:val="1F3864"/>
          <w:sz w:val="18"/>
          <w:szCs w:val="18"/>
          <w:lang w:val="ca-ES"/>
        </w:rPr>
      </w:pPr>
      <w:r w:rsidRPr="003A4D22">
        <w:rPr>
          <w:rFonts w:cs="Calibri Light"/>
          <w:color w:val="1F3864"/>
          <w:sz w:val="18"/>
          <w:szCs w:val="18"/>
          <w:lang w:val="ca-ES"/>
        </w:rPr>
        <w:t xml:space="preserve">Nota. </w:t>
      </w:r>
      <w:r w:rsidR="00342976">
        <w:rPr>
          <w:rFonts w:cs="Calibri Light"/>
          <w:color w:val="1F3864"/>
          <w:sz w:val="18"/>
          <w:szCs w:val="18"/>
          <w:lang w:val="ca-ES"/>
        </w:rPr>
        <w:t xml:space="preserve">Tot i que </w:t>
      </w:r>
      <w:r w:rsidRPr="003A4D22">
        <w:rPr>
          <w:rFonts w:cs="Calibri Light"/>
          <w:color w:val="1F3864"/>
          <w:sz w:val="18"/>
          <w:szCs w:val="18"/>
          <w:lang w:val="ca-ES"/>
        </w:rPr>
        <w:t xml:space="preserve">el document </w:t>
      </w:r>
      <w:r w:rsidR="00342976">
        <w:rPr>
          <w:rFonts w:cs="Calibri Light"/>
          <w:color w:val="1F3864"/>
          <w:sz w:val="18"/>
          <w:szCs w:val="18"/>
          <w:lang w:val="ca-ES"/>
        </w:rPr>
        <w:t xml:space="preserve">nomé </w:t>
      </w:r>
      <w:r w:rsidRPr="003A4D22">
        <w:rPr>
          <w:rFonts w:cs="Calibri Light"/>
          <w:color w:val="1F3864"/>
          <w:sz w:val="18"/>
          <w:szCs w:val="18"/>
          <w:lang w:val="ca-ES"/>
        </w:rPr>
        <w:t>prev</w:t>
      </w:r>
      <w:r w:rsidR="00342976">
        <w:rPr>
          <w:rFonts w:cs="Calibri Light"/>
          <w:color w:val="1F3864"/>
          <w:sz w:val="18"/>
          <w:szCs w:val="18"/>
          <w:lang w:val="ca-ES"/>
        </w:rPr>
        <w:t>eu</w:t>
      </w:r>
      <w:r w:rsidRPr="003A4D22">
        <w:rPr>
          <w:rFonts w:cs="Calibri Light"/>
          <w:color w:val="1F3864"/>
          <w:sz w:val="18"/>
          <w:szCs w:val="18"/>
          <w:lang w:val="ca-ES"/>
        </w:rPr>
        <w:t xml:space="preserve"> l</w:t>
      </w:r>
      <w:r w:rsidR="00342976">
        <w:rPr>
          <w:rFonts w:cs="Calibri Light"/>
          <w:color w:val="1F3864"/>
          <w:sz w:val="18"/>
          <w:szCs w:val="18"/>
          <w:lang w:val="ca-ES"/>
        </w:rPr>
        <w:t>’a</w:t>
      </w:r>
      <w:r w:rsidRPr="003A4D22">
        <w:rPr>
          <w:rFonts w:cs="Calibri Light"/>
          <w:color w:val="1F3864"/>
          <w:sz w:val="18"/>
          <w:szCs w:val="18"/>
          <w:lang w:val="ca-ES"/>
        </w:rPr>
        <w:t xml:space="preserve">valuació de final de curs, </w:t>
      </w:r>
      <w:r w:rsidR="00342976">
        <w:rPr>
          <w:rFonts w:cs="Calibri Light"/>
          <w:color w:val="1F3864"/>
          <w:sz w:val="18"/>
          <w:szCs w:val="18"/>
          <w:lang w:val="ca-ES"/>
        </w:rPr>
        <w:t>é</w:t>
      </w:r>
      <w:r w:rsidRPr="003A4D22">
        <w:rPr>
          <w:rFonts w:cs="Calibri Light"/>
          <w:color w:val="1F3864"/>
          <w:sz w:val="18"/>
          <w:szCs w:val="18"/>
          <w:lang w:val="ca-ES"/>
        </w:rPr>
        <w:t>s m</w:t>
      </w:r>
      <w:r w:rsidR="00342976">
        <w:rPr>
          <w:rFonts w:cs="Calibri Light"/>
          <w:color w:val="1F3864"/>
          <w:sz w:val="18"/>
          <w:szCs w:val="18"/>
          <w:lang w:val="ca-ES"/>
        </w:rPr>
        <w:t>olt</w:t>
      </w:r>
      <w:r w:rsidRPr="003A4D22">
        <w:rPr>
          <w:rFonts w:cs="Calibri Light"/>
          <w:color w:val="1F3864"/>
          <w:sz w:val="18"/>
          <w:szCs w:val="18"/>
          <w:lang w:val="ca-ES"/>
        </w:rPr>
        <w:t xml:space="preserve"> important que </w:t>
      </w:r>
      <w:r w:rsidR="00342976">
        <w:rPr>
          <w:rFonts w:cs="Calibri Light"/>
          <w:color w:val="1F3864"/>
          <w:sz w:val="18"/>
          <w:szCs w:val="18"/>
          <w:lang w:val="ca-ES"/>
        </w:rPr>
        <w:t>e</w:t>
      </w:r>
      <w:r w:rsidRPr="003A4D22">
        <w:rPr>
          <w:rFonts w:cs="Calibri Light"/>
          <w:color w:val="1F3864"/>
          <w:sz w:val="18"/>
          <w:szCs w:val="18"/>
          <w:lang w:val="ca-ES"/>
        </w:rPr>
        <w:t xml:space="preserve">s </w:t>
      </w:r>
      <w:r w:rsidR="00342976">
        <w:rPr>
          <w:rFonts w:cs="Calibri Light"/>
          <w:color w:val="1F3864"/>
          <w:sz w:val="18"/>
          <w:szCs w:val="18"/>
          <w:lang w:val="ca-ES"/>
        </w:rPr>
        <w:t>faci</w:t>
      </w:r>
      <w:r w:rsidRPr="003A4D22">
        <w:rPr>
          <w:rFonts w:cs="Calibri Light"/>
          <w:color w:val="1F3864"/>
          <w:sz w:val="18"/>
          <w:szCs w:val="18"/>
          <w:lang w:val="ca-ES"/>
        </w:rPr>
        <w:t xml:space="preserve"> </w:t>
      </w:r>
      <w:r w:rsidR="00342976">
        <w:rPr>
          <w:rFonts w:cs="Calibri Light"/>
          <w:color w:val="1F3864"/>
          <w:sz w:val="18"/>
          <w:szCs w:val="18"/>
          <w:lang w:val="ca-ES"/>
        </w:rPr>
        <w:t>a</w:t>
      </w:r>
      <w:r w:rsidRPr="003A4D22">
        <w:rPr>
          <w:rFonts w:cs="Calibri Light"/>
          <w:color w:val="1F3864"/>
          <w:sz w:val="18"/>
          <w:szCs w:val="18"/>
          <w:lang w:val="ca-ES"/>
        </w:rPr>
        <w:t xml:space="preserve"> l</w:t>
      </w:r>
      <w:r w:rsidR="00342976">
        <w:rPr>
          <w:rFonts w:cs="Calibri Light"/>
          <w:color w:val="1F3864"/>
          <w:sz w:val="18"/>
          <w:szCs w:val="18"/>
          <w:lang w:val="ca-ES"/>
        </w:rPr>
        <w:t>e</w:t>
      </w:r>
      <w:r w:rsidRPr="003A4D22">
        <w:rPr>
          <w:rFonts w:cs="Calibri Light"/>
          <w:color w:val="1F3864"/>
          <w:sz w:val="18"/>
          <w:szCs w:val="18"/>
          <w:lang w:val="ca-ES"/>
        </w:rPr>
        <w:t xml:space="preserve">s tres </w:t>
      </w:r>
      <w:r w:rsidR="00342976" w:rsidRPr="003A4D22">
        <w:rPr>
          <w:rFonts w:cs="Calibri Light"/>
          <w:color w:val="1F3864"/>
          <w:sz w:val="18"/>
          <w:szCs w:val="18"/>
          <w:lang w:val="ca-ES"/>
        </w:rPr>
        <w:t>avaluacions</w:t>
      </w:r>
      <w:r w:rsidRPr="003A4D22">
        <w:rPr>
          <w:rFonts w:cs="Calibri Light"/>
          <w:color w:val="1F3864"/>
          <w:sz w:val="18"/>
          <w:szCs w:val="18"/>
          <w:lang w:val="ca-ES"/>
        </w:rPr>
        <w:t xml:space="preserve"> de curs </w:t>
      </w:r>
      <w:r w:rsidR="00342976">
        <w:rPr>
          <w:rFonts w:cs="Calibri Light"/>
          <w:color w:val="1F3864"/>
          <w:sz w:val="18"/>
          <w:szCs w:val="18"/>
          <w:lang w:val="ca-ES"/>
        </w:rPr>
        <w:t>i</w:t>
      </w:r>
      <w:r w:rsidRPr="003A4D22">
        <w:rPr>
          <w:rFonts w:cs="Calibri Light"/>
          <w:color w:val="1F3864"/>
          <w:sz w:val="18"/>
          <w:szCs w:val="18"/>
          <w:lang w:val="ca-ES"/>
        </w:rPr>
        <w:t xml:space="preserve"> </w:t>
      </w:r>
      <w:r w:rsidR="00342976">
        <w:rPr>
          <w:rFonts w:cs="Calibri Light"/>
          <w:color w:val="1F3864"/>
          <w:sz w:val="18"/>
          <w:szCs w:val="18"/>
          <w:lang w:val="ca-ES"/>
        </w:rPr>
        <w:t>e</w:t>
      </w:r>
      <w:r w:rsidRPr="003A4D22">
        <w:rPr>
          <w:rFonts w:cs="Calibri Light"/>
          <w:color w:val="1F3864"/>
          <w:sz w:val="18"/>
          <w:szCs w:val="18"/>
          <w:lang w:val="ca-ES"/>
        </w:rPr>
        <w:t>s reflexion</w:t>
      </w:r>
      <w:r w:rsidR="00342976">
        <w:rPr>
          <w:rFonts w:cs="Calibri Light"/>
          <w:color w:val="1F3864"/>
          <w:sz w:val="18"/>
          <w:szCs w:val="18"/>
          <w:lang w:val="ca-ES"/>
        </w:rPr>
        <w:t>i</w:t>
      </w:r>
      <w:r w:rsidRPr="003A4D22">
        <w:rPr>
          <w:rFonts w:cs="Calibri Light"/>
          <w:color w:val="1F3864"/>
          <w:sz w:val="18"/>
          <w:szCs w:val="18"/>
          <w:lang w:val="ca-ES"/>
        </w:rPr>
        <w:t xml:space="preserve"> p</w:t>
      </w:r>
      <w:r w:rsidR="00342976">
        <w:rPr>
          <w:rFonts w:cs="Calibri Light"/>
          <w:color w:val="1F3864"/>
          <w:sz w:val="18"/>
          <w:szCs w:val="18"/>
          <w:lang w:val="ca-ES"/>
        </w:rPr>
        <w:t>e</w:t>
      </w:r>
      <w:r w:rsidRPr="003A4D22">
        <w:rPr>
          <w:rFonts w:cs="Calibri Light"/>
          <w:color w:val="1F3864"/>
          <w:sz w:val="18"/>
          <w:szCs w:val="18"/>
          <w:lang w:val="ca-ES"/>
        </w:rPr>
        <w:t>r</w:t>
      </w:r>
      <w:r w:rsidR="00342976">
        <w:rPr>
          <w:rFonts w:cs="Calibri Light"/>
          <w:color w:val="1F3864"/>
          <w:sz w:val="18"/>
          <w:szCs w:val="18"/>
          <w:lang w:val="ca-ES"/>
        </w:rPr>
        <w:t xml:space="preserve"> tal d’anar</w:t>
      </w:r>
      <w:r w:rsidRPr="003A4D22">
        <w:rPr>
          <w:rFonts w:cs="Calibri Light"/>
          <w:color w:val="1F3864"/>
          <w:sz w:val="18"/>
          <w:szCs w:val="18"/>
          <w:lang w:val="ca-ES"/>
        </w:rPr>
        <w:t xml:space="preserve"> adaptan</w:t>
      </w:r>
      <w:r w:rsidR="00342976">
        <w:rPr>
          <w:rFonts w:cs="Calibri Light"/>
          <w:color w:val="1F3864"/>
          <w:sz w:val="18"/>
          <w:szCs w:val="18"/>
          <w:lang w:val="ca-ES"/>
        </w:rPr>
        <w:t>t</w:t>
      </w:r>
      <w:r w:rsidRPr="003A4D22">
        <w:rPr>
          <w:rFonts w:cs="Calibri Light"/>
          <w:color w:val="1F3864"/>
          <w:sz w:val="18"/>
          <w:szCs w:val="18"/>
          <w:lang w:val="ca-ES"/>
        </w:rPr>
        <w:t xml:space="preserve"> l</w:t>
      </w:r>
      <w:r w:rsidR="00342976">
        <w:rPr>
          <w:rFonts w:cs="Calibri Light"/>
          <w:color w:val="1F3864"/>
          <w:sz w:val="18"/>
          <w:szCs w:val="18"/>
          <w:lang w:val="ca-ES"/>
        </w:rPr>
        <w:t>’</w:t>
      </w:r>
      <w:r w:rsidRPr="003A4D22">
        <w:rPr>
          <w:rFonts w:cs="Calibri Light"/>
          <w:color w:val="1F3864"/>
          <w:sz w:val="18"/>
          <w:szCs w:val="18"/>
          <w:lang w:val="ca-ES"/>
        </w:rPr>
        <w:t>aplicació</w:t>
      </w:r>
      <w:r w:rsidR="00342976">
        <w:rPr>
          <w:rFonts w:cs="Calibri Light"/>
          <w:color w:val="1F3864"/>
          <w:sz w:val="18"/>
          <w:szCs w:val="18"/>
          <w:lang w:val="ca-ES"/>
        </w:rPr>
        <w:t xml:space="preserve"> de l’</w:t>
      </w:r>
      <w:r w:rsidRPr="003A4D22">
        <w:rPr>
          <w:rFonts w:cs="Calibri Light"/>
          <w:color w:val="1F3864"/>
          <w:sz w:val="18"/>
          <w:szCs w:val="18"/>
          <w:lang w:val="ca-ES"/>
        </w:rPr>
        <w:t>Activi</w:t>
      </w:r>
      <w:r w:rsidR="00342976">
        <w:rPr>
          <w:rFonts w:cs="Calibri Light"/>
          <w:color w:val="1F3864"/>
          <w:sz w:val="18"/>
          <w:szCs w:val="18"/>
          <w:lang w:val="ca-ES"/>
        </w:rPr>
        <w:t>t</w:t>
      </w:r>
      <w:r w:rsidRPr="003A4D22">
        <w:rPr>
          <w:rFonts w:cs="Calibri Light"/>
          <w:color w:val="1F3864"/>
          <w:sz w:val="18"/>
          <w:szCs w:val="18"/>
          <w:lang w:val="ca-ES"/>
        </w:rPr>
        <w:t>a</w:t>
      </w:r>
      <w:r w:rsidR="00342976">
        <w:rPr>
          <w:rFonts w:cs="Calibri Light"/>
          <w:color w:val="1F3864"/>
          <w:sz w:val="18"/>
          <w:szCs w:val="18"/>
          <w:lang w:val="ca-ES"/>
        </w:rPr>
        <w:t>t</w:t>
      </w:r>
      <w:r w:rsidRPr="003A4D22">
        <w:rPr>
          <w:rFonts w:cs="Calibri Light"/>
          <w:color w:val="1F3864"/>
          <w:sz w:val="18"/>
          <w:szCs w:val="18"/>
          <w:lang w:val="ca-ES"/>
        </w:rPr>
        <w:t xml:space="preserve"> a la reali</w:t>
      </w:r>
      <w:r w:rsidR="00342976">
        <w:rPr>
          <w:rFonts w:cs="Calibri Light"/>
          <w:color w:val="1F3864"/>
          <w:sz w:val="18"/>
          <w:szCs w:val="18"/>
          <w:lang w:val="ca-ES"/>
        </w:rPr>
        <w:t>t</w:t>
      </w:r>
      <w:r w:rsidRPr="003A4D22">
        <w:rPr>
          <w:rFonts w:cs="Calibri Light"/>
          <w:color w:val="1F3864"/>
          <w:sz w:val="18"/>
          <w:szCs w:val="18"/>
          <w:lang w:val="ca-ES"/>
        </w:rPr>
        <w:t>a</w:t>
      </w:r>
      <w:r w:rsidR="00342976">
        <w:rPr>
          <w:rFonts w:cs="Calibri Light"/>
          <w:color w:val="1F3864"/>
          <w:sz w:val="18"/>
          <w:szCs w:val="18"/>
          <w:lang w:val="ca-ES"/>
        </w:rPr>
        <w:t>t</w:t>
      </w:r>
      <w:r w:rsidRPr="003A4D22">
        <w:rPr>
          <w:rFonts w:cs="Calibri Light"/>
          <w:color w:val="1F3864"/>
          <w:sz w:val="18"/>
          <w:szCs w:val="18"/>
          <w:lang w:val="ca-ES"/>
        </w:rPr>
        <w:t xml:space="preserve"> </w:t>
      </w:r>
      <w:r w:rsidR="00342976">
        <w:rPr>
          <w:rFonts w:cs="Calibri Light"/>
          <w:color w:val="1F3864"/>
          <w:sz w:val="18"/>
          <w:szCs w:val="18"/>
          <w:lang w:val="ca-ES"/>
        </w:rPr>
        <w:t>i</w:t>
      </w:r>
      <w:r w:rsidRPr="003A4D22">
        <w:rPr>
          <w:rFonts w:cs="Calibri Light"/>
          <w:color w:val="1F3864"/>
          <w:sz w:val="18"/>
          <w:szCs w:val="18"/>
          <w:lang w:val="ca-ES"/>
        </w:rPr>
        <w:t xml:space="preserve"> no esperar a </w:t>
      </w:r>
      <w:r w:rsidR="00342976">
        <w:rPr>
          <w:rFonts w:cs="Calibri Light"/>
          <w:color w:val="1F3864"/>
          <w:sz w:val="18"/>
          <w:szCs w:val="18"/>
          <w:lang w:val="ca-ES"/>
        </w:rPr>
        <w:t xml:space="preserve">fer-ho només </w:t>
      </w:r>
      <w:r w:rsidRPr="003A4D22">
        <w:rPr>
          <w:rFonts w:cs="Calibri Light"/>
          <w:color w:val="1F3864"/>
          <w:sz w:val="18"/>
          <w:szCs w:val="18"/>
          <w:lang w:val="ca-ES"/>
        </w:rPr>
        <w:t>entre cursos.</w:t>
      </w:r>
    </w:p>
    <w:p w14:paraId="6766C1C9" w14:textId="77777777" w:rsidR="00A12FB9" w:rsidRPr="003A4D22" w:rsidRDefault="00342976" w:rsidP="00A12FB9">
      <w:pPr>
        <w:jc w:val="both"/>
        <w:rPr>
          <w:rFonts w:cs="Calibri Light"/>
          <w:color w:val="1F3864"/>
          <w:sz w:val="18"/>
          <w:szCs w:val="18"/>
          <w:lang w:val="ca-ES"/>
        </w:rPr>
      </w:pPr>
      <w:r w:rsidRPr="003A4D22">
        <w:rPr>
          <w:rFonts w:cs="Calibri Light"/>
          <w:color w:val="1F3864"/>
          <w:sz w:val="18"/>
          <w:szCs w:val="18"/>
          <w:lang w:val="ca-ES"/>
        </w:rPr>
        <w:t>Observacions</w:t>
      </w:r>
      <w:r w:rsidR="00A12FB9" w:rsidRPr="003A4D22">
        <w:rPr>
          <w:rFonts w:cs="Calibri Light"/>
          <w:color w:val="1F3864"/>
          <w:sz w:val="18"/>
          <w:szCs w:val="18"/>
          <w:lang w:val="ca-ES"/>
        </w:rPr>
        <w:t>:</w:t>
      </w:r>
    </w:p>
    <w:p w14:paraId="1AABA9F2" w14:textId="77777777" w:rsidR="00A12FB9" w:rsidRPr="003A4D22" w:rsidRDefault="00A12FB9" w:rsidP="00A12FB9">
      <w:pPr>
        <w:jc w:val="both"/>
        <w:rPr>
          <w:rFonts w:cs="Calibri Light"/>
          <w:color w:val="1F3864"/>
          <w:sz w:val="18"/>
          <w:szCs w:val="18"/>
          <w:lang w:val="ca-ES"/>
        </w:rPr>
      </w:pPr>
      <w:r w:rsidRPr="003A4D22">
        <w:rPr>
          <w:rFonts w:cs="Calibri Light"/>
          <w:color w:val="1F3864"/>
          <w:sz w:val="18"/>
          <w:szCs w:val="18"/>
          <w:lang w:val="ca-ES"/>
        </w:rPr>
        <w:t xml:space="preserve">-La </w:t>
      </w:r>
      <w:r w:rsidR="00342976" w:rsidRPr="003A4D22">
        <w:rPr>
          <w:rFonts w:cs="Calibri Light"/>
          <w:color w:val="1F3864"/>
          <w:sz w:val="18"/>
          <w:szCs w:val="18"/>
          <w:lang w:val="ca-ES"/>
        </w:rPr>
        <w:t>freqüència</w:t>
      </w:r>
      <w:r w:rsidRPr="003A4D22">
        <w:rPr>
          <w:rFonts w:cs="Calibri Light"/>
          <w:color w:val="1F3864"/>
          <w:sz w:val="18"/>
          <w:szCs w:val="18"/>
          <w:lang w:val="ca-ES"/>
        </w:rPr>
        <w:t xml:space="preserve"> de l</w:t>
      </w:r>
      <w:r w:rsidR="00342976">
        <w:rPr>
          <w:rFonts w:cs="Calibri Light"/>
          <w:color w:val="1F3864"/>
          <w:sz w:val="18"/>
          <w:szCs w:val="18"/>
          <w:lang w:val="ca-ES"/>
        </w:rPr>
        <w:t>’</w:t>
      </w:r>
      <w:r w:rsidR="00342976" w:rsidRPr="003A4D22">
        <w:rPr>
          <w:rFonts w:cs="Calibri Light"/>
          <w:color w:val="1F3864"/>
          <w:sz w:val="18"/>
          <w:szCs w:val="18"/>
          <w:lang w:val="ca-ES"/>
        </w:rPr>
        <w:t>avaluació</w:t>
      </w:r>
      <w:r w:rsidRPr="003A4D22">
        <w:rPr>
          <w:rFonts w:cs="Calibri Light"/>
          <w:color w:val="1F3864"/>
          <w:sz w:val="18"/>
          <w:szCs w:val="18"/>
          <w:lang w:val="ca-ES"/>
        </w:rPr>
        <w:t xml:space="preserve"> rec</w:t>
      </w:r>
      <w:r w:rsidR="00342976">
        <w:rPr>
          <w:rFonts w:cs="Calibri Light"/>
          <w:color w:val="1F3864"/>
          <w:sz w:val="18"/>
          <w:szCs w:val="18"/>
          <w:lang w:val="ca-ES"/>
        </w:rPr>
        <w:t>ull</w:t>
      </w:r>
      <w:r w:rsidRPr="003A4D22">
        <w:rPr>
          <w:rFonts w:cs="Calibri Light"/>
          <w:color w:val="1F3864"/>
          <w:sz w:val="18"/>
          <w:szCs w:val="18"/>
          <w:lang w:val="ca-ES"/>
        </w:rPr>
        <w:t xml:space="preserve"> la </w:t>
      </w:r>
      <w:r w:rsidR="00182D0D" w:rsidRPr="003A4D22">
        <w:rPr>
          <w:rFonts w:cs="Calibri Light"/>
          <w:color w:val="1F3864"/>
          <w:sz w:val="18"/>
          <w:szCs w:val="18"/>
          <w:lang w:val="ca-ES"/>
        </w:rPr>
        <w:t>regularitat</w:t>
      </w:r>
      <w:r w:rsidR="00182D0D">
        <w:rPr>
          <w:rFonts w:cs="Calibri Light"/>
          <w:color w:val="1F3864"/>
          <w:sz w:val="18"/>
          <w:szCs w:val="18"/>
          <w:lang w:val="ca-ES"/>
        </w:rPr>
        <w:t xml:space="preserve"> amb</w:t>
      </w:r>
      <w:r w:rsidRPr="003A4D22">
        <w:rPr>
          <w:rFonts w:cs="Calibri Light"/>
          <w:color w:val="1F3864"/>
          <w:sz w:val="18"/>
          <w:szCs w:val="18"/>
          <w:lang w:val="ca-ES"/>
        </w:rPr>
        <w:t xml:space="preserve"> la que s</w:t>
      </w:r>
      <w:r w:rsidR="00182D0D">
        <w:rPr>
          <w:rFonts w:cs="Calibri Light"/>
          <w:color w:val="1F3864"/>
          <w:sz w:val="18"/>
          <w:szCs w:val="18"/>
          <w:lang w:val="ca-ES"/>
        </w:rPr>
        <w:t>’a</w:t>
      </w:r>
      <w:r w:rsidRPr="003A4D22">
        <w:rPr>
          <w:rFonts w:cs="Calibri Light"/>
          <w:color w:val="1F3864"/>
          <w:sz w:val="18"/>
          <w:szCs w:val="18"/>
          <w:lang w:val="ca-ES"/>
        </w:rPr>
        <w:t>val</w:t>
      </w:r>
      <w:r w:rsidR="00182D0D">
        <w:rPr>
          <w:rFonts w:cs="Calibri Light"/>
          <w:color w:val="1F3864"/>
          <w:sz w:val="18"/>
          <w:szCs w:val="18"/>
          <w:lang w:val="ca-ES"/>
        </w:rPr>
        <w:t>u</w:t>
      </w:r>
      <w:r w:rsidRPr="003A4D22">
        <w:rPr>
          <w:rFonts w:cs="Calibri Light"/>
          <w:color w:val="1F3864"/>
          <w:sz w:val="18"/>
          <w:szCs w:val="18"/>
          <w:lang w:val="ca-ES"/>
        </w:rPr>
        <w:t>a l</w:t>
      </w:r>
      <w:r w:rsidR="00182D0D">
        <w:rPr>
          <w:rFonts w:cs="Calibri Light"/>
          <w:color w:val="1F3864"/>
          <w:sz w:val="18"/>
          <w:szCs w:val="18"/>
          <w:lang w:val="ca-ES"/>
        </w:rPr>
        <w:t>’</w:t>
      </w:r>
      <w:r w:rsidR="00354F08" w:rsidRPr="003A4D22">
        <w:rPr>
          <w:rFonts w:cs="Calibri Light"/>
          <w:color w:val="1F3864"/>
          <w:sz w:val="18"/>
          <w:szCs w:val="18"/>
          <w:lang w:val="ca-ES"/>
        </w:rPr>
        <w:t>A</w:t>
      </w:r>
      <w:r w:rsidRPr="003A4D22">
        <w:rPr>
          <w:rFonts w:cs="Calibri Light"/>
          <w:color w:val="1F3864"/>
          <w:sz w:val="18"/>
          <w:szCs w:val="18"/>
          <w:lang w:val="ca-ES"/>
        </w:rPr>
        <w:t>ctivi</w:t>
      </w:r>
      <w:r w:rsidR="00182D0D">
        <w:rPr>
          <w:rFonts w:cs="Calibri Light"/>
          <w:color w:val="1F3864"/>
          <w:sz w:val="18"/>
          <w:szCs w:val="18"/>
          <w:lang w:val="ca-ES"/>
        </w:rPr>
        <w:t>t</w:t>
      </w:r>
      <w:r w:rsidRPr="003A4D22">
        <w:rPr>
          <w:rFonts w:cs="Calibri Light"/>
          <w:color w:val="1F3864"/>
          <w:sz w:val="18"/>
          <w:szCs w:val="18"/>
          <w:lang w:val="ca-ES"/>
        </w:rPr>
        <w:t>a</w:t>
      </w:r>
      <w:r w:rsidR="00182D0D">
        <w:rPr>
          <w:rFonts w:cs="Calibri Light"/>
          <w:color w:val="1F3864"/>
          <w:sz w:val="18"/>
          <w:szCs w:val="18"/>
          <w:lang w:val="ca-ES"/>
        </w:rPr>
        <w:t>t</w:t>
      </w:r>
      <w:r w:rsidRPr="003A4D22">
        <w:rPr>
          <w:rFonts w:cs="Calibri Light"/>
          <w:color w:val="1F3864"/>
          <w:sz w:val="18"/>
          <w:szCs w:val="18"/>
          <w:lang w:val="ca-ES"/>
        </w:rPr>
        <w:t xml:space="preserve"> palanca</w:t>
      </w:r>
    </w:p>
    <w:p w14:paraId="5CA8778A" w14:textId="77777777" w:rsidR="00A12FB9" w:rsidRPr="003A4D22" w:rsidRDefault="00A12FB9" w:rsidP="00A12FB9">
      <w:pPr>
        <w:spacing w:after="0" w:line="276" w:lineRule="auto"/>
        <w:rPr>
          <w:rFonts w:cs="Calibri Light"/>
          <w:color w:val="1F3864"/>
          <w:sz w:val="18"/>
          <w:szCs w:val="18"/>
          <w:lang w:val="ca-ES"/>
        </w:rPr>
      </w:pPr>
      <w:r w:rsidRPr="003A4D22">
        <w:rPr>
          <w:rFonts w:cs="Calibri Light"/>
          <w:color w:val="1F3864"/>
          <w:sz w:val="18"/>
          <w:szCs w:val="18"/>
          <w:lang w:val="ca-ES"/>
        </w:rPr>
        <w:t>-</w:t>
      </w:r>
      <w:r w:rsidR="00182D0D" w:rsidRPr="003A4D22">
        <w:rPr>
          <w:rFonts w:cs="Calibri Light"/>
          <w:color w:val="1F3864"/>
          <w:sz w:val="18"/>
          <w:szCs w:val="18"/>
          <w:lang w:val="ca-ES"/>
        </w:rPr>
        <w:t>Avaluació</w:t>
      </w:r>
      <w:r w:rsidR="00182D0D">
        <w:rPr>
          <w:rFonts w:cs="Calibri Light"/>
          <w:color w:val="1F3864"/>
          <w:sz w:val="18"/>
          <w:szCs w:val="18"/>
          <w:lang w:val="ca-ES"/>
        </w:rPr>
        <w:t xml:space="preserve"> formativa pe</w:t>
      </w:r>
      <w:r w:rsidRPr="003A4D22">
        <w:rPr>
          <w:rFonts w:cs="Calibri Light"/>
          <w:color w:val="1F3864"/>
          <w:sz w:val="18"/>
          <w:szCs w:val="18"/>
          <w:lang w:val="ca-ES"/>
        </w:rPr>
        <w:t>l</w:t>
      </w:r>
      <w:r w:rsidR="00182D0D">
        <w:rPr>
          <w:rFonts w:cs="Calibri Light"/>
          <w:color w:val="1F3864"/>
          <w:sz w:val="18"/>
          <w:szCs w:val="18"/>
          <w:lang w:val="ca-ES"/>
        </w:rPr>
        <w:t>s diferents agent</w:t>
      </w:r>
      <w:r w:rsidRPr="003A4D22">
        <w:rPr>
          <w:rFonts w:cs="Calibri Light"/>
          <w:color w:val="1F3864"/>
          <w:sz w:val="18"/>
          <w:szCs w:val="18"/>
          <w:lang w:val="ca-ES"/>
        </w:rPr>
        <w:t xml:space="preserve">s </w:t>
      </w:r>
      <w:r w:rsidR="00182D0D">
        <w:rPr>
          <w:rFonts w:cs="Calibri Light"/>
          <w:color w:val="1F3864"/>
          <w:sz w:val="18"/>
          <w:szCs w:val="18"/>
          <w:lang w:val="ca-ES"/>
        </w:rPr>
        <w:t>amb</w:t>
      </w:r>
      <w:r w:rsidRPr="003A4D22">
        <w:rPr>
          <w:rFonts w:cs="Calibri Light"/>
          <w:color w:val="1F3864"/>
          <w:sz w:val="18"/>
          <w:szCs w:val="18"/>
          <w:lang w:val="ca-ES"/>
        </w:rPr>
        <w:t xml:space="preserve"> opinió. A </w:t>
      </w:r>
      <w:r w:rsidR="00182D0D">
        <w:rPr>
          <w:rFonts w:cs="Calibri Light"/>
          <w:color w:val="1F3864"/>
          <w:sz w:val="18"/>
          <w:szCs w:val="18"/>
          <w:lang w:val="ca-ES"/>
        </w:rPr>
        <w:t>omplir en el moment</w:t>
      </w:r>
      <w:r w:rsidRPr="003A4D22">
        <w:rPr>
          <w:rFonts w:cs="Calibri Light"/>
          <w:color w:val="1F3864"/>
          <w:sz w:val="18"/>
          <w:szCs w:val="18"/>
          <w:lang w:val="ca-ES"/>
        </w:rPr>
        <w:t xml:space="preserve"> de fe</w:t>
      </w:r>
      <w:r w:rsidR="00182D0D">
        <w:rPr>
          <w:rFonts w:cs="Calibri Light"/>
          <w:color w:val="1F3864"/>
          <w:sz w:val="18"/>
          <w:szCs w:val="18"/>
          <w:lang w:val="ca-ES"/>
        </w:rPr>
        <w:t>r l’a</w:t>
      </w:r>
      <w:r w:rsidRPr="003A4D22">
        <w:rPr>
          <w:rFonts w:cs="Calibri Light"/>
          <w:color w:val="1F3864"/>
          <w:sz w:val="18"/>
          <w:szCs w:val="18"/>
          <w:lang w:val="ca-ES"/>
        </w:rPr>
        <w:t>valuació de final de curs de l</w:t>
      </w:r>
      <w:r w:rsidR="00182D0D">
        <w:rPr>
          <w:rFonts w:cs="Calibri Light"/>
          <w:color w:val="1F3864"/>
          <w:sz w:val="18"/>
          <w:szCs w:val="18"/>
          <w:lang w:val="ca-ES"/>
        </w:rPr>
        <w:t>’</w:t>
      </w:r>
      <w:r w:rsidRPr="003A4D22">
        <w:rPr>
          <w:rFonts w:cs="Calibri Light"/>
          <w:color w:val="1F3864"/>
          <w:sz w:val="18"/>
          <w:szCs w:val="18"/>
          <w:lang w:val="ca-ES"/>
        </w:rPr>
        <w:t>activi</w:t>
      </w:r>
      <w:r w:rsidR="00182D0D">
        <w:rPr>
          <w:rFonts w:cs="Calibri Light"/>
          <w:color w:val="1F3864"/>
          <w:sz w:val="18"/>
          <w:szCs w:val="18"/>
          <w:lang w:val="ca-ES"/>
        </w:rPr>
        <w:t>t</w:t>
      </w:r>
      <w:r w:rsidRPr="003A4D22">
        <w:rPr>
          <w:rFonts w:cs="Calibri Light"/>
          <w:color w:val="1F3864"/>
          <w:sz w:val="18"/>
          <w:szCs w:val="18"/>
          <w:lang w:val="ca-ES"/>
        </w:rPr>
        <w:t>a</w:t>
      </w:r>
      <w:r w:rsidR="00182D0D">
        <w:rPr>
          <w:rFonts w:cs="Calibri Light"/>
          <w:color w:val="1F3864"/>
          <w:sz w:val="18"/>
          <w:szCs w:val="18"/>
          <w:lang w:val="ca-ES"/>
        </w:rPr>
        <w:t>t</w:t>
      </w:r>
      <w:r w:rsidRPr="003A4D22">
        <w:rPr>
          <w:rFonts w:cs="Calibri Light"/>
          <w:color w:val="1F3864"/>
          <w:sz w:val="18"/>
          <w:szCs w:val="18"/>
          <w:lang w:val="ca-ES"/>
        </w:rPr>
        <w:t xml:space="preserve"> (Junta d</w:t>
      </w:r>
      <w:r w:rsidR="00A211B3">
        <w:rPr>
          <w:rFonts w:cs="Calibri Light"/>
          <w:color w:val="1F3864"/>
          <w:sz w:val="18"/>
          <w:szCs w:val="18"/>
          <w:lang w:val="ca-ES"/>
        </w:rPr>
        <w:t>’avaluació</w:t>
      </w:r>
      <w:r w:rsidRPr="003A4D22">
        <w:rPr>
          <w:rFonts w:cs="Calibri Light"/>
          <w:color w:val="1F3864"/>
          <w:sz w:val="18"/>
          <w:szCs w:val="18"/>
          <w:lang w:val="ca-ES"/>
        </w:rPr>
        <w:t xml:space="preserve">, </w:t>
      </w:r>
      <w:r w:rsidR="00A211B3" w:rsidRPr="003A4D22">
        <w:rPr>
          <w:rFonts w:cs="Calibri Light"/>
          <w:color w:val="1F3864"/>
          <w:sz w:val="18"/>
          <w:szCs w:val="18"/>
          <w:lang w:val="ca-ES"/>
        </w:rPr>
        <w:t>reunió</w:t>
      </w:r>
      <w:r w:rsidRPr="003A4D22">
        <w:rPr>
          <w:rFonts w:cs="Calibri Light"/>
          <w:color w:val="1F3864"/>
          <w:sz w:val="18"/>
          <w:szCs w:val="18"/>
          <w:lang w:val="ca-ES"/>
        </w:rPr>
        <w:t xml:space="preserve"> de</w:t>
      </w:r>
      <w:r w:rsidR="00A211B3">
        <w:rPr>
          <w:rFonts w:cs="Calibri Light"/>
          <w:color w:val="1F3864"/>
          <w:sz w:val="18"/>
          <w:szCs w:val="18"/>
          <w:lang w:val="ca-ES"/>
        </w:rPr>
        <w:t xml:space="preserve"> </w:t>
      </w:r>
      <w:r w:rsidRPr="003A4D22">
        <w:rPr>
          <w:rFonts w:cs="Calibri Light"/>
          <w:color w:val="1F3864"/>
          <w:sz w:val="18"/>
          <w:szCs w:val="18"/>
          <w:lang w:val="ca-ES"/>
        </w:rPr>
        <w:t>l</w:t>
      </w:r>
      <w:r w:rsidR="00A211B3">
        <w:rPr>
          <w:rFonts w:cs="Calibri Light"/>
          <w:color w:val="1F3864"/>
          <w:sz w:val="18"/>
          <w:szCs w:val="18"/>
          <w:lang w:val="ca-ES"/>
        </w:rPr>
        <w:t>’</w:t>
      </w:r>
      <w:r w:rsidRPr="003A4D22">
        <w:rPr>
          <w:rFonts w:cs="Calibri Light"/>
          <w:color w:val="1F3864"/>
          <w:sz w:val="18"/>
          <w:szCs w:val="18"/>
          <w:lang w:val="ca-ES"/>
        </w:rPr>
        <w:t>equip docent</w:t>
      </w:r>
      <w:r w:rsidR="00A211B3">
        <w:rPr>
          <w:rFonts w:cs="Calibri Light"/>
          <w:color w:val="1F3864"/>
          <w:sz w:val="18"/>
          <w:szCs w:val="18"/>
          <w:lang w:val="ca-ES"/>
        </w:rPr>
        <w:t>, de departament, la direcció…) É</w:t>
      </w:r>
      <w:r w:rsidRPr="003A4D22">
        <w:rPr>
          <w:rFonts w:cs="Calibri Light"/>
          <w:color w:val="1F3864"/>
          <w:sz w:val="18"/>
          <w:szCs w:val="18"/>
          <w:lang w:val="ca-ES"/>
        </w:rPr>
        <w:t xml:space="preserve">s </w:t>
      </w:r>
      <w:r w:rsidR="00A211B3" w:rsidRPr="003A4D22">
        <w:rPr>
          <w:rFonts w:cs="Calibri Light"/>
          <w:color w:val="1F3864"/>
          <w:sz w:val="18"/>
          <w:szCs w:val="18"/>
          <w:lang w:val="ca-ES"/>
        </w:rPr>
        <w:t>interessant</w:t>
      </w:r>
      <w:r w:rsidR="00A211B3">
        <w:rPr>
          <w:rFonts w:cs="Calibri Light"/>
          <w:color w:val="1F3864"/>
          <w:sz w:val="18"/>
          <w:szCs w:val="18"/>
          <w:lang w:val="ca-ES"/>
        </w:rPr>
        <w:t xml:space="preserve"> recollir</w:t>
      </w:r>
      <w:r w:rsidRPr="003A4D22">
        <w:rPr>
          <w:rFonts w:cs="Calibri Light"/>
          <w:color w:val="1F3864"/>
          <w:sz w:val="18"/>
          <w:szCs w:val="18"/>
          <w:lang w:val="ca-ES"/>
        </w:rPr>
        <w:t xml:space="preserve"> l</w:t>
      </w:r>
      <w:r w:rsidR="00A211B3">
        <w:rPr>
          <w:rFonts w:cs="Calibri Light"/>
          <w:color w:val="1F3864"/>
          <w:sz w:val="18"/>
          <w:szCs w:val="18"/>
          <w:lang w:val="ca-ES"/>
        </w:rPr>
        <w:t>es diferent</w:t>
      </w:r>
      <w:r w:rsidRPr="003A4D22">
        <w:rPr>
          <w:rFonts w:cs="Calibri Light"/>
          <w:color w:val="1F3864"/>
          <w:sz w:val="18"/>
          <w:szCs w:val="18"/>
          <w:lang w:val="ca-ES"/>
        </w:rPr>
        <w:t>s mirad</w:t>
      </w:r>
      <w:r w:rsidR="00A211B3">
        <w:rPr>
          <w:rFonts w:cs="Calibri Light"/>
          <w:color w:val="1F3864"/>
          <w:sz w:val="18"/>
          <w:szCs w:val="18"/>
          <w:lang w:val="ca-ES"/>
        </w:rPr>
        <w:t>e</w:t>
      </w:r>
      <w:r w:rsidRPr="003A4D22">
        <w:rPr>
          <w:rFonts w:cs="Calibri Light"/>
          <w:color w:val="1F3864"/>
          <w:sz w:val="18"/>
          <w:szCs w:val="18"/>
          <w:lang w:val="ca-ES"/>
        </w:rPr>
        <w:t xml:space="preserve">s, </w:t>
      </w:r>
      <w:r w:rsidR="00A211B3">
        <w:rPr>
          <w:rFonts w:cs="Calibri Light"/>
          <w:color w:val="1F3864"/>
          <w:sz w:val="18"/>
          <w:szCs w:val="18"/>
          <w:lang w:val="ca-ES"/>
        </w:rPr>
        <w:t>i explicitar què</w:t>
      </w:r>
      <w:r w:rsidRPr="003A4D22">
        <w:rPr>
          <w:rFonts w:cs="Calibri Light"/>
          <w:color w:val="1F3864"/>
          <w:sz w:val="18"/>
          <w:szCs w:val="18"/>
          <w:lang w:val="ca-ES"/>
        </w:rPr>
        <w:t xml:space="preserve"> ha </w:t>
      </w:r>
      <w:r w:rsidR="00A211B3" w:rsidRPr="003A4D22">
        <w:rPr>
          <w:rFonts w:cs="Calibri Light"/>
          <w:color w:val="1F3864"/>
          <w:sz w:val="18"/>
          <w:szCs w:val="18"/>
          <w:lang w:val="ca-ES"/>
        </w:rPr>
        <w:t>funcionat</w:t>
      </w:r>
      <w:r w:rsidR="00A211B3">
        <w:rPr>
          <w:rFonts w:cs="Calibri Light"/>
          <w:color w:val="1F3864"/>
          <w:sz w:val="18"/>
          <w:szCs w:val="18"/>
          <w:lang w:val="ca-ES"/>
        </w:rPr>
        <w:t xml:space="preserve"> i</w:t>
      </w:r>
      <w:r w:rsidRPr="003A4D22">
        <w:rPr>
          <w:rFonts w:cs="Calibri Light"/>
          <w:color w:val="1F3864"/>
          <w:sz w:val="18"/>
          <w:szCs w:val="18"/>
          <w:lang w:val="ca-ES"/>
        </w:rPr>
        <w:t xml:space="preserve"> </w:t>
      </w:r>
      <w:r w:rsidR="00A211B3" w:rsidRPr="003A4D22">
        <w:rPr>
          <w:rFonts w:cs="Calibri Light"/>
          <w:color w:val="1F3864"/>
          <w:sz w:val="18"/>
          <w:szCs w:val="18"/>
          <w:lang w:val="ca-ES"/>
        </w:rPr>
        <w:t>què</w:t>
      </w:r>
      <w:r w:rsidRPr="003A4D22">
        <w:rPr>
          <w:rFonts w:cs="Calibri Light"/>
          <w:color w:val="1F3864"/>
          <w:sz w:val="18"/>
          <w:szCs w:val="18"/>
          <w:lang w:val="ca-ES"/>
        </w:rPr>
        <w:t xml:space="preserve"> </w:t>
      </w:r>
      <w:r w:rsidR="00A211B3" w:rsidRPr="003A4D22">
        <w:rPr>
          <w:rFonts w:cs="Calibri Light"/>
          <w:color w:val="1F3864"/>
          <w:sz w:val="18"/>
          <w:szCs w:val="18"/>
          <w:lang w:val="ca-ES"/>
        </w:rPr>
        <w:t>necessita</w:t>
      </w:r>
      <w:r w:rsidRPr="003A4D22">
        <w:rPr>
          <w:rFonts w:cs="Calibri Light"/>
          <w:color w:val="1F3864"/>
          <w:sz w:val="18"/>
          <w:szCs w:val="18"/>
          <w:lang w:val="ca-ES"/>
        </w:rPr>
        <w:t xml:space="preserve"> </w:t>
      </w:r>
      <w:r w:rsidR="00A211B3" w:rsidRPr="003A4D22">
        <w:rPr>
          <w:rFonts w:cs="Calibri Light"/>
          <w:color w:val="1F3864"/>
          <w:sz w:val="18"/>
          <w:szCs w:val="18"/>
          <w:lang w:val="ca-ES"/>
        </w:rPr>
        <w:t>millorar</w:t>
      </w:r>
      <w:r w:rsidR="00A211B3">
        <w:rPr>
          <w:rFonts w:cs="Calibri Light"/>
          <w:color w:val="1F3864"/>
          <w:sz w:val="18"/>
          <w:szCs w:val="18"/>
          <w:lang w:val="ca-ES"/>
        </w:rPr>
        <w:t>, i</w:t>
      </w:r>
      <w:r w:rsidRPr="003A4D22">
        <w:rPr>
          <w:rFonts w:cs="Calibri Light"/>
          <w:color w:val="1F3864"/>
          <w:sz w:val="18"/>
          <w:szCs w:val="18"/>
          <w:lang w:val="ca-ES"/>
        </w:rPr>
        <w:t xml:space="preserve"> la </w:t>
      </w:r>
      <w:r w:rsidR="00A211B3" w:rsidRPr="003A4D22">
        <w:rPr>
          <w:rFonts w:cs="Calibri Light"/>
          <w:color w:val="1F3864"/>
          <w:sz w:val="18"/>
          <w:szCs w:val="18"/>
          <w:lang w:val="ca-ES"/>
        </w:rPr>
        <w:t>recomanació</w:t>
      </w:r>
      <w:r w:rsidRPr="003A4D22">
        <w:rPr>
          <w:rFonts w:cs="Calibri Light"/>
          <w:color w:val="1F3864"/>
          <w:sz w:val="18"/>
          <w:szCs w:val="18"/>
          <w:lang w:val="ca-ES"/>
        </w:rPr>
        <w:t xml:space="preserve"> de </w:t>
      </w:r>
      <w:r w:rsidR="00A211B3" w:rsidRPr="003A4D22">
        <w:rPr>
          <w:rFonts w:cs="Calibri Light"/>
          <w:color w:val="1F3864"/>
          <w:sz w:val="18"/>
          <w:szCs w:val="18"/>
          <w:lang w:val="ca-ES"/>
        </w:rPr>
        <w:t>mantenir</w:t>
      </w:r>
      <w:r w:rsidR="00A211B3">
        <w:rPr>
          <w:rFonts w:cs="Calibri Light"/>
          <w:color w:val="1F3864"/>
          <w:sz w:val="18"/>
          <w:szCs w:val="18"/>
          <w:lang w:val="ca-ES"/>
        </w:rPr>
        <w:t xml:space="preserve"> l’Activitat</w:t>
      </w:r>
      <w:r w:rsidRPr="003A4D22">
        <w:rPr>
          <w:rFonts w:cs="Calibri Light"/>
          <w:color w:val="1F3864"/>
          <w:sz w:val="18"/>
          <w:szCs w:val="18"/>
          <w:lang w:val="ca-ES"/>
        </w:rPr>
        <w:t xml:space="preserve"> </w:t>
      </w:r>
      <w:r w:rsidR="00A211B3">
        <w:rPr>
          <w:rFonts w:cs="Calibri Light"/>
          <w:color w:val="1F3864"/>
          <w:sz w:val="18"/>
          <w:szCs w:val="18"/>
          <w:lang w:val="ca-ES"/>
        </w:rPr>
        <w:t>amb</w:t>
      </w:r>
      <w:r w:rsidRPr="003A4D22">
        <w:rPr>
          <w:rFonts w:cs="Calibri Light"/>
          <w:color w:val="1F3864"/>
          <w:sz w:val="18"/>
          <w:szCs w:val="18"/>
          <w:lang w:val="ca-ES"/>
        </w:rPr>
        <w:t xml:space="preserve"> m</w:t>
      </w:r>
      <w:r w:rsidR="00A211B3">
        <w:rPr>
          <w:rFonts w:cs="Calibri Light"/>
          <w:color w:val="1F3864"/>
          <w:sz w:val="18"/>
          <w:szCs w:val="18"/>
          <w:lang w:val="ca-ES"/>
        </w:rPr>
        <w:t>illore</w:t>
      </w:r>
      <w:r w:rsidRPr="003A4D22">
        <w:rPr>
          <w:rFonts w:cs="Calibri Light"/>
          <w:color w:val="1F3864"/>
          <w:sz w:val="18"/>
          <w:szCs w:val="18"/>
          <w:lang w:val="ca-ES"/>
        </w:rPr>
        <w:t xml:space="preserve">s, ampliar </w:t>
      </w:r>
      <w:r w:rsidR="00A211B3">
        <w:rPr>
          <w:rFonts w:cs="Calibri Light"/>
          <w:color w:val="1F3864"/>
          <w:sz w:val="18"/>
          <w:szCs w:val="18"/>
          <w:lang w:val="ca-ES"/>
        </w:rPr>
        <w:t xml:space="preserve">la seva </w:t>
      </w:r>
      <w:r w:rsidR="00A211B3" w:rsidRPr="003A4D22">
        <w:rPr>
          <w:rFonts w:cs="Calibri Light"/>
          <w:color w:val="1F3864"/>
          <w:sz w:val="18"/>
          <w:szCs w:val="18"/>
          <w:lang w:val="ca-ES"/>
        </w:rPr>
        <w:t>aplicació</w:t>
      </w:r>
      <w:r w:rsidRPr="003A4D22">
        <w:rPr>
          <w:rFonts w:cs="Calibri Light"/>
          <w:color w:val="1F3864"/>
          <w:sz w:val="18"/>
          <w:szCs w:val="18"/>
          <w:lang w:val="ca-ES"/>
        </w:rPr>
        <w:t xml:space="preserve"> a </w:t>
      </w:r>
      <w:r w:rsidR="00A211B3" w:rsidRPr="003A4D22">
        <w:rPr>
          <w:rFonts w:cs="Calibri Light"/>
          <w:color w:val="1F3864"/>
          <w:sz w:val="18"/>
          <w:szCs w:val="18"/>
          <w:lang w:val="ca-ES"/>
        </w:rPr>
        <w:t>més</w:t>
      </w:r>
      <w:r w:rsidRPr="003A4D22">
        <w:rPr>
          <w:rFonts w:cs="Calibri Light"/>
          <w:color w:val="1F3864"/>
          <w:sz w:val="18"/>
          <w:szCs w:val="18"/>
          <w:lang w:val="ca-ES"/>
        </w:rPr>
        <w:t xml:space="preserve"> </w:t>
      </w:r>
      <w:r w:rsidR="00A211B3" w:rsidRPr="003A4D22">
        <w:rPr>
          <w:rFonts w:cs="Calibri Light"/>
          <w:color w:val="1F3864"/>
          <w:sz w:val="18"/>
          <w:szCs w:val="18"/>
          <w:lang w:val="ca-ES"/>
        </w:rPr>
        <w:t>grups</w:t>
      </w:r>
      <w:r w:rsidRPr="003A4D22">
        <w:rPr>
          <w:rFonts w:cs="Calibri Light"/>
          <w:color w:val="1F3864"/>
          <w:sz w:val="18"/>
          <w:szCs w:val="18"/>
          <w:lang w:val="ca-ES"/>
        </w:rPr>
        <w:t>, homologar</w:t>
      </w:r>
      <w:r w:rsidR="00A211B3">
        <w:rPr>
          <w:rFonts w:cs="Calibri Light"/>
          <w:color w:val="1F3864"/>
          <w:sz w:val="18"/>
          <w:szCs w:val="18"/>
          <w:lang w:val="ca-ES"/>
        </w:rPr>
        <w:t>-</w:t>
      </w:r>
      <w:r w:rsidRPr="003A4D22">
        <w:rPr>
          <w:rFonts w:cs="Calibri Light"/>
          <w:color w:val="1F3864"/>
          <w:sz w:val="18"/>
          <w:szCs w:val="18"/>
          <w:lang w:val="ca-ES"/>
        </w:rPr>
        <w:t>la p</w:t>
      </w:r>
      <w:r w:rsidR="00A211B3">
        <w:rPr>
          <w:rFonts w:cs="Calibri Light"/>
          <w:color w:val="1F3864"/>
          <w:sz w:val="18"/>
          <w:szCs w:val="18"/>
          <w:lang w:val="ca-ES"/>
        </w:rPr>
        <w:t>el</w:t>
      </w:r>
      <w:r w:rsidRPr="003A4D22">
        <w:rPr>
          <w:rFonts w:cs="Calibri Light"/>
          <w:color w:val="1F3864"/>
          <w:sz w:val="18"/>
          <w:szCs w:val="18"/>
          <w:lang w:val="ca-ES"/>
        </w:rPr>
        <w:t xml:space="preserve"> s</w:t>
      </w:r>
      <w:r w:rsidR="00A211B3">
        <w:rPr>
          <w:rFonts w:cs="Calibri Light"/>
          <w:color w:val="1F3864"/>
          <w:sz w:val="18"/>
          <w:szCs w:val="18"/>
          <w:lang w:val="ca-ES"/>
        </w:rPr>
        <w:t>e</w:t>
      </w:r>
      <w:r w:rsidRPr="003A4D22">
        <w:rPr>
          <w:rFonts w:cs="Calibri Light"/>
          <w:color w:val="1F3864"/>
          <w:sz w:val="18"/>
          <w:szCs w:val="18"/>
          <w:lang w:val="ca-ES"/>
        </w:rPr>
        <w:t>u b</w:t>
      </w:r>
      <w:r w:rsidR="00A211B3">
        <w:rPr>
          <w:rFonts w:cs="Calibri Light"/>
          <w:color w:val="1F3864"/>
          <w:sz w:val="18"/>
          <w:szCs w:val="18"/>
          <w:lang w:val="ca-ES"/>
        </w:rPr>
        <w:t>o</w:t>
      </w:r>
      <w:r w:rsidRPr="003A4D22">
        <w:rPr>
          <w:rFonts w:cs="Calibri Light"/>
          <w:color w:val="1F3864"/>
          <w:sz w:val="18"/>
          <w:szCs w:val="18"/>
          <w:lang w:val="ca-ES"/>
        </w:rPr>
        <w:t xml:space="preserve">n </w:t>
      </w:r>
      <w:r w:rsidR="00A211B3" w:rsidRPr="003A4D22">
        <w:rPr>
          <w:rFonts w:cs="Calibri Light"/>
          <w:color w:val="1F3864"/>
          <w:sz w:val="18"/>
          <w:szCs w:val="18"/>
          <w:lang w:val="ca-ES"/>
        </w:rPr>
        <w:t>funcionament</w:t>
      </w:r>
      <w:r w:rsidRPr="003A4D22">
        <w:rPr>
          <w:rFonts w:cs="Calibri Light"/>
          <w:color w:val="1F3864"/>
          <w:sz w:val="18"/>
          <w:szCs w:val="18"/>
          <w:lang w:val="ca-ES"/>
        </w:rPr>
        <w:t xml:space="preserve"> o descartar</w:t>
      </w:r>
      <w:r w:rsidR="00A211B3">
        <w:rPr>
          <w:rFonts w:cs="Calibri Light"/>
          <w:color w:val="1F3864"/>
          <w:sz w:val="18"/>
          <w:szCs w:val="18"/>
          <w:lang w:val="ca-ES"/>
        </w:rPr>
        <w:t>-la pe</w:t>
      </w:r>
      <w:r w:rsidRPr="003A4D22">
        <w:rPr>
          <w:rFonts w:cs="Calibri Light"/>
          <w:color w:val="1F3864"/>
          <w:sz w:val="18"/>
          <w:szCs w:val="18"/>
          <w:lang w:val="ca-ES"/>
        </w:rPr>
        <w:t>r</w:t>
      </w:r>
      <w:r w:rsidR="00A211B3">
        <w:rPr>
          <w:rFonts w:cs="Calibri Light"/>
          <w:color w:val="1F3864"/>
          <w:sz w:val="18"/>
          <w:szCs w:val="18"/>
          <w:lang w:val="ca-ES"/>
        </w:rPr>
        <w:t xml:space="preserve"> </w:t>
      </w:r>
      <w:r w:rsidRPr="003A4D22">
        <w:rPr>
          <w:rFonts w:cs="Calibri Light"/>
          <w:color w:val="1F3864"/>
          <w:sz w:val="18"/>
          <w:szCs w:val="18"/>
          <w:lang w:val="ca-ES"/>
        </w:rPr>
        <w:t xml:space="preserve">al </w:t>
      </w:r>
      <w:r w:rsidR="00A211B3" w:rsidRPr="003A4D22">
        <w:rPr>
          <w:rFonts w:cs="Calibri Light"/>
          <w:color w:val="1F3864"/>
          <w:sz w:val="18"/>
          <w:szCs w:val="18"/>
          <w:lang w:val="ca-ES"/>
        </w:rPr>
        <w:t>pròxim</w:t>
      </w:r>
      <w:r w:rsidRPr="003A4D22">
        <w:rPr>
          <w:rFonts w:cs="Calibri Light"/>
          <w:color w:val="1F3864"/>
          <w:sz w:val="18"/>
          <w:szCs w:val="18"/>
          <w:lang w:val="ca-ES"/>
        </w:rPr>
        <w:t xml:space="preserve"> curs </w:t>
      </w:r>
      <w:r w:rsidR="00A211B3">
        <w:rPr>
          <w:rFonts w:cs="Calibri Light"/>
          <w:color w:val="1F3864"/>
          <w:sz w:val="18"/>
          <w:szCs w:val="18"/>
          <w:lang w:val="ca-ES"/>
        </w:rPr>
        <w:t xml:space="preserve">atès  </w:t>
      </w:r>
      <w:r w:rsidRPr="003A4D22">
        <w:rPr>
          <w:rFonts w:cs="Calibri Light"/>
          <w:color w:val="1F3864"/>
          <w:sz w:val="18"/>
          <w:szCs w:val="18"/>
          <w:lang w:val="ca-ES"/>
        </w:rPr>
        <w:t>el poc valor que aporta.</w:t>
      </w:r>
    </w:p>
    <w:p w14:paraId="4F6D2C48" w14:textId="77777777" w:rsidR="00A12FB9" w:rsidRPr="003A4D22" w:rsidRDefault="00A12FB9" w:rsidP="00A12FB9">
      <w:pPr>
        <w:jc w:val="both"/>
        <w:rPr>
          <w:rFonts w:cs="Calibri Light"/>
          <w:color w:val="1F3864"/>
          <w:sz w:val="18"/>
          <w:szCs w:val="18"/>
          <w:lang w:val="ca-ES"/>
        </w:rPr>
      </w:pPr>
    </w:p>
    <w:p w14:paraId="6DEC54C1" w14:textId="77777777" w:rsidR="00A12FB9" w:rsidRPr="003A4D22" w:rsidRDefault="00A12FB9" w:rsidP="00A12FB9">
      <w:pPr>
        <w:jc w:val="both"/>
        <w:rPr>
          <w:rFonts w:cs="Calibri Light"/>
          <w:color w:val="1F3864"/>
          <w:sz w:val="18"/>
          <w:szCs w:val="18"/>
          <w:lang w:val="ca-ES"/>
        </w:rPr>
      </w:pPr>
      <w:r w:rsidRPr="003A4D22">
        <w:rPr>
          <w:rFonts w:cs="Calibri Light"/>
          <w:color w:val="1F3864"/>
          <w:sz w:val="18"/>
          <w:szCs w:val="18"/>
          <w:lang w:val="ca-ES"/>
        </w:rPr>
        <w:t>1.- Gra</w:t>
      </w:r>
      <w:r w:rsidR="00A211B3">
        <w:rPr>
          <w:rFonts w:cs="Calibri Light"/>
          <w:color w:val="1F3864"/>
          <w:sz w:val="18"/>
          <w:szCs w:val="18"/>
          <w:lang w:val="ca-ES"/>
        </w:rPr>
        <w:t>u</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aplicació</w:t>
      </w:r>
      <w:r w:rsidR="00A211B3">
        <w:rPr>
          <w:rFonts w:cs="Calibri Light"/>
          <w:color w:val="1F3864"/>
          <w:sz w:val="18"/>
          <w:szCs w:val="18"/>
          <w:lang w:val="ca-ES"/>
        </w:rPr>
        <w:t xml:space="preserve"> o ex</w:t>
      </w:r>
      <w:r w:rsidRPr="003A4D22">
        <w:rPr>
          <w:rFonts w:cs="Calibri Light"/>
          <w:color w:val="1F3864"/>
          <w:sz w:val="18"/>
          <w:szCs w:val="18"/>
          <w:lang w:val="ca-ES"/>
        </w:rPr>
        <w:t xml:space="preserve">ecució: </w:t>
      </w:r>
      <w:r w:rsidR="00A211B3">
        <w:rPr>
          <w:rFonts w:cs="Calibri Light"/>
          <w:color w:val="1F3864"/>
          <w:sz w:val="18"/>
          <w:szCs w:val="18"/>
          <w:lang w:val="ca-ES"/>
        </w:rPr>
        <w:t>é</w:t>
      </w:r>
      <w:r w:rsidRPr="003A4D22">
        <w:rPr>
          <w:rFonts w:cs="Calibri Light"/>
          <w:color w:val="1F3864"/>
          <w:sz w:val="18"/>
          <w:szCs w:val="18"/>
          <w:lang w:val="ca-ES"/>
        </w:rPr>
        <w:t>s el gra</w:t>
      </w:r>
      <w:r w:rsidR="00A211B3">
        <w:rPr>
          <w:rFonts w:cs="Calibri Light"/>
          <w:color w:val="1F3864"/>
          <w:sz w:val="18"/>
          <w:szCs w:val="18"/>
          <w:lang w:val="ca-ES"/>
        </w:rPr>
        <w:t>u</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implantació o despleg</w:t>
      </w:r>
      <w:r w:rsidR="00A211B3">
        <w:rPr>
          <w:rFonts w:cs="Calibri Light"/>
          <w:color w:val="1F3864"/>
          <w:sz w:val="18"/>
          <w:szCs w:val="18"/>
          <w:lang w:val="ca-ES"/>
        </w:rPr>
        <w:t xml:space="preserve">ament </w:t>
      </w:r>
      <w:r w:rsidR="00A211B3" w:rsidRPr="003A4D22">
        <w:rPr>
          <w:rFonts w:cs="Calibri Light"/>
          <w:color w:val="1F3864"/>
          <w:sz w:val="18"/>
          <w:szCs w:val="18"/>
          <w:lang w:val="ca-ES"/>
        </w:rPr>
        <w:t>sistemàtic</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una activi</w:t>
      </w:r>
      <w:r w:rsidR="00A211B3">
        <w:rPr>
          <w:rFonts w:cs="Calibri Light"/>
          <w:color w:val="1F3864"/>
          <w:sz w:val="18"/>
          <w:szCs w:val="18"/>
          <w:lang w:val="ca-ES"/>
        </w:rPr>
        <w:t>t</w:t>
      </w:r>
      <w:r w:rsidRPr="003A4D22">
        <w:rPr>
          <w:rFonts w:cs="Calibri Light"/>
          <w:color w:val="1F3864"/>
          <w:sz w:val="18"/>
          <w:szCs w:val="18"/>
          <w:lang w:val="ca-ES"/>
        </w:rPr>
        <w:t>a</w:t>
      </w:r>
      <w:r w:rsidR="00A211B3">
        <w:rPr>
          <w:rFonts w:cs="Calibri Light"/>
          <w:color w:val="1F3864"/>
          <w:sz w:val="18"/>
          <w:szCs w:val="18"/>
          <w:lang w:val="ca-ES"/>
        </w:rPr>
        <w:t>t</w:t>
      </w:r>
      <w:r w:rsidRPr="003A4D22">
        <w:rPr>
          <w:rFonts w:cs="Calibri Light"/>
          <w:color w:val="1F3864"/>
          <w:sz w:val="18"/>
          <w:szCs w:val="18"/>
          <w:lang w:val="ca-ES"/>
        </w:rPr>
        <w:t xml:space="preserve">, </w:t>
      </w:r>
      <w:r w:rsidR="00A211B3">
        <w:rPr>
          <w:rFonts w:cs="Calibri Light"/>
          <w:color w:val="1F3864"/>
          <w:sz w:val="18"/>
          <w:szCs w:val="18"/>
          <w:lang w:val="ca-ES"/>
        </w:rPr>
        <w:t>e</w:t>
      </w:r>
      <w:r w:rsidRPr="003A4D22">
        <w:rPr>
          <w:rFonts w:cs="Calibri Light"/>
          <w:color w:val="1F3864"/>
          <w:sz w:val="18"/>
          <w:szCs w:val="18"/>
          <w:lang w:val="ca-ES"/>
        </w:rPr>
        <w:t>s valora a partir de l</w:t>
      </w:r>
      <w:r w:rsidR="00A211B3">
        <w:rPr>
          <w:rFonts w:cs="Calibri Light"/>
          <w:color w:val="1F3864"/>
          <w:sz w:val="18"/>
          <w:szCs w:val="18"/>
          <w:lang w:val="ca-ES"/>
        </w:rPr>
        <w:t>’autoa</w:t>
      </w:r>
      <w:r w:rsidRPr="003A4D22">
        <w:rPr>
          <w:rFonts w:cs="Calibri Light"/>
          <w:color w:val="1F3864"/>
          <w:sz w:val="18"/>
          <w:szCs w:val="18"/>
          <w:lang w:val="ca-ES"/>
        </w:rPr>
        <w:t>valuació dels aplicadors.</w:t>
      </w:r>
    </w:p>
    <w:p w14:paraId="59CA46EB" w14:textId="77777777" w:rsidR="00A12FB9" w:rsidRPr="003A4D22" w:rsidRDefault="00A12FB9" w:rsidP="00A12FB9">
      <w:pPr>
        <w:jc w:val="both"/>
        <w:rPr>
          <w:rFonts w:cs="Calibri Light"/>
          <w:color w:val="1F3864"/>
          <w:sz w:val="18"/>
          <w:szCs w:val="18"/>
          <w:lang w:val="ca-ES"/>
        </w:rPr>
      </w:pPr>
      <w:r w:rsidRPr="003A4D22">
        <w:rPr>
          <w:rFonts w:cs="Calibri Light"/>
          <w:color w:val="1F3864"/>
          <w:sz w:val="18"/>
          <w:szCs w:val="18"/>
          <w:lang w:val="ca-ES"/>
        </w:rPr>
        <w:t xml:space="preserve">2.- </w:t>
      </w:r>
      <w:r w:rsidR="00A211B3">
        <w:rPr>
          <w:rFonts w:cs="Calibri Light"/>
          <w:color w:val="1F3864"/>
          <w:sz w:val="18"/>
          <w:szCs w:val="18"/>
          <w:lang w:val="ca-ES"/>
        </w:rPr>
        <w:t>Qualitat</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e</w:t>
      </w:r>
      <w:r w:rsidR="00A211B3">
        <w:rPr>
          <w:rFonts w:cs="Calibri Light"/>
          <w:color w:val="1F3864"/>
          <w:sz w:val="18"/>
          <w:szCs w:val="18"/>
          <w:lang w:val="ca-ES"/>
        </w:rPr>
        <w:t>x</w:t>
      </w:r>
      <w:r w:rsidRPr="003A4D22">
        <w:rPr>
          <w:rFonts w:cs="Calibri Light"/>
          <w:color w:val="1F3864"/>
          <w:sz w:val="18"/>
          <w:szCs w:val="18"/>
          <w:lang w:val="ca-ES"/>
        </w:rPr>
        <w:t>ecució: m</w:t>
      </w:r>
      <w:r w:rsidR="00A211B3">
        <w:rPr>
          <w:rFonts w:cs="Calibri Light"/>
          <w:color w:val="1F3864"/>
          <w:sz w:val="18"/>
          <w:szCs w:val="18"/>
          <w:lang w:val="ca-ES"/>
        </w:rPr>
        <w:t>esura</w:t>
      </w:r>
      <w:r w:rsidRPr="003A4D22">
        <w:rPr>
          <w:rFonts w:cs="Calibri Light"/>
          <w:color w:val="1F3864"/>
          <w:sz w:val="18"/>
          <w:szCs w:val="18"/>
          <w:lang w:val="ca-ES"/>
        </w:rPr>
        <w:t xml:space="preserve"> c</w:t>
      </w:r>
      <w:r w:rsidR="00A211B3">
        <w:rPr>
          <w:rFonts w:cs="Calibri Light"/>
          <w:color w:val="1F3864"/>
          <w:sz w:val="18"/>
          <w:szCs w:val="18"/>
          <w:lang w:val="ca-ES"/>
        </w:rPr>
        <w:t>om</w:t>
      </w:r>
      <w:r w:rsidRPr="003A4D22">
        <w:rPr>
          <w:rFonts w:cs="Calibri Light"/>
          <w:color w:val="1F3864"/>
          <w:sz w:val="18"/>
          <w:szCs w:val="18"/>
          <w:lang w:val="ca-ES"/>
        </w:rPr>
        <w:t xml:space="preserve"> s</w:t>
      </w:r>
      <w:r w:rsidR="00A211B3">
        <w:rPr>
          <w:rFonts w:cs="Calibri Light"/>
          <w:color w:val="1F3864"/>
          <w:sz w:val="18"/>
          <w:szCs w:val="18"/>
          <w:lang w:val="ca-ES"/>
        </w:rPr>
        <w:t>’</w:t>
      </w:r>
      <w:r w:rsidRPr="003A4D22">
        <w:rPr>
          <w:rFonts w:cs="Calibri Light"/>
          <w:color w:val="1F3864"/>
          <w:sz w:val="18"/>
          <w:szCs w:val="18"/>
          <w:lang w:val="ca-ES"/>
        </w:rPr>
        <w:t xml:space="preserve">ha </w:t>
      </w:r>
      <w:r w:rsidR="00A211B3">
        <w:rPr>
          <w:rFonts w:cs="Calibri Light"/>
          <w:color w:val="1F3864"/>
          <w:sz w:val="18"/>
          <w:szCs w:val="18"/>
          <w:lang w:val="ca-ES"/>
        </w:rPr>
        <w:t xml:space="preserve">dut a terme </w:t>
      </w:r>
      <w:r w:rsidRPr="003A4D22">
        <w:rPr>
          <w:rFonts w:cs="Calibri Light"/>
          <w:color w:val="1F3864"/>
          <w:sz w:val="18"/>
          <w:szCs w:val="18"/>
          <w:lang w:val="ca-ES"/>
        </w:rPr>
        <w:t>l</w:t>
      </w:r>
      <w:r w:rsidR="00A211B3">
        <w:rPr>
          <w:rFonts w:cs="Calibri Light"/>
          <w:color w:val="1F3864"/>
          <w:sz w:val="18"/>
          <w:szCs w:val="18"/>
          <w:lang w:val="ca-ES"/>
        </w:rPr>
        <w:t>’</w:t>
      </w:r>
      <w:r w:rsidRPr="003A4D22">
        <w:rPr>
          <w:rFonts w:cs="Calibri Light"/>
          <w:color w:val="1F3864"/>
          <w:sz w:val="18"/>
          <w:szCs w:val="18"/>
          <w:lang w:val="ca-ES"/>
        </w:rPr>
        <w:t>activi</w:t>
      </w:r>
      <w:r w:rsidR="00A211B3">
        <w:rPr>
          <w:rFonts w:cs="Calibri Light"/>
          <w:color w:val="1F3864"/>
          <w:sz w:val="18"/>
          <w:szCs w:val="18"/>
          <w:lang w:val="ca-ES"/>
        </w:rPr>
        <w:t>t</w:t>
      </w:r>
      <w:r w:rsidRPr="003A4D22">
        <w:rPr>
          <w:rFonts w:cs="Calibri Light"/>
          <w:color w:val="1F3864"/>
          <w:sz w:val="18"/>
          <w:szCs w:val="18"/>
          <w:lang w:val="ca-ES"/>
        </w:rPr>
        <w:t>a</w:t>
      </w:r>
      <w:r w:rsidR="00A211B3">
        <w:rPr>
          <w:rFonts w:cs="Calibri Light"/>
          <w:color w:val="1F3864"/>
          <w:sz w:val="18"/>
          <w:szCs w:val="18"/>
          <w:lang w:val="ca-ES"/>
        </w:rPr>
        <w:t>t</w:t>
      </w:r>
      <w:r w:rsidRPr="003A4D22">
        <w:rPr>
          <w:rFonts w:cs="Calibri Light"/>
          <w:color w:val="1F3864"/>
          <w:sz w:val="18"/>
          <w:szCs w:val="18"/>
          <w:lang w:val="ca-ES"/>
        </w:rPr>
        <w:t>, tenin</w:t>
      </w:r>
      <w:r w:rsidR="00A211B3">
        <w:rPr>
          <w:rFonts w:cs="Calibri Light"/>
          <w:color w:val="1F3864"/>
          <w:sz w:val="18"/>
          <w:szCs w:val="18"/>
          <w:lang w:val="ca-ES"/>
        </w:rPr>
        <w:t>t</w:t>
      </w:r>
      <w:r w:rsidRPr="003A4D22">
        <w:rPr>
          <w:rFonts w:cs="Calibri Light"/>
          <w:color w:val="1F3864"/>
          <w:sz w:val="18"/>
          <w:szCs w:val="18"/>
          <w:lang w:val="ca-ES"/>
        </w:rPr>
        <w:t xml:space="preserve"> en c</w:t>
      </w:r>
      <w:r w:rsidR="00A211B3">
        <w:rPr>
          <w:rFonts w:cs="Calibri Light"/>
          <w:color w:val="1F3864"/>
          <w:sz w:val="18"/>
          <w:szCs w:val="18"/>
          <w:lang w:val="ca-ES"/>
        </w:rPr>
        <w:t>ompte</w:t>
      </w:r>
      <w:r w:rsidRPr="003A4D22">
        <w:rPr>
          <w:rFonts w:cs="Calibri Light"/>
          <w:color w:val="1F3864"/>
          <w:sz w:val="18"/>
          <w:szCs w:val="18"/>
          <w:lang w:val="ca-ES"/>
        </w:rPr>
        <w:t xml:space="preserve"> diversos criteris (</w:t>
      </w:r>
      <w:r w:rsidR="00A211B3">
        <w:rPr>
          <w:rFonts w:cs="Calibri Light"/>
          <w:color w:val="1F3864"/>
          <w:sz w:val="18"/>
          <w:szCs w:val="18"/>
          <w:lang w:val="ca-ES"/>
        </w:rPr>
        <w:t xml:space="preserve">termini </w:t>
      </w:r>
      <w:r w:rsidRPr="003A4D22">
        <w:rPr>
          <w:rFonts w:cs="Calibri Light"/>
          <w:color w:val="1F3864"/>
          <w:sz w:val="18"/>
          <w:szCs w:val="18"/>
          <w:lang w:val="ca-ES"/>
        </w:rPr>
        <w:t>d</w:t>
      </w:r>
      <w:r w:rsidR="00A211B3">
        <w:rPr>
          <w:rFonts w:cs="Calibri Light"/>
          <w:color w:val="1F3864"/>
          <w:sz w:val="18"/>
          <w:szCs w:val="18"/>
          <w:lang w:val="ca-ES"/>
        </w:rPr>
        <w:t>’</w:t>
      </w:r>
      <w:r w:rsidRPr="003A4D22">
        <w:rPr>
          <w:rFonts w:cs="Calibri Light"/>
          <w:color w:val="1F3864"/>
          <w:sz w:val="18"/>
          <w:szCs w:val="18"/>
          <w:lang w:val="ca-ES"/>
        </w:rPr>
        <w:t>e</w:t>
      </w:r>
      <w:r w:rsidR="00A211B3">
        <w:rPr>
          <w:rFonts w:cs="Calibri Light"/>
          <w:color w:val="1F3864"/>
          <w:sz w:val="18"/>
          <w:szCs w:val="18"/>
          <w:lang w:val="ca-ES"/>
        </w:rPr>
        <w:t>x</w:t>
      </w:r>
      <w:r w:rsidRPr="003A4D22">
        <w:rPr>
          <w:rFonts w:cs="Calibri Light"/>
          <w:color w:val="1F3864"/>
          <w:sz w:val="18"/>
          <w:szCs w:val="18"/>
          <w:lang w:val="ca-ES"/>
        </w:rPr>
        <w:t>ecució, utili</w:t>
      </w:r>
      <w:r w:rsidR="00A211B3">
        <w:rPr>
          <w:rFonts w:cs="Calibri Light"/>
          <w:color w:val="1F3864"/>
          <w:sz w:val="18"/>
          <w:szCs w:val="18"/>
          <w:lang w:val="ca-ES"/>
        </w:rPr>
        <w:t>t</w:t>
      </w:r>
      <w:r w:rsidRPr="003A4D22">
        <w:rPr>
          <w:rFonts w:cs="Calibri Light"/>
          <w:color w:val="1F3864"/>
          <w:sz w:val="18"/>
          <w:szCs w:val="18"/>
          <w:lang w:val="ca-ES"/>
        </w:rPr>
        <w:t xml:space="preserve">zació dels recursos previstos, </w:t>
      </w:r>
      <w:r w:rsidR="00A211B3" w:rsidRPr="003A4D22">
        <w:rPr>
          <w:rFonts w:cs="Calibri Light"/>
          <w:color w:val="1F3864"/>
          <w:sz w:val="18"/>
          <w:szCs w:val="18"/>
          <w:lang w:val="ca-ES"/>
        </w:rPr>
        <w:t>adequació</w:t>
      </w:r>
      <w:r w:rsidRPr="003A4D22">
        <w:rPr>
          <w:rFonts w:cs="Calibri Light"/>
          <w:color w:val="1F3864"/>
          <w:sz w:val="18"/>
          <w:szCs w:val="18"/>
          <w:lang w:val="ca-ES"/>
        </w:rPr>
        <w:t xml:space="preserve"> </w:t>
      </w:r>
      <w:r w:rsidR="00A211B3" w:rsidRPr="003A4D22">
        <w:rPr>
          <w:rFonts w:cs="Calibri Light"/>
          <w:color w:val="1F3864"/>
          <w:sz w:val="18"/>
          <w:szCs w:val="18"/>
          <w:lang w:val="ca-ES"/>
        </w:rPr>
        <w:t>metodològica</w:t>
      </w:r>
      <w:r w:rsidR="00A211B3">
        <w:rPr>
          <w:rFonts w:cs="Calibri Light"/>
          <w:color w:val="1F3864"/>
          <w:sz w:val="18"/>
          <w:szCs w:val="18"/>
          <w:lang w:val="ca-ES"/>
        </w:rPr>
        <w:t xml:space="preserve"> i</w:t>
      </w:r>
      <w:r w:rsidRPr="003A4D22">
        <w:rPr>
          <w:rFonts w:cs="Calibri Light"/>
          <w:color w:val="1F3864"/>
          <w:sz w:val="18"/>
          <w:szCs w:val="18"/>
          <w:lang w:val="ca-ES"/>
        </w:rPr>
        <w:t xml:space="preserve"> </w:t>
      </w:r>
      <w:r w:rsidR="00A211B3" w:rsidRPr="003A4D22">
        <w:rPr>
          <w:rFonts w:cs="Calibri Light"/>
          <w:color w:val="1F3864"/>
          <w:sz w:val="18"/>
          <w:szCs w:val="18"/>
          <w:lang w:val="ca-ES"/>
        </w:rPr>
        <w:t>nivell</w:t>
      </w:r>
      <w:r w:rsidRPr="003A4D22">
        <w:rPr>
          <w:rFonts w:cs="Calibri Light"/>
          <w:color w:val="1F3864"/>
          <w:sz w:val="18"/>
          <w:szCs w:val="18"/>
          <w:lang w:val="ca-ES"/>
        </w:rPr>
        <w:t xml:space="preserve"> de </w:t>
      </w:r>
      <w:r w:rsidR="00A211B3" w:rsidRPr="003A4D22">
        <w:rPr>
          <w:rFonts w:cs="Calibri Light"/>
          <w:color w:val="1F3864"/>
          <w:sz w:val="18"/>
          <w:szCs w:val="18"/>
          <w:lang w:val="ca-ES"/>
        </w:rPr>
        <w:t>compliment</w:t>
      </w:r>
      <w:r w:rsidR="00A211B3">
        <w:rPr>
          <w:rFonts w:cs="Calibri Light"/>
          <w:color w:val="1F3864"/>
          <w:sz w:val="18"/>
          <w:szCs w:val="18"/>
          <w:lang w:val="ca-ES"/>
        </w:rPr>
        <w:t xml:space="preserve"> de le</w:t>
      </w:r>
      <w:r w:rsidRPr="003A4D22">
        <w:rPr>
          <w:rFonts w:cs="Calibri Light"/>
          <w:color w:val="1F3864"/>
          <w:sz w:val="18"/>
          <w:szCs w:val="18"/>
          <w:lang w:val="ca-ES"/>
        </w:rPr>
        <w:t xml:space="preserve">s </w:t>
      </w:r>
      <w:r w:rsidR="00A211B3" w:rsidRPr="003A4D22">
        <w:rPr>
          <w:rFonts w:cs="Calibri Light"/>
          <w:color w:val="1F3864"/>
          <w:sz w:val="18"/>
          <w:szCs w:val="18"/>
          <w:lang w:val="ca-ES"/>
        </w:rPr>
        <w:t>persones</w:t>
      </w:r>
      <w:r w:rsidRPr="003A4D22">
        <w:rPr>
          <w:rFonts w:cs="Calibri Light"/>
          <w:color w:val="1F3864"/>
          <w:sz w:val="18"/>
          <w:szCs w:val="18"/>
          <w:lang w:val="ca-ES"/>
        </w:rPr>
        <w:t xml:space="preserve"> </w:t>
      </w:r>
      <w:r w:rsidR="00A211B3" w:rsidRPr="003A4D22">
        <w:rPr>
          <w:rFonts w:cs="Calibri Light"/>
          <w:color w:val="1F3864"/>
          <w:sz w:val="18"/>
          <w:szCs w:val="18"/>
          <w:lang w:val="ca-ES"/>
        </w:rPr>
        <w:t>implicades</w:t>
      </w:r>
      <w:r w:rsidR="00A211B3">
        <w:rPr>
          <w:rFonts w:cs="Calibri Light"/>
          <w:color w:val="1F3864"/>
          <w:sz w:val="18"/>
          <w:szCs w:val="18"/>
          <w:lang w:val="ca-ES"/>
        </w:rPr>
        <w:t xml:space="preserve">). </w:t>
      </w:r>
      <w:r w:rsidRPr="003A4D22">
        <w:rPr>
          <w:rFonts w:cs="Calibri Light"/>
          <w:color w:val="1F3864"/>
          <w:sz w:val="18"/>
          <w:szCs w:val="18"/>
          <w:lang w:val="ca-ES"/>
        </w:rPr>
        <w:t>e</w:t>
      </w:r>
      <w:r w:rsidR="00A211B3">
        <w:rPr>
          <w:rFonts w:cs="Calibri Light"/>
          <w:color w:val="1F3864"/>
          <w:sz w:val="18"/>
          <w:szCs w:val="18"/>
          <w:lang w:val="ca-ES"/>
        </w:rPr>
        <w:t>s</w:t>
      </w:r>
      <w:r w:rsidRPr="003A4D22">
        <w:rPr>
          <w:rFonts w:cs="Calibri Light"/>
          <w:color w:val="1F3864"/>
          <w:sz w:val="18"/>
          <w:szCs w:val="18"/>
          <w:lang w:val="ca-ES"/>
        </w:rPr>
        <w:t xml:space="preserve"> valora a partir de l</w:t>
      </w:r>
      <w:r w:rsidR="00A211B3">
        <w:rPr>
          <w:rFonts w:cs="Calibri Light"/>
          <w:color w:val="1F3864"/>
          <w:sz w:val="18"/>
          <w:szCs w:val="18"/>
          <w:lang w:val="ca-ES"/>
        </w:rPr>
        <w:t>’</w:t>
      </w:r>
      <w:r w:rsidRPr="003A4D22">
        <w:rPr>
          <w:rFonts w:cs="Calibri Light"/>
          <w:color w:val="1F3864"/>
          <w:sz w:val="18"/>
          <w:szCs w:val="18"/>
          <w:lang w:val="ca-ES"/>
        </w:rPr>
        <w:t>auto</w:t>
      </w:r>
      <w:r w:rsidR="00A211B3">
        <w:rPr>
          <w:rFonts w:cs="Calibri Light"/>
          <w:color w:val="1F3864"/>
          <w:sz w:val="18"/>
          <w:szCs w:val="18"/>
          <w:lang w:val="ca-ES"/>
        </w:rPr>
        <w:t>a</w:t>
      </w:r>
      <w:r w:rsidRPr="003A4D22">
        <w:rPr>
          <w:rFonts w:cs="Calibri Light"/>
          <w:color w:val="1F3864"/>
          <w:sz w:val="18"/>
          <w:szCs w:val="18"/>
          <w:lang w:val="ca-ES"/>
        </w:rPr>
        <w:t>valuació dels aplicadors.</w:t>
      </w:r>
    </w:p>
    <w:p w14:paraId="569B4DE7" w14:textId="77777777" w:rsidR="00053AF8" w:rsidRPr="003A4D22" w:rsidRDefault="00A211B3" w:rsidP="00053AF8">
      <w:pPr>
        <w:jc w:val="both"/>
        <w:rPr>
          <w:rFonts w:cs="Calibri Light"/>
          <w:color w:val="1F3864"/>
          <w:sz w:val="18"/>
          <w:szCs w:val="18"/>
          <w:lang w:val="ca-ES"/>
        </w:rPr>
      </w:pPr>
      <w:r>
        <w:rPr>
          <w:rFonts w:cs="Calibri Light"/>
          <w:color w:val="1F3864"/>
          <w:sz w:val="18"/>
          <w:szCs w:val="18"/>
          <w:lang w:val="ca-ES"/>
        </w:rPr>
        <w:t>3.- Grau</w:t>
      </w:r>
      <w:r w:rsidR="00A12FB9" w:rsidRPr="003A4D22">
        <w:rPr>
          <w:rFonts w:cs="Calibri Light"/>
          <w:color w:val="1F3864"/>
          <w:sz w:val="18"/>
          <w:szCs w:val="18"/>
          <w:lang w:val="ca-ES"/>
        </w:rPr>
        <w:t xml:space="preserve"> d</w:t>
      </w:r>
      <w:r>
        <w:rPr>
          <w:rFonts w:cs="Calibri Light"/>
          <w:color w:val="1F3864"/>
          <w:sz w:val="18"/>
          <w:szCs w:val="18"/>
          <w:lang w:val="ca-ES"/>
        </w:rPr>
        <w:t>’impacte</w:t>
      </w:r>
      <w:r w:rsidR="00A12FB9" w:rsidRPr="003A4D22">
        <w:rPr>
          <w:rFonts w:cs="Calibri Light"/>
          <w:color w:val="1F3864"/>
          <w:sz w:val="18"/>
          <w:szCs w:val="18"/>
          <w:lang w:val="ca-ES"/>
        </w:rPr>
        <w:t>: m</w:t>
      </w:r>
      <w:r>
        <w:rPr>
          <w:rFonts w:cs="Calibri Light"/>
          <w:color w:val="1F3864"/>
          <w:sz w:val="18"/>
          <w:szCs w:val="18"/>
          <w:lang w:val="ca-ES"/>
        </w:rPr>
        <w:t>esura</w:t>
      </w:r>
      <w:r w:rsidR="00A12FB9" w:rsidRPr="003A4D22">
        <w:rPr>
          <w:rFonts w:cs="Calibri Light"/>
          <w:color w:val="1F3864"/>
          <w:sz w:val="18"/>
          <w:szCs w:val="18"/>
          <w:lang w:val="ca-ES"/>
        </w:rPr>
        <w:t xml:space="preserve"> la </w:t>
      </w:r>
      <w:r w:rsidRPr="003A4D22">
        <w:rPr>
          <w:rFonts w:cs="Calibri Light"/>
          <w:color w:val="1F3864"/>
          <w:sz w:val="18"/>
          <w:szCs w:val="18"/>
          <w:lang w:val="ca-ES"/>
        </w:rPr>
        <w:t>utilitat</w:t>
      </w:r>
      <w:r w:rsidR="00A12FB9" w:rsidRPr="003A4D22">
        <w:rPr>
          <w:rFonts w:cs="Calibri Light"/>
          <w:color w:val="1F3864"/>
          <w:sz w:val="18"/>
          <w:szCs w:val="18"/>
          <w:lang w:val="ca-ES"/>
        </w:rPr>
        <w:t xml:space="preserve"> de l</w:t>
      </w:r>
      <w:r>
        <w:rPr>
          <w:rFonts w:cs="Calibri Light"/>
          <w:color w:val="1F3864"/>
          <w:sz w:val="18"/>
          <w:szCs w:val="18"/>
          <w:lang w:val="ca-ES"/>
        </w:rPr>
        <w:t>’</w:t>
      </w:r>
      <w:r w:rsidRPr="003A4D22">
        <w:rPr>
          <w:rFonts w:cs="Calibri Light"/>
          <w:color w:val="1F3864"/>
          <w:sz w:val="18"/>
          <w:szCs w:val="18"/>
          <w:lang w:val="ca-ES"/>
        </w:rPr>
        <w:t>activitat</w:t>
      </w:r>
      <w:r w:rsidR="00A12FB9" w:rsidRPr="003A4D22">
        <w:rPr>
          <w:rFonts w:cs="Calibri Light"/>
          <w:color w:val="1F3864"/>
          <w:sz w:val="18"/>
          <w:szCs w:val="18"/>
          <w:lang w:val="ca-ES"/>
        </w:rPr>
        <w:t xml:space="preserve"> p</w:t>
      </w:r>
      <w:r>
        <w:rPr>
          <w:rFonts w:cs="Calibri Light"/>
          <w:color w:val="1F3864"/>
          <w:sz w:val="18"/>
          <w:szCs w:val="18"/>
          <w:lang w:val="ca-ES"/>
        </w:rPr>
        <w:t>e</w:t>
      </w:r>
      <w:r w:rsidR="00A12FB9" w:rsidRPr="003A4D22">
        <w:rPr>
          <w:rFonts w:cs="Calibri Light"/>
          <w:color w:val="1F3864"/>
          <w:sz w:val="18"/>
          <w:szCs w:val="18"/>
          <w:lang w:val="ca-ES"/>
        </w:rPr>
        <w:t>r</w:t>
      </w:r>
      <w:r>
        <w:rPr>
          <w:rFonts w:cs="Calibri Light"/>
          <w:color w:val="1F3864"/>
          <w:sz w:val="18"/>
          <w:szCs w:val="18"/>
          <w:lang w:val="ca-ES"/>
        </w:rPr>
        <w:t xml:space="preserve"> </w:t>
      </w:r>
      <w:r w:rsidR="00A12FB9" w:rsidRPr="003A4D22">
        <w:rPr>
          <w:rFonts w:cs="Calibri Light"/>
          <w:color w:val="1F3864"/>
          <w:sz w:val="18"/>
          <w:szCs w:val="18"/>
          <w:lang w:val="ca-ES"/>
        </w:rPr>
        <w:t xml:space="preserve">a </w:t>
      </w:r>
      <w:r>
        <w:rPr>
          <w:rFonts w:cs="Calibri Light"/>
          <w:color w:val="1F3864"/>
          <w:sz w:val="18"/>
          <w:szCs w:val="18"/>
          <w:lang w:val="ca-ES"/>
        </w:rPr>
        <w:t>assolir  l’objectiu</w:t>
      </w:r>
      <w:r w:rsidR="00A12FB9" w:rsidRPr="003A4D22">
        <w:rPr>
          <w:rFonts w:cs="Calibri Light"/>
          <w:color w:val="1F3864"/>
          <w:sz w:val="18"/>
          <w:szCs w:val="18"/>
          <w:lang w:val="ca-ES"/>
        </w:rPr>
        <w:t xml:space="preserve"> estable</w:t>
      </w:r>
      <w:r>
        <w:rPr>
          <w:rFonts w:cs="Calibri Light"/>
          <w:color w:val="1F3864"/>
          <w:sz w:val="18"/>
          <w:szCs w:val="18"/>
          <w:lang w:val="ca-ES"/>
        </w:rPr>
        <w:t xml:space="preserve">rt, </w:t>
      </w:r>
      <w:r w:rsidR="00A12FB9" w:rsidRPr="003A4D22">
        <w:rPr>
          <w:rFonts w:cs="Calibri Light"/>
          <w:color w:val="1F3864"/>
          <w:sz w:val="18"/>
          <w:szCs w:val="18"/>
          <w:lang w:val="ca-ES"/>
        </w:rPr>
        <w:t>e</w:t>
      </w:r>
      <w:r>
        <w:rPr>
          <w:rFonts w:cs="Calibri Light"/>
          <w:color w:val="1F3864"/>
          <w:sz w:val="18"/>
          <w:szCs w:val="18"/>
          <w:lang w:val="ca-ES"/>
        </w:rPr>
        <w:t>s valora a partir d’</w:t>
      </w:r>
      <w:r w:rsidR="00A12FB9" w:rsidRPr="003A4D22">
        <w:rPr>
          <w:rFonts w:cs="Calibri Light"/>
          <w:color w:val="1F3864"/>
          <w:sz w:val="18"/>
          <w:szCs w:val="18"/>
          <w:lang w:val="ca-ES"/>
        </w:rPr>
        <w:t>una rúbrica específica.</w:t>
      </w:r>
      <w:r w:rsidR="00053AF8" w:rsidRPr="003A4D22">
        <w:rPr>
          <w:rFonts w:cs="Calibri Light"/>
          <w:color w:val="1F3864"/>
          <w:sz w:val="18"/>
          <w:szCs w:val="18"/>
          <w:lang w:val="ca-ES"/>
        </w:rPr>
        <w:t xml:space="preserve"> </w:t>
      </w:r>
    </w:p>
    <w:p w14:paraId="2C460F4E" w14:textId="77777777" w:rsidR="00015231" w:rsidRPr="003A4D22" w:rsidRDefault="00053AF8" w:rsidP="00015231">
      <w:pPr>
        <w:jc w:val="both"/>
        <w:rPr>
          <w:rFonts w:cs="Calibri Light"/>
          <w:color w:val="1F3864"/>
          <w:sz w:val="18"/>
          <w:szCs w:val="18"/>
          <w:lang w:val="ca-ES"/>
        </w:rPr>
      </w:pPr>
      <w:r w:rsidRPr="003A4D22">
        <w:rPr>
          <w:rFonts w:cs="Calibri Light"/>
          <w:color w:val="1F3864"/>
          <w:sz w:val="18"/>
          <w:szCs w:val="18"/>
          <w:lang w:val="ca-ES"/>
        </w:rPr>
        <w:t xml:space="preserve">(1) </w:t>
      </w:r>
      <w:r w:rsidR="001B0900">
        <w:rPr>
          <w:rFonts w:cs="Calibri Light"/>
          <w:color w:val="1F3864"/>
          <w:sz w:val="18"/>
          <w:szCs w:val="18"/>
          <w:lang w:val="ca-ES"/>
        </w:rPr>
        <w:t>A partir de l’</w:t>
      </w:r>
      <w:r w:rsidR="001B0900" w:rsidRPr="003A4D22">
        <w:rPr>
          <w:rFonts w:cs="Calibri Light"/>
          <w:color w:val="1F3864"/>
          <w:sz w:val="18"/>
          <w:szCs w:val="18"/>
          <w:lang w:val="ca-ES"/>
        </w:rPr>
        <w:t>avaluació</w:t>
      </w:r>
      <w:r w:rsidR="00015231" w:rsidRPr="003A4D22">
        <w:rPr>
          <w:rFonts w:cs="Calibri Light"/>
          <w:color w:val="1F3864"/>
          <w:sz w:val="18"/>
          <w:szCs w:val="18"/>
          <w:lang w:val="ca-ES"/>
        </w:rPr>
        <w:t xml:space="preserve"> individual de cada </w:t>
      </w:r>
      <w:r w:rsidR="001B0900" w:rsidRPr="003A4D22">
        <w:rPr>
          <w:rFonts w:cs="Calibri Light"/>
          <w:color w:val="1F3864"/>
          <w:sz w:val="18"/>
          <w:szCs w:val="18"/>
          <w:lang w:val="ca-ES"/>
        </w:rPr>
        <w:t>alumne</w:t>
      </w:r>
      <w:r w:rsidR="00015231" w:rsidRPr="003A4D22">
        <w:rPr>
          <w:rFonts w:cs="Calibri Light"/>
          <w:color w:val="1F3864"/>
          <w:sz w:val="18"/>
          <w:szCs w:val="18"/>
          <w:lang w:val="ca-ES"/>
        </w:rPr>
        <w:t xml:space="preserve">, si </w:t>
      </w:r>
      <w:r w:rsidR="001B0900">
        <w:rPr>
          <w:rFonts w:cs="Calibri Light"/>
          <w:color w:val="1F3864"/>
          <w:sz w:val="18"/>
          <w:szCs w:val="18"/>
          <w:lang w:val="ca-ES"/>
        </w:rPr>
        <w:t>fos</w:t>
      </w:r>
      <w:r w:rsidR="00015231" w:rsidRPr="003A4D22">
        <w:rPr>
          <w:rFonts w:cs="Calibri Light"/>
          <w:color w:val="1F3864"/>
          <w:sz w:val="18"/>
          <w:szCs w:val="18"/>
          <w:lang w:val="ca-ES"/>
        </w:rPr>
        <w:t xml:space="preserve"> el cas, re</w:t>
      </w:r>
      <w:r w:rsidR="001B0900">
        <w:rPr>
          <w:rFonts w:cs="Calibri Light"/>
          <w:color w:val="1F3864"/>
          <w:sz w:val="18"/>
          <w:szCs w:val="18"/>
          <w:lang w:val="ca-ES"/>
        </w:rPr>
        <w:t>cull</w:t>
      </w:r>
      <w:r w:rsidR="00015231" w:rsidRPr="003A4D22">
        <w:rPr>
          <w:rFonts w:cs="Calibri Light"/>
          <w:color w:val="1F3864"/>
          <w:sz w:val="18"/>
          <w:szCs w:val="18"/>
          <w:lang w:val="ca-ES"/>
        </w:rPr>
        <w:t xml:space="preserve"> la valoració global de</w:t>
      </w:r>
      <w:r w:rsidR="001B0900">
        <w:rPr>
          <w:rFonts w:cs="Calibri Light"/>
          <w:color w:val="1F3864"/>
          <w:sz w:val="18"/>
          <w:szCs w:val="18"/>
          <w:lang w:val="ca-ES"/>
        </w:rPr>
        <w:t xml:space="preserve"> </w:t>
      </w:r>
      <w:r w:rsidR="00015231" w:rsidRPr="003A4D22">
        <w:rPr>
          <w:rFonts w:cs="Calibri Light"/>
          <w:color w:val="1F3864"/>
          <w:sz w:val="18"/>
          <w:szCs w:val="18"/>
          <w:lang w:val="ca-ES"/>
        </w:rPr>
        <w:t>l</w:t>
      </w:r>
      <w:r w:rsidR="001B0900">
        <w:rPr>
          <w:rFonts w:cs="Calibri Light"/>
          <w:color w:val="1F3864"/>
          <w:sz w:val="18"/>
          <w:szCs w:val="18"/>
          <w:lang w:val="ca-ES"/>
        </w:rPr>
        <w:t>’i</w:t>
      </w:r>
      <w:r w:rsidR="00015231" w:rsidRPr="003A4D22">
        <w:rPr>
          <w:rFonts w:cs="Calibri Light"/>
          <w:color w:val="1F3864"/>
          <w:sz w:val="18"/>
          <w:szCs w:val="18"/>
          <w:lang w:val="ca-ES"/>
        </w:rPr>
        <w:t>mp</w:t>
      </w:r>
      <w:r w:rsidR="001B0900">
        <w:rPr>
          <w:rFonts w:cs="Calibri Light"/>
          <w:color w:val="1F3864"/>
          <w:sz w:val="18"/>
          <w:szCs w:val="18"/>
          <w:lang w:val="ca-ES"/>
        </w:rPr>
        <w:t>acte</w:t>
      </w:r>
      <w:r w:rsidR="00015231" w:rsidRPr="003A4D22">
        <w:rPr>
          <w:rFonts w:cs="Calibri Light"/>
          <w:color w:val="1F3864"/>
          <w:sz w:val="18"/>
          <w:szCs w:val="18"/>
          <w:lang w:val="ca-ES"/>
        </w:rPr>
        <w:t xml:space="preserve"> en to</w:t>
      </w:r>
      <w:r w:rsidR="001B0900">
        <w:rPr>
          <w:rFonts w:cs="Calibri Light"/>
          <w:color w:val="1F3864"/>
          <w:sz w:val="18"/>
          <w:szCs w:val="18"/>
          <w:lang w:val="ca-ES"/>
        </w:rPr>
        <w:t xml:space="preserve">t </w:t>
      </w:r>
      <w:r w:rsidR="00015231" w:rsidRPr="003A4D22">
        <w:rPr>
          <w:rFonts w:cs="Calibri Light"/>
          <w:color w:val="1F3864"/>
          <w:sz w:val="18"/>
          <w:szCs w:val="18"/>
          <w:lang w:val="ca-ES"/>
        </w:rPr>
        <w:t>l</w:t>
      </w:r>
      <w:r w:rsidR="001B0900">
        <w:rPr>
          <w:rFonts w:cs="Calibri Light"/>
          <w:color w:val="1F3864"/>
          <w:sz w:val="18"/>
          <w:szCs w:val="18"/>
          <w:lang w:val="ca-ES"/>
        </w:rPr>
        <w:t>’</w:t>
      </w:r>
      <w:r w:rsidR="00015231" w:rsidRPr="003A4D22">
        <w:rPr>
          <w:rFonts w:cs="Calibri Light"/>
          <w:color w:val="1F3864"/>
          <w:sz w:val="18"/>
          <w:szCs w:val="18"/>
          <w:lang w:val="ca-ES"/>
        </w:rPr>
        <w:t>alumna</w:t>
      </w:r>
      <w:r w:rsidR="001B0900">
        <w:rPr>
          <w:rFonts w:cs="Calibri Light"/>
          <w:color w:val="1F3864"/>
          <w:sz w:val="18"/>
          <w:szCs w:val="18"/>
          <w:lang w:val="ca-ES"/>
        </w:rPr>
        <w:t>t</w:t>
      </w:r>
      <w:r w:rsidR="00015231" w:rsidRPr="003A4D22">
        <w:rPr>
          <w:rFonts w:cs="Calibri Light"/>
          <w:color w:val="1F3864"/>
          <w:sz w:val="18"/>
          <w:szCs w:val="18"/>
          <w:lang w:val="ca-ES"/>
        </w:rPr>
        <w:t>.</w:t>
      </w:r>
    </w:p>
    <w:p w14:paraId="508DD972" w14:textId="77777777" w:rsidR="00A12FB9" w:rsidRPr="003A4D22" w:rsidRDefault="001B0900" w:rsidP="00A12FB9">
      <w:pPr>
        <w:jc w:val="both"/>
        <w:rPr>
          <w:rFonts w:cs="Calibri Light"/>
          <w:color w:val="1F3864"/>
          <w:sz w:val="18"/>
          <w:szCs w:val="18"/>
          <w:lang w:val="ca-ES"/>
        </w:rPr>
      </w:pPr>
      <w:r>
        <w:rPr>
          <w:rFonts w:cs="Calibri Light"/>
          <w:color w:val="1F3864"/>
          <w:sz w:val="18"/>
          <w:szCs w:val="18"/>
          <w:lang w:val="ca-ES"/>
        </w:rPr>
        <w:t>Le</w:t>
      </w:r>
      <w:r w:rsidR="00A12FB9" w:rsidRPr="003A4D22">
        <w:rPr>
          <w:rFonts w:cs="Calibri Light"/>
          <w:color w:val="1F3864"/>
          <w:sz w:val="18"/>
          <w:szCs w:val="18"/>
          <w:lang w:val="ca-ES"/>
        </w:rPr>
        <w:t xml:space="preserve">s </w:t>
      </w:r>
      <w:r w:rsidRPr="003A4D22">
        <w:rPr>
          <w:rFonts w:cs="Calibri Light"/>
          <w:color w:val="1F3864"/>
          <w:sz w:val="18"/>
          <w:szCs w:val="18"/>
          <w:lang w:val="ca-ES"/>
        </w:rPr>
        <w:t>valoracions</w:t>
      </w:r>
      <w:r w:rsidR="00A12FB9" w:rsidRPr="003A4D22">
        <w:rPr>
          <w:rFonts w:cs="Calibri Light"/>
          <w:color w:val="1F3864"/>
          <w:sz w:val="18"/>
          <w:szCs w:val="18"/>
          <w:lang w:val="ca-ES"/>
        </w:rPr>
        <w:t xml:space="preserve"> </w:t>
      </w:r>
      <w:r w:rsidRPr="003A4D22">
        <w:rPr>
          <w:rFonts w:cs="Calibri Light"/>
          <w:color w:val="1F3864"/>
          <w:sz w:val="18"/>
          <w:szCs w:val="18"/>
          <w:lang w:val="ca-ES"/>
        </w:rPr>
        <w:t>globals</w:t>
      </w:r>
      <w:r w:rsidR="00A12FB9" w:rsidRPr="003A4D22">
        <w:rPr>
          <w:rFonts w:cs="Calibri Light"/>
          <w:color w:val="1F3864"/>
          <w:sz w:val="18"/>
          <w:szCs w:val="18"/>
          <w:lang w:val="ca-ES"/>
        </w:rPr>
        <w:t xml:space="preserve"> </w:t>
      </w:r>
      <w:r>
        <w:rPr>
          <w:rFonts w:cs="Calibri Light"/>
          <w:color w:val="1F3864"/>
          <w:sz w:val="18"/>
          <w:szCs w:val="18"/>
          <w:lang w:val="ca-ES"/>
        </w:rPr>
        <w:t>e</w:t>
      </w:r>
      <w:r w:rsidR="00A12FB9" w:rsidRPr="003A4D22">
        <w:rPr>
          <w:rFonts w:cs="Calibri Light"/>
          <w:color w:val="1F3864"/>
          <w:sz w:val="18"/>
          <w:szCs w:val="18"/>
          <w:lang w:val="ca-ES"/>
        </w:rPr>
        <w:t xml:space="preserve">s </w:t>
      </w:r>
      <w:r w:rsidRPr="003A4D22">
        <w:rPr>
          <w:rFonts w:cs="Calibri Light"/>
          <w:color w:val="1F3864"/>
          <w:sz w:val="18"/>
          <w:szCs w:val="18"/>
          <w:lang w:val="ca-ES"/>
        </w:rPr>
        <w:t>consideraran</w:t>
      </w:r>
      <w:r w:rsidR="00A12FB9" w:rsidRPr="003A4D22">
        <w:rPr>
          <w:rFonts w:cs="Calibri Light"/>
          <w:color w:val="1F3864"/>
          <w:sz w:val="18"/>
          <w:szCs w:val="18"/>
          <w:lang w:val="ca-ES"/>
        </w:rPr>
        <w:t xml:space="preserve"> </w:t>
      </w:r>
      <w:r w:rsidRPr="003A4D22">
        <w:rPr>
          <w:rFonts w:cs="Calibri Light"/>
          <w:color w:val="1F3864"/>
          <w:sz w:val="18"/>
          <w:szCs w:val="18"/>
          <w:lang w:val="ca-ES"/>
        </w:rPr>
        <w:t>millorables</w:t>
      </w:r>
      <w:r w:rsidR="00A12FB9" w:rsidRPr="003A4D22">
        <w:rPr>
          <w:rFonts w:cs="Calibri Light"/>
          <w:color w:val="1F3864"/>
          <w:sz w:val="18"/>
          <w:szCs w:val="18"/>
          <w:lang w:val="ca-ES"/>
        </w:rPr>
        <w:t xml:space="preserve"> si el </w:t>
      </w:r>
      <w:r w:rsidRPr="003A4D22">
        <w:rPr>
          <w:rFonts w:cs="Calibri Light"/>
          <w:color w:val="1F3864"/>
          <w:sz w:val="18"/>
          <w:szCs w:val="18"/>
          <w:lang w:val="ca-ES"/>
        </w:rPr>
        <w:t>resultat</w:t>
      </w:r>
      <w:r w:rsidR="00A12FB9" w:rsidRPr="003A4D22">
        <w:rPr>
          <w:rFonts w:cs="Calibri Light"/>
          <w:color w:val="1F3864"/>
          <w:sz w:val="18"/>
          <w:szCs w:val="18"/>
          <w:lang w:val="ca-ES"/>
        </w:rPr>
        <w:t xml:space="preserve"> </w:t>
      </w:r>
      <w:r>
        <w:rPr>
          <w:rFonts w:cs="Calibri Light"/>
          <w:color w:val="1F3864"/>
          <w:sz w:val="18"/>
          <w:szCs w:val="18"/>
          <w:lang w:val="ca-ES"/>
        </w:rPr>
        <w:t>é</w:t>
      </w:r>
      <w:r w:rsidR="00A12FB9" w:rsidRPr="003A4D22">
        <w:rPr>
          <w:rFonts w:cs="Calibri Light"/>
          <w:color w:val="1F3864"/>
          <w:sz w:val="18"/>
          <w:szCs w:val="18"/>
          <w:lang w:val="ca-ES"/>
        </w:rPr>
        <w:t xml:space="preserve">s inferior al 75%, </w:t>
      </w:r>
      <w:r w:rsidRPr="003A4D22">
        <w:rPr>
          <w:rFonts w:cs="Calibri Light"/>
          <w:color w:val="1F3864"/>
          <w:sz w:val="18"/>
          <w:szCs w:val="18"/>
          <w:lang w:val="ca-ES"/>
        </w:rPr>
        <w:t>satisfactòries</w:t>
      </w:r>
      <w:r w:rsidR="00A12FB9" w:rsidRPr="003A4D22">
        <w:rPr>
          <w:rFonts w:cs="Calibri Light"/>
          <w:color w:val="1F3864"/>
          <w:sz w:val="18"/>
          <w:szCs w:val="18"/>
          <w:lang w:val="ca-ES"/>
        </w:rPr>
        <w:t xml:space="preserve"> si el </w:t>
      </w:r>
      <w:r w:rsidRPr="003A4D22">
        <w:rPr>
          <w:rFonts w:cs="Calibri Light"/>
          <w:color w:val="1F3864"/>
          <w:sz w:val="18"/>
          <w:szCs w:val="18"/>
          <w:lang w:val="ca-ES"/>
        </w:rPr>
        <w:t>resultat</w:t>
      </w:r>
      <w:r w:rsidR="00A12FB9" w:rsidRPr="003A4D22">
        <w:rPr>
          <w:rFonts w:cs="Calibri Light"/>
          <w:color w:val="1F3864"/>
          <w:sz w:val="18"/>
          <w:szCs w:val="18"/>
          <w:lang w:val="ca-ES"/>
        </w:rPr>
        <w:t xml:space="preserve"> </w:t>
      </w:r>
      <w:r w:rsidRPr="003A4D22">
        <w:rPr>
          <w:rFonts w:cs="Calibri Light"/>
          <w:color w:val="1F3864"/>
          <w:sz w:val="18"/>
          <w:szCs w:val="18"/>
          <w:lang w:val="ca-ES"/>
        </w:rPr>
        <w:t>està</w:t>
      </w:r>
      <w:r>
        <w:rPr>
          <w:rFonts w:cs="Calibri Light"/>
          <w:color w:val="1F3864"/>
          <w:sz w:val="18"/>
          <w:szCs w:val="18"/>
          <w:lang w:val="ca-ES"/>
        </w:rPr>
        <w:t xml:space="preserve"> entre el</w:t>
      </w:r>
      <w:r w:rsidR="00A12FB9" w:rsidRPr="003A4D22">
        <w:rPr>
          <w:rFonts w:cs="Calibri Light"/>
          <w:color w:val="1F3864"/>
          <w:sz w:val="18"/>
          <w:szCs w:val="18"/>
          <w:lang w:val="ca-ES"/>
        </w:rPr>
        <w:t xml:space="preserve"> 75% </w:t>
      </w:r>
      <w:r>
        <w:rPr>
          <w:rFonts w:cs="Calibri Light"/>
          <w:color w:val="1F3864"/>
          <w:sz w:val="18"/>
          <w:szCs w:val="18"/>
          <w:lang w:val="ca-ES"/>
        </w:rPr>
        <w:t>i</w:t>
      </w:r>
      <w:r w:rsidR="00A12FB9" w:rsidRPr="003A4D22">
        <w:rPr>
          <w:rFonts w:cs="Calibri Light"/>
          <w:color w:val="1F3864"/>
          <w:sz w:val="18"/>
          <w:szCs w:val="18"/>
          <w:lang w:val="ca-ES"/>
        </w:rPr>
        <w:t xml:space="preserve"> el 95%, </w:t>
      </w:r>
      <w:r>
        <w:rPr>
          <w:rFonts w:cs="Calibri Light"/>
          <w:color w:val="1F3864"/>
          <w:sz w:val="18"/>
          <w:szCs w:val="18"/>
          <w:lang w:val="ca-ES"/>
        </w:rPr>
        <w:t>i</w:t>
      </w:r>
      <w:r w:rsidR="00A12FB9" w:rsidRPr="003A4D22">
        <w:rPr>
          <w:rFonts w:cs="Calibri Light"/>
          <w:color w:val="1F3864"/>
          <w:sz w:val="18"/>
          <w:szCs w:val="18"/>
          <w:lang w:val="ca-ES"/>
        </w:rPr>
        <w:t xml:space="preserve"> m</w:t>
      </w:r>
      <w:r>
        <w:rPr>
          <w:rFonts w:cs="Calibri Light"/>
          <w:color w:val="1F3864"/>
          <w:sz w:val="18"/>
          <w:szCs w:val="18"/>
          <w:lang w:val="ca-ES"/>
        </w:rPr>
        <w:t>olt</w:t>
      </w:r>
      <w:r w:rsidR="00A12FB9" w:rsidRPr="003A4D22">
        <w:rPr>
          <w:rFonts w:cs="Calibri Light"/>
          <w:color w:val="1F3864"/>
          <w:sz w:val="18"/>
          <w:szCs w:val="18"/>
          <w:lang w:val="ca-ES"/>
        </w:rPr>
        <w:t xml:space="preserve"> </w:t>
      </w:r>
      <w:r w:rsidRPr="003A4D22">
        <w:rPr>
          <w:rFonts w:cs="Calibri Light"/>
          <w:color w:val="1F3864"/>
          <w:sz w:val="18"/>
          <w:szCs w:val="18"/>
          <w:lang w:val="ca-ES"/>
        </w:rPr>
        <w:t>satisfactòries</w:t>
      </w:r>
      <w:r>
        <w:rPr>
          <w:rFonts w:cs="Calibri Light"/>
          <w:color w:val="1F3864"/>
          <w:sz w:val="18"/>
          <w:szCs w:val="18"/>
          <w:lang w:val="ca-ES"/>
        </w:rPr>
        <w:t xml:space="preserve"> si é</w:t>
      </w:r>
      <w:r w:rsidR="00A12FB9" w:rsidRPr="003A4D22">
        <w:rPr>
          <w:rFonts w:cs="Calibri Light"/>
          <w:color w:val="1F3864"/>
          <w:sz w:val="18"/>
          <w:szCs w:val="18"/>
          <w:lang w:val="ca-ES"/>
        </w:rPr>
        <w:t>s superior al 95%.</w:t>
      </w:r>
    </w:p>
    <w:p w14:paraId="31F27C88" w14:textId="77777777" w:rsidR="00D11C40" w:rsidRPr="003A4D22" w:rsidRDefault="00D11C40" w:rsidP="00D11C40">
      <w:pPr>
        <w:jc w:val="both"/>
        <w:rPr>
          <w:rFonts w:cs="Calibri Light"/>
          <w:sz w:val="18"/>
          <w:szCs w:val="18"/>
          <w:lang w:val="ca-ES"/>
        </w:rPr>
      </w:pPr>
    </w:p>
    <w:p w14:paraId="79B88F8C" w14:textId="77777777" w:rsidR="00A12FB9" w:rsidRPr="003A4D22" w:rsidRDefault="00A12FB9" w:rsidP="00D11C40">
      <w:pPr>
        <w:jc w:val="both"/>
        <w:rPr>
          <w:rFonts w:cs="Calibri Light"/>
          <w:sz w:val="18"/>
          <w:szCs w:val="18"/>
          <w:lang w:val="ca-ES"/>
        </w:rPr>
      </w:pPr>
    </w:p>
    <w:p w14:paraId="145C11DD" w14:textId="77777777" w:rsidR="00A12FB9" w:rsidRPr="003A4D22" w:rsidRDefault="00A12FB9" w:rsidP="00D11C40">
      <w:pPr>
        <w:jc w:val="both"/>
        <w:rPr>
          <w:rFonts w:cs="Calibri Light"/>
          <w:sz w:val="18"/>
          <w:szCs w:val="18"/>
          <w:lang w:val="ca-ES"/>
        </w:rPr>
      </w:pPr>
    </w:p>
    <w:p w14:paraId="6B40E7A7" w14:textId="77777777" w:rsidR="00A12FB9" w:rsidRPr="003A4D22" w:rsidRDefault="00A12FB9" w:rsidP="00D11C40">
      <w:pPr>
        <w:jc w:val="both"/>
        <w:rPr>
          <w:rFonts w:cs="Calibri Light"/>
          <w:sz w:val="18"/>
          <w:szCs w:val="18"/>
          <w:lang w:val="ca-ES"/>
        </w:rPr>
      </w:pPr>
    </w:p>
    <w:p w14:paraId="3FFF7D4A" w14:textId="77777777" w:rsidR="00A12FB9" w:rsidRPr="003A4D22" w:rsidRDefault="00A12FB9" w:rsidP="00D11C40">
      <w:pPr>
        <w:rPr>
          <w:rFonts w:cs="Calibri Light"/>
          <w:lang w:val="ca-ES"/>
        </w:rPr>
      </w:pPr>
    </w:p>
    <w:tbl>
      <w:tblPr>
        <w:tblW w:w="9923" w:type="dxa"/>
        <w:tblInd w:w="-1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CellMar>
          <w:left w:w="0" w:type="dxa"/>
          <w:right w:w="0" w:type="dxa"/>
        </w:tblCellMar>
        <w:tblLook w:val="0400" w:firstRow="0" w:lastRow="0" w:firstColumn="0" w:lastColumn="0" w:noHBand="0" w:noVBand="1"/>
      </w:tblPr>
      <w:tblGrid>
        <w:gridCol w:w="3124"/>
        <w:gridCol w:w="425"/>
        <w:gridCol w:w="2268"/>
        <w:gridCol w:w="425"/>
        <w:gridCol w:w="1418"/>
        <w:gridCol w:w="425"/>
        <w:gridCol w:w="1418"/>
        <w:gridCol w:w="420"/>
      </w:tblGrid>
      <w:tr w:rsidR="00DD50E1" w:rsidRPr="003A4D22" w14:paraId="10DAC56D" w14:textId="77777777" w:rsidTr="0035277A">
        <w:trPr>
          <w:trHeight w:val="305"/>
        </w:trPr>
        <w:tc>
          <w:tcPr>
            <w:tcW w:w="9923" w:type="dxa"/>
            <w:gridSpan w:val="8"/>
            <w:shd w:val="clear" w:color="auto" w:fill="A8D08D"/>
            <w:tcMar>
              <w:top w:w="12" w:type="dxa"/>
              <w:left w:w="39" w:type="dxa"/>
              <w:bottom w:w="0" w:type="dxa"/>
              <w:right w:w="39" w:type="dxa"/>
            </w:tcMar>
          </w:tcPr>
          <w:p w14:paraId="055CD5A4" w14:textId="77777777" w:rsidR="00451C92" w:rsidRPr="003A4D22" w:rsidRDefault="00451C92" w:rsidP="001B0900">
            <w:pPr>
              <w:spacing w:after="0" w:line="276" w:lineRule="auto"/>
              <w:rPr>
                <w:rFonts w:cs="Calibri Light"/>
                <w:b/>
                <w:bCs/>
                <w:color w:val="1F3864"/>
                <w:lang w:val="ca-ES"/>
              </w:rPr>
            </w:pPr>
            <w:r w:rsidRPr="003A4D22">
              <w:rPr>
                <w:rFonts w:cs="Calibri Light"/>
                <w:color w:val="1F3864"/>
                <w:lang w:val="ca-ES"/>
              </w:rPr>
              <w:lastRenderedPageBreak/>
              <w:t xml:space="preserve">                 </w:t>
            </w:r>
            <w:r w:rsidR="001B0900">
              <w:rPr>
                <w:rFonts w:cs="Calibri Light"/>
                <w:b/>
                <w:bCs/>
                <w:color w:val="1F3864"/>
                <w:lang w:val="ca-ES"/>
              </w:rPr>
              <w:t>ANÀ</w:t>
            </w:r>
            <w:r w:rsidRPr="003A4D22">
              <w:rPr>
                <w:rFonts w:cs="Calibri Light"/>
                <w:b/>
                <w:bCs/>
                <w:color w:val="1F3864"/>
                <w:lang w:val="ca-ES"/>
              </w:rPr>
              <w:t>LISI</w:t>
            </w:r>
            <w:r w:rsidR="001B0900">
              <w:rPr>
                <w:rFonts w:cs="Calibri Light"/>
                <w:b/>
                <w:bCs/>
                <w:color w:val="1F3864"/>
                <w:lang w:val="ca-ES"/>
              </w:rPr>
              <w:t xml:space="preserve"> DE L’</w:t>
            </w:r>
            <w:r w:rsidRPr="003A4D22">
              <w:rPr>
                <w:rFonts w:cs="Calibri Light"/>
                <w:b/>
                <w:bCs/>
                <w:color w:val="1F3864"/>
                <w:lang w:val="ca-ES"/>
              </w:rPr>
              <w:t>APLICACIÓ</w:t>
            </w:r>
            <w:r w:rsidR="001B0900">
              <w:rPr>
                <w:rFonts w:cs="Calibri Light"/>
                <w:b/>
                <w:bCs/>
                <w:color w:val="1F3864"/>
                <w:lang w:val="ca-ES"/>
              </w:rPr>
              <w:t xml:space="preserve"> I</w:t>
            </w:r>
            <w:r w:rsidRPr="003A4D22">
              <w:rPr>
                <w:rFonts w:cs="Calibri Light"/>
                <w:b/>
                <w:bCs/>
                <w:color w:val="1F3864"/>
                <w:lang w:val="ca-ES"/>
              </w:rPr>
              <w:t xml:space="preserve"> RESULTA</w:t>
            </w:r>
            <w:r w:rsidR="001B0900">
              <w:rPr>
                <w:rFonts w:cs="Calibri Light"/>
                <w:b/>
                <w:bCs/>
                <w:color w:val="1F3864"/>
                <w:lang w:val="ca-ES"/>
              </w:rPr>
              <w:t>TS OBTI</w:t>
            </w:r>
            <w:r w:rsidRPr="003A4D22">
              <w:rPr>
                <w:rFonts w:cs="Calibri Light"/>
                <w:b/>
                <w:bCs/>
                <w:color w:val="1F3864"/>
                <w:lang w:val="ca-ES"/>
              </w:rPr>
              <w:t>N</w:t>
            </w:r>
            <w:r w:rsidR="001B0900">
              <w:rPr>
                <w:rFonts w:cs="Calibri Light"/>
                <w:b/>
                <w:bCs/>
                <w:color w:val="1F3864"/>
                <w:lang w:val="ca-ES"/>
              </w:rPr>
              <w:t>GUTS.   PROPO</w:t>
            </w:r>
            <w:r w:rsidRPr="003A4D22">
              <w:rPr>
                <w:rFonts w:cs="Calibri Light"/>
                <w:b/>
                <w:bCs/>
                <w:color w:val="1F3864"/>
                <w:lang w:val="ca-ES"/>
              </w:rPr>
              <w:t>ST</w:t>
            </w:r>
            <w:r w:rsidR="001B0900">
              <w:rPr>
                <w:rFonts w:cs="Calibri Light"/>
                <w:b/>
                <w:bCs/>
                <w:color w:val="1F3864"/>
                <w:lang w:val="ca-ES"/>
              </w:rPr>
              <w:t>ES DE MILL</w:t>
            </w:r>
            <w:r w:rsidRPr="003A4D22">
              <w:rPr>
                <w:rFonts w:cs="Calibri Light"/>
                <w:b/>
                <w:bCs/>
                <w:color w:val="1F3864"/>
                <w:lang w:val="ca-ES"/>
              </w:rPr>
              <w:t>ORA.</w:t>
            </w:r>
          </w:p>
        </w:tc>
      </w:tr>
      <w:tr w:rsidR="00DD50E1" w:rsidRPr="003A4D22" w14:paraId="5AE9FD63" w14:textId="77777777" w:rsidTr="0035277A">
        <w:trPr>
          <w:trHeight w:val="287"/>
        </w:trPr>
        <w:tc>
          <w:tcPr>
            <w:tcW w:w="9923" w:type="dxa"/>
            <w:gridSpan w:val="8"/>
            <w:shd w:val="clear" w:color="auto" w:fill="DEEAF6"/>
            <w:tcMar>
              <w:top w:w="12" w:type="dxa"/>
              <w:left w:w="39" w:type="dxa"/>
              <w:bottom w:w="0" w:type="dxa"/>
              <w:right w:w="39" w:type="dxa"/>
            </w:tcMar>
          </w:tcPr>
          <w:p w14:paraId="6FB1F6B5" w14:textId="77777777" w:rsidR="00341E80" w:rsidRPr="003A4D22" w:rsidRDefault="001B0900" w:rsidP="001B0900">
            <w:pPr>
              <w:spacing w:after="0" w:line="276" w:lineRule="auto"/>
              <w:rPr>
                <w:rFonts w:cs="Calibri Light"/>
                <w:color w:val="1F3864"/>
                <w:lang w:val="ca-ES"/>
              </w:rPr>
            </w:pPr>
            <w:r>
              <w:rPr>
                <w:rFonts w:cs="Calibri Light"/>
                <w:color w:val="1F3864"/>
                <w:lang w:val="ca-ES"/>
              </w:rPr>
              <w:t>PRIMERA A</w:t>
            </w:r>
            <w:r w:rsidR="00341E80" w:rsidRPr="003A4D22">
              <w:rPr>
                <w:rFonts w:cs="Calibri Light"/>
                <w:color w:val="1F3864"/>
                <w:lang w:val="ca-ES"/>
              </w:rPr>
              <w:t>VALUACIÓ</w:t>
            </w:r>
            <w:r>
              <w:rPr>
                <w:rFonts w:cs="Calibri Light"/>
                <w:color w:val="1F3864"/>
                <w:lang w:val="ca-ES"/>
              </w:rPr>
              <w:t xml:space="preserve"> FORMATIVA. PROPO</w:t>
            </w:r>
            <w:r w:rsidR="00341E80" w:rsidRPr="003A4D22">
              <w:rPr>
                <w:rFonts w:cs="Calibri Light"/>
                <w:color w:val="1F3864"/>
                <w:lang w:val="ca-ES"/>
              </w:rPr>
              <w:t>ST</w:t>
            </w:r>
            <w:r>
              <w:rPr>
                <w:rFonts w:cs="Calibri Light"/>
                <w:color w:val="1F3864"/>
                <w:lang w:val="ca-ES"/>
              </w:rPr>
              <w:t>ES /DECISION</w:t>
            </w:r>
            <w:r w:rsidR="00341E80" w:rsidRPr="003A4D22">
              <w:rPr>
                <w:rFonts w:cs="Calibri Light"/>
                <w:color w:val="1F3864"/>
                <w:lang w:val="ca-ES"/>
              </w:rPr>
              <w:t>S P</w:t>
            </w:r>
            <w:r>
              <w:rPr>
                <w:rFonts w:cs="Calibri Light"/>
                <w:color w:val="1F3864"/>
                <w:lang w:val="ca-ES"/>
              </w:rPr>
              <w:t>E</w:t>
            </w:r>
            <w:r w:rsidR="00341E80" w:rsidRPr="003A4D22">
              <w:rPr>
                <w:rFonts w:cs="Calibri Light"/>
                <w:color w:val="1F3864"/>
                <w:lang w:val="ca-ES"/>
              </w:rPr>
              <w:t>R</w:t>
            </w:r>
            <w:r>
              <w:rPr>
                <w:rFonts w:cs="Calibri Light"/>
                <w:color w:val="1F3864"/>
                <w:lang w:val="ca-ES"/>
              </w:rPr>
              <w:t xml:space="preserve"> </w:t>
            </w:r>
            <w:r w:rsidR="00341E80" w:rsidRPr="003A4D22">
              <w:rPr>
                <w:rFonts w:cs="Calibri Light"/>
                <w:color w:val="1F3864"/>
                <w:lang w:val="ca-ES"/>
              </w:rPr>
              <w:t xml:space="preserve">A APLICAR </w:t>
            </w:r>
            <w:r>
              <w:rPr>
                <w:rFonts w:cs="Calibri Light"/>
                <w:color w:val="1F3864"/>
                <w:lang w:val="ca-ES"/>
              </w:rPr>
              <w:t>DURANT</w:t>
            </w:r>
            <w:r w:rsidR="00341E80" w:rsidRPr="003A4D22">
              <w:rPr>
                <w:rFonts w:cs="Calibri Light"/>
                <w:color w:val="1F3864"/>
                <w:lang w:val="ca-ES"/>
              </w:rPr>
              <w:t xml:space="preserve"> EL PR</w:t>
            </w:r>
            <w:r>
              <w:rPr>
                <w:rFonts w:cs="Calibri Light"/>
                <w:color w:val="1F3864"/>
                <w:lang w:val="ca-ES"/>
              </w:rPr>
              <w:t>OPER</w:t>
            </w:r>
            <w:r w:rsidR="00341E80" w:rsidRPr="003A4D22">
              <w:rPr>
                <w:rFonts w:cs="Calibri Light"/>
                <w:color w:val="1F3864"/>
                <w:lang w:val="ca-ES"/>
              </w:rPr>
              <w:t xml:space="preserve"> TRIMESTRE</w:t>
            </w:r>
          </w:p>
        </w:tc>
      </w:tr>
      <w:tr w:rsidR="00DD50E1" w:rsidRPr="003A4D22" w14:paraId="42A20066" w14:textId="77777777" w:rsidTr="0035277A">
        <w:trPr>
          <w:trHeight w:val="287"/>
        </w:trPr>
        <w:tc>
          <w:tcPr>
            <w:tcW w:w="9923" w:type="dxa"/>
            <w:gridSpan w:val="8"/>
            <w:shd w:val="clear" w:color="auto" w:fill="auto"/>
            <w:tcMar>
              <w:top w:w="12" w:type="dxa"/>
              <w:left w:w="39" w:type="dxa"/>
              <w:bottom w:w="0" w:type="dxa"/>
              <w:right w:w="39" w:type="dxa"/>
            </w:tcMar>
          </w:tcPr>
          <w:p w14:paraId="273E51AB" w14:textId="77777777" w:rsidR="00341E80" w:rsidRPr="003A4D22" w:rsidRDefault="001B0900" w:rsidP="0035277A">
            <w:pPr>
              <w:spacing w:after="0" w:line="276" w:lineRule="auto"/>
              <w:rPr>
                <w:rFonts w:cs="Calibri Light"/>
                <w:color w:val="1F3864"/>
                <w:lang w:val="ca-ES"/>
              </w:rPr>
            </w:pPr>
            <w:r w:rsidRPr="003A4D22">
              <w:rPr>
                <w:rFonts w:cs="Calibri Light"/>
                <w:b/>
                <w:bCs/>
                <w:color w:val="1F3864"/>
                <w:lang w:val="ca-ES"/>
              </w:rPr>
              <w:t>Avaluació</w:t>
            </w:r>
            <w:r w:rsidR="00341E80" w:rsidRPr="003A4D22">
              <w:rPr>
                <w:rFonts w:cs="Calibri Light"/>
                <w:b/>
                <w:bCs/>
                <w:color w:val="1F3864"/>
                <w:lang w:val="ca-ES"/>
              </w:rPr>
              <w:t xml:space="preserve"> del </w:t>
            </w:r>
            <w:r w:rsidRPr="003A4D22">
              <w:rPr>
                <w:rFonts w:cs="Calibri Light"/>
                <w:b/>
                <w:bCs/>
                <w:color w:val="1F3864"/>
                <w:lang w:val="ca-ES"/>
              </w:rPr>
              <w:t>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sidR="00341E80" w:rsidRPr="003A4D22">
              <w:rPr>
                <w:rFonts w:cs="Calibri Light"/>
                <w:color w:val="1F3864"/>
                <w:lang w:val="ca-ES"/>
              </w:rPr>
              <w:t xml:space="preserve">, </w:t>
            </w:r>
            <w:r w:rsidRPr="003A4D22">
              <w:rPr>
                <w:rFonts w:cs="Calibri Light"/>
                <w:color w:val="1F3864"/>
                <w:lang w:val="ca-ES"/>
              </w:rPr>
              <w:t>resultats</w:t>
            </w:r>
            <w:r w:rsidR="00341E80" w:rsidRPr="003A4D22">
              <w:rPr>
                <w:rFonts w:cs="Calibri Light"/>
                <w:color w:val="1F3864"/>
                <w:lang w:val="ca-ES"/>
              </w:rPr>
              <w:t xml:space="preserve"> obt</w:t>
            </w:r>
            <w:r>
              <w:rPr>
                <w:rFonts w:cs="Calibri Light"/>
                <w:color w:val="1F3864"/>
                <w:lang w:val="ca-ES"/>
              </w:rPr>
              <w:t>inguts</w:t>
            </w:r>
            <w:r w:rsidR="00341E80" w:rsidRPr="003A4D22">
              <w:rPr>
                <w:rFonts w:cs="Calibri Light"/>
                <w:color w:val="1F3864"/>
                <w:lang w:val="ca-ES"/>
              </w:rPr>
              <w:t xml:space="preserve"> </w:t>
            </w:r>
            <w:r>
              <w:rPr>
                <w:rFonts w:cs="Calibri Light"/>
                <w:color w:val="1F3864"/>
                <w:lang w:val="ca-ES"/>
              </w:rPr>
              <w:t>i</w:t>
            </w:r>
            <w:r w:rsidR="00341E80" w:rsidRPr="003A4D22">
              <w:rPr>
                <w:rFonts w:cs="Calibri Light"/>
                <w:color w:val="1F3864"/>
                <w:lang w:val="ca-ES"/>
              </w:rPr>
              <w:t xml:space="preserve"> prop</w:t>
            </w:r>
            <w:r>
              <w:rPr>
                <w:rFonts w:cs="Calibri Light"/>
                <w:color w:val="1F3864"/>
                <w:lang w:val="ca-ES"/>
              </w:rPr>
              <w:t>o</w:t>
            </w:r>
            <w:r w:rsidR="00341E80" w:rsidRPr="003A4D22">
              <w:rPr>
                <w:rFonts w:cs="Calibri Light"/>
                <w:color w:val="1F3864"/>
                <w:lang w:val="ca-ES"/>
              </w:rPr>
              <w:t>st</w:t>
            </w:r>
            <w:r>
              <w:rPr>
                <w:rFonts w:cs="Calibri Light"/>
                <w:color w:val="1F3864"/>
                <w:lang w:val="ca-ES"/>
              </w:rPr>
              <w:t>e</w:t>
            </w:r>
            <w:r w:rsidR="00341E80" w:rsidRPr="003A4D22">
              <w:rPr>
                <w:rFonts w:cs="Calibri Light"/>
                <w:color w:val="1F3864"/>
                <w:lang w:val="ca-ES"/>
              </w:rPr>
              <w:t>s de m</w:t>
            </w:r>
            <w:r>
              <w:rPr>
                <w:rFonts w:cs="Calibri Light"/>
                <w:color w:val="1F3864"/>
                <w:lang w:val="ca-ES"/>
              </w:rPr>
              <w:t>illor</w:t>
            </w:r>
            <w:r w:rsidR="00341E80" w:rsidRPr="003A4D22">
              <w:rPr>
                <w:rFonts w:cs="Calibri Light"/>
                <w:color w:val="1F3864"/>
                <w:lang w:val="ca-ES"/>
              </w:rPr>
              <w:t>a:</w:t>
            </w:r>
          </w:p>
          <w:p w14:paraId="287B69A3" w14:textId="77777777" w:rsidR="00341E80" w:rsidRPr="003A4D22" w:rsidRDefault="00341E80" w:rsidP="0035277A">
            <w:pPr>
              <w:spacing w:after="0" w:line="276" w:lineRule="auto"/>
              <w:rPr>
                <w:rFonts w:cs="Calibri Light"/>
                <w:color w:val="1F3864"/>
                <w:lang w:val="ca-ES"/>
              </w:rPr>
            </w:pPr>
          </w:p>
        </w:tc>
      </w:tr>
      <w:tr w:rsidR="00DD50E1" w:rsidRPr="003A4D22" w14:paraId="4CDDE564" w14:textId="77777777" w:rsidTr="0035277A">
        <w:trPr>
          <w:trHeight w:val="287"/>
        </w:trPr>
        <w:tc>
          <w:tcPr>
            <w:tcW w:w="9923" w:type="dxa"/>
            <w:gridSpan w:val="8"/>
            <w:shd w:val="clear" w:color="auto" w:fill="DEEAF6"/>
            <w:tcMar>
              <w:top w:w="12" w:type="dxa"/>
              <w:left w:w="39" w:type="dxa"/>
              <w:bottom w:w="0" w:type="dxa"/>
              <w:right w:w="39" w:type="dxa"/>
            </w:tcMar>
          </w:tcPr>
          <w:p w14:paraId="57D020E2" w14:textId="77777777" w:rsidR="00341E80" w:rsidRPr="003A4D22" w:rsidRDefault="00341E80" w:rsidP="001B0900">
            <w:pPr>
              <w:spacing w:after="0" w:line="276" w:lineRule="auto"/>
              <w:rPr>
                <w:rFonts w:cs="Calibri Light"/>
                <w:color w:val="1F3864"/>
                <w:lang w:val="ca-ES"/>
              </w:rPr>
            </w:pPr>
            <w:r w:rsidRPr="003A4D22">
              <w:rPr>
                <w:rFonts w:cs="Calibri Light"/>
                <w:color w:val="1F3864"/>
                <w:lang w:val="ca-ES"/>
              </w:rPr>
              <w:t>SEG</w:t>
            </w:r>
            <w:r w:rsidR="001B0900">
              <w:rPr>
                <w:rFonts w:cs="Calibri Light"/>
                <w:color w:val="1F3864"/>
                <w:lang w:val="ca-ES"/>
              </w:rPr>
              <w:t>O</w:t>
            </w:r>
            <w:r w:rsidRPr="003A4D22">
              <w:rPr>
                <w:rFonts w:cs="Calibri Light"/>
                <w:color w:val="1F3864"/>
                <w:lang w:val="ca-ES"/>
              </w:rPr>
              <w:t>N</w:t>
            </w:r>
            <w:r w:rsidR="001B0900">
              <w:rPr>
                <w:rFonts w:cs="Calibri Light"/>
                <w:color w:val="1F3864"/>
                <w:lang w:val="ca-ES"/>
              </w:rPr>
              <w:t>A AVALUACIÓ</w:t>
            </w:r>
            <w:r w:rsidRPr="003A4D22">
              <w:rPr>
                <w:rFonts w:cs="Calibri Light"/>
                <w:color w:val="1F3864"/>
                <w:lang w:val="ca-ES"/>
              </w:rPr>
              <w:t xml:space="preserve"> FORMATIVA. PROP</w:t>
            </w:r>
            <w:r w:rsidR="001B0900">
              <w:rPr>
                <w:rFonts w:cs="Calibri Light"/>
                <w:color w:val="1F3864"/>
                <w:lang w:val="ca-ES"/>
              </w:rPr>
              <w:t>O</w:t>
            </w:r>
            <w:r w:rsidRPr="003A4D22">
              <w:rPr>
                <w:rFonts w:cs="Calibri Light"/>
                <w:color w:val="1F3864"/>
                <w:lang w:val="ca-ES"/>
              </w:rPr>
              <w:t>ST</w:t>
            </w:r>
            <w:r w:rsidR="001B0900">
              <w:rPr>
                <w:rFonts w:cs="Calibri Light"/>
                <w:color w:val="1F3864"/>
                <w:lang w:val="ca-ES"/>
              </w:rPr>
              <w:t>E</w:t>
            </w:r>
            <w:r w:rsidRPr="003A4D22">
              <w:rPr>
                <w:rFonts w:cs="Calibri Light"/>
                <w:color w:val="1F3864"/>
                <w:lang w:val="ca-ES"/>
              </w:rPr>
              <w:t>S /DECISIONS P</w:t>
            </w:r>
            <w:r w:rsidR="001B0900">
              <w:rPr>
                <w:rFonts w:cs="Calibri Light"/>
                <w:color w:val="1F3864"/>
                <w:lang w:val="ca-ES"/>
              </w:rPr>
              <w:t>E</w:t>
            </w:r>
            <w:r w:rsidRPr="003A4D22">
              <w:rPr>
                <w:rFonts w:cs="Calibri Light"/>
                <w:color w:val="1F3864"/>
                <w:lang w:val="ca-ES"/>
              </w:rPr>
              <w:t>R</w:t>
            </w:r>
            <w:r w:rsidR="001B0900">
              <w:rPr>
                <w:rFonts w:cs="Calibri Light"/>
                <w:color w:val="1F3864"/>
                <w:lang w:val="ca-ES"/>
              </w:rPr>
              <w:t xml:space="preserve"> </w:t>
            </w:r>
            <w:r w:rsidRPr="003A4D22">
              <w:rPr>
                <w:rFonts w:cs="Calibri Light"/>
                <w:color w:val="1F3864"/>
                <w:lang w:val="ca-ES"/>
              </w:rPr>
              <w:t xml:space="preserve">A APLICAR </w:t>
            </w:r>
            <w:r w:rsidR="001B0900">
              <w:rPr>
                <w:rFonts w:cs="Calibri Light"/>
                <w:color w:val="1F3864"/>
                <w:lang w:val="ca-ES"/>
              </w:rPr>
              <w:t xml:space="preserve">DURANT </w:t>
            </w:r>
            <w:r w:rsidRPr="003A4D22">
              <w:rPr>
                <w:rFonts w:cs="Calibri Light"/>
                <w:color w:val="1F3864"/>
                <w:lang w:val="ca-ES"/>
              </w:rPr>
              <w:t>EL PR</w:t>
            </w:r>
            <w:r w:rsidR="001B0900">
              <w:rPr>
                <w:rFonts w:cs="Calibri Light"/>
                <w:color w:val="1F3864"/>
                <w:lang w:val="ca-ES"/>
              </w:rPr>
              <w:t>OPER</w:t>
            </w:r>
            <w:r w:rsidRPr="003A4D22">
              <w:rPr>
                <w:rFonts w:cs="Calibri Light"/>
                <w:color w:val="1F3864"/>
                <w:lang w:val="ca-ES"/>
              </w:rPr>
              <w:t xml:space="preserve"> TRIMESTRE</w:t>
            </w:r>
          </w:p>
        </w:tc>
      </w:tr>
      <w:tr w:rsidR="00DD50E1" w:rsidRPr="003A4D22" w14:paraId="2E3F039D" w14:textId="77777777" w:rsidTr="0035277A">
        <w:trPr>
          <w:trHeight w:val="287"/>
        </w:trPr>
        <w:tc>
          <w:tcPr>
            <w:tcW w:w="9923" w:type="dxa"/>
            <w:gridSpan w:val="8"/>
            <w:shd w:val="clear" w:color="auto" w:fill="auto"/>
            <w:tcMar>
              <w:top w:w="12" w:type="dxa"/>
              <w:left w:w="39" w:type="dxa"/>
              <w:bottom w:w="0" w:type="dxa"/>
              <w:right w:w="39" w:type="dxa"/>
            </w:tcMar>
          </w:tcPr>
          <w:p w14:paraId="74DC93EA" w14:textId="77777777" w:rsidR="001B0900" w:rsidRPr="003A4D22" w:rsidRDefault="001B0900" w:rsidP="001B0900">
            <w:pPr>
              <w:spacing w:after="0" w:line="276" w:lineRule="auto"/>
              <w:rPr>
                <w:rFonts w:cs="Calibri Light"/>
                <w:color w:val="1F3864"/>
                <w:lang w:val="ca-ES"/>
              </w:rPr>
            </w:pPr>
            <w:r w:rsidRPr="003A4D22">
              <w:rPr>
                <w:rFonts w:cs="Calibri Light"/>
                <w:b/>
                <w:bCs/>
                <w:color w:val="1F3864"/>
                <w:lang w:val="ca-ES"/>
              </w:rPr>
              <w:t>Avaluació</w:t>
            </w:r>
            <w:r w:rsidR="00341E80" w:rsidRPr="003A4D22">
              <w:rPr>
                <w:rFonts w:cs="Calibri Light"/>
                <w:b/>
                <w:bCs/>
                <w:color w:val="1F3864"/>
                <w:lang w:val="ca-ES"/>
              </w:rPr>
              <w:t xml:space="preserve"> del </w:t>
            </w:r>
            <w:r w:rsidRPr="003A4D22">
              <w:rPr>
                <w:rFonts w:cs="Calibri Light"/>
                <w:b/>
                <w:bCs/>
                <w:color w:val="1F3864"/>
                <w:lang w:val="ca-ES"/>
              </w:rPr>
              <w:t>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Pr>
                <w:rFonts w:cs="Calibri Light"/>
                <w:color w:val="1F3864"/>
                <w:lang w:val="ca-ES"/>
              </w:rPr>
              <w:t>,</w:t>
            </w:r>
            <w:r w:rsidRPr="003A4D22">
              <w:rPr>
                <w:rFonts w:cs="Calibri Light"/>
                <w:color w:val="1F3864"/>
                <w:lang w:val="ca-ES"/>
              </w:rPr>
              <w:t xml:space="preserve"> resultats obt</w:t>
            </w:r>
            <w:r>
              <w:rPr>
                <w:rFonts w:cs="Calibri Light"/>
                <w:color w:val="1F3864"/>
                <w:lang w:val="ca-ES"/>
              </w:rPr>
              <w:t>inguts</w:t>
            </w:r>
            <w:r w:rsidRPr="003A4D22">
              <w:rPr>
                <w:rFonts w:cs="Calibri Light"/>
                <w:color w:val="1F3864"/>
                <w:lang w:val="ca-ES"/>
              </w:rPr>
              <w:t xml:space="preserve"> </w:t>
            </w:r>
            <w:r>
              <w:rPr>
                <w:rFonts w:cs="Calibri Light"/>
                <w:color w:val="1F3864"/>
                <w:lang w:val="ca-ES"/>
              </w:rPr>
              <w:t>i</w:t>
            </w:r>
            <w:r w:rsidRPr="003A4D22">
              <w:rPr>
                <w:rFonts w:cs="Calibri Light"/>
                <w:color w:val="1F3864"/>
                <w:lang w:val="ca-ES"/>
              </w:rPr>
              <w:t xml:space="preserve"> prop</w:t>
            </w:r>
            <w:r>
              <w:rPr>
                <w:rFonts w:cs="Calibri Light"/>
                <w:color w:val="1F3864"/>
                <w:lang w:val="ca-ES"/>
              </w:rPr>
              <w:t>o</w:t>
            </w:r>
            <w:r w:rsidRPr="003A4D22">
              <w:rPr>
                <w:rFonts w:cs="Calibri Light"/>
                <w:color w:val="1F3864"/>
                <w:lang w:val="ca-ES"/>
              </w:rPr>
              <w:t>st</w:t>
            </w:r>
            <w:r>
              <w:rPr>
                <w:rFonts w:cs="Calibri Light"/>
                <w:color w:val="1F3864"/>
                <w:lang w:val="ca-ES"/>
              </w:rPr>
              <w:t>e</w:t>
            </w:r>
            <w:r w:rsidRPr="003A4D22">
              <w:rPr>
                <w:rFonts w:cs="Calibri Light"/>
                <w:color w:val="1F3864"/>
                <w:lang w:val="ca-ES"/>
              </w:rPr>
              <w:t>s de m</w:t>
            </w:r>
            <w:r>
              <w:rPr>
                <w:rFonts w:cs="Calibri Light"/>
                <w:color w:val="1F3864"/>
                <w:lang w:val="ca-ES"/>
              </w:rPr>
              <w:t>illor</w:t>
            </w:r>
            <w:r w:rsidRPr="003A4D22">
              <w:rPr>
                <w:rFonts w:cs="Calibri Light"/>
                <w:color w:val="1F3864"/>
                <w:lang w:val="ca-ES"/>
              </w:rPr>
              <w:t>a:</w:t>
            </w:r>
          </w:p>
          <w:p w14:paraId="63A0829D" w14:textId="77777777" w:rsidR="00341E80" w:rsidRPr="003A4D22" w:rsidRDefault="00341E80" w:rsidP="0035277A">
            <w:pPr>
              <w:spacing w:after="0" w:line="276" w:lineRule="auto"/>
              <w:rPr>
                <w:rFonts w:cs="Calibri Light"/>
                <w:color w:val="1F3864"/>
                <w:lang w:val="ca-ES"/>
              </w:rPr>
            </w:pPr>
          </w:p>
        </w:tc>
      </w:tr>
      <w:tr w:rsidR="00DD50E1" w:rsidRPr="003A4D22" w14:paraId="34C3FE87" w14:textId="77777777" w:rsidTr="0035277A">
        <w:trPr>
          <w:trHeight w:val="287"/>
        </w:trPr>
        <w:tc>
          <w:tcPr>
            <w:tcW w:w="9923" w:type="dxa"/>
            <w:gridSpan w:val="8"/>
            <w:shd w:val="clear" w:color="auto" w:fill="EAF1DD"/>
            <w:tcMar>
              <w:top w:w="12" w:type="dxa"/>
              <w:left w:w="39" w:type="dxa"/>
              <w:bottom w:w="0" w:type="dxa"/>
              <w:right w:w="39" w:type="dxa"/>
            </w:tcMar>
          </w:tcPr>
          <w:p w14:paraId="0A37F851" w14:textId="77777777" w:rsidR="00451C92" w:rsidRPr="003A4D22" w:rsidRDefault="001B0900" w:rsidP="001B0900">
            <w:pPr>
              <w:spacing w:after="0" w:line="276" w:lineRule="auto"/>
              <w:rPr>
                <w:rFonts w:cs="Calibri Light"/>
                <w:color w:val="1F3864"/>
                <w:lang w:val="ca-ES"/>
              </w:rPr>
            </w:pPr>
            <w:r>
              <w:rPr>
                <w:rFonts w:cs="Calibri Light"/>
                <w:b/>
                <w:bCs/>
                <w:color w:val="1F3864"/>
                <w:lang w:val="ca-ES"/>
              </w:rPr>
              <w:t xml:space="preserve">AVALUACIÓ </w:t>
            </w:r>
            <w:r w:rsidR="00451C92" w:rsidRPr="003A4D22">
              <w:rPr>
                <w:rFonts w:cs="Calibri Light"/>
                <w:b/>
                <w:bCs/>
                <w:color w:val="1F3864"/>
                <w:lang w:val="ca-ES"/>
              </w:rPr>
              <w:t>FORMATIVA DE FINAL DE CURS.</w:t>
            </w:r>
            <w:r w:rsidR="00451C92" w:rsidRPr="003A4D22">
              <w:rPr>
                <w:rFonts w:cs="Calibri Light"/>
                <w:color w:val="1F3864"/>
                <w:lang w:val="ca-ES"/>
              </w:rPr>
              <w:t xml:space="preserve">   PROP</w:t>
            </w:r>
            <w:r>
              <w:rPr>
                <w:rFonts w:cs="Calibri Light"/>
                <w:color w:val="1F3864"/>
                <w:lang w:val="ca-ES"/>
              </w:rPr>
              <w:t>O</w:t>
            </w:r>
            <w:r w:rsidR="00451C92" w:rsidRPr="003A4D22">
              <w:rPr>
                <w:rFonts w:cs="Calibri Light"/>
                <w:color w:val="1F3864"/>
                <w:lang w:val="ca-ES"/>
              </w:rPr>
              <w:t>ST</w:t>
            </w:r>
            <w:r>
              <w:rPr>
                <w:rFonts w:cs="Calibri Light"/>
                <w:color w:val="1F3864"/>
                <w:lang w:val="ca-ES"/>
              </w:rPr>
              <w:t>ES / DECISION</w:t>
            </w:r>
            <w:r w:rsidR="00451C92" w:rsidRPr="003A4D22">
              <w:rPr>
                <w:rFonts w:cs="Calibri Light"/>
                <w:color w:val="1F3864"/>
                <w:lang w:val="ca-ES"/>
              </w:rPr>
              <w:t>S P</w:t>
            </w:r>
            <w:r>
              <w:rPr>
                <w:rFonts w:cs="Calibri Light"/>
                <w:color w:val="1F3864"/>
                <w:lang w:val="ca-ES"/>
              </w:rPr>
              <w:t>E</w:t>
            </w:r>
            <w:r w:rsidR="00451C92" w:rsidRPr="003A4D22">
              <w:rPr>
                <w:rFonts w:cs="Calibri Light"/>
                <w:color w:val="1F3864"/>
                <w:lang w:val="ca-ES"/>
              </w:rPr>
              <w:t>R</w:t>
            </w:r>
            <w:r>
              <w:rPr>
                <w:rFonts w:cs="Calibri Light"/>
                <w:color w:val="1F3864"/>
                <w:lang w:val="ca-ES"/>
              </w:rPr>
              <w:t xml:space="preserve"> </w:t>
            </w:r>
            <w:r w:rsidR="00451C92" w:rsidRPr="003A4D22">
              <w:rPr>
                <w:rFonts w:cs="Calibri Light"/>
                <w:color w:val="1F3864"/>
                <w:lang w:val="ca-ES"/>
              </w:rPr>
              <w:t xml:space="preserve">A APLICAR </w:t>
            </w:r>
            <w:r>
              <w:rPr>
                <w:rFonts w:cs="Calibri Light"/>
                <w:color w:val="1F3864"/>
                <w:lang w:val="ca-ES"/>
              </w:rPr>
              <w:t xml:space="preserve">DURANT </w:t>
            </w:r>
            <w:r w:rsidR="00451C92" w:rsidRPr="003A4D22">
              <w:rPr>
                <w:rFonts w:cs="Calibri Light"/>
                <w:color w:val="1F3864"/>
                <w:lang w:val="ca-ES"/>
              </w:rPr>
              <w:t>EL CURS S</w:t>
            </w:r>
            <w:r>
              <w:rPr>
                <w:rFonts w:cs="Calibri Light"/>
                <w:color w:val="1F3864"/>
                <w:lang w:val="ca-ES"/>
              </w:rPr>
              <w:t>EGÜ</w:t>
            </w:r>
            <w:r w:rsidR="00451C92" w:rsidRPr="003A4D22">
              <w:rPr>
                <w:rFonts w:cs="Calibri Light"/>
                <w:color w:val="1F3864"/>
                <w:lang w:val="ca-ES"/>
              </w:rPr>
              <w:t xml:space="preserve">ENT. </w:t>
            </w:r>
          </w:p>
        </w:tc>
      </w:tr>
      <w:tr w:rsidR="00DD50E1" w:rsidRPr="003A4D22" w14:paraId="4001573E" w14:textId="77777777" w:rsidTr="0035277A">
        <w:trPr>
          <w:trHeight w:val="287"/>
        </w:trPr>
        <w:tc>
          <w:tcPr>
            <w:tcW w:w="9923" w:type="dxa"/>
            <w:gridSpan w:val="8"/>
            <w:shd w:val="clear" w:color="auto" w:fill="EAF1DD"/>
            <w:tcMar>
              <w:top w:w="12" w:type="dxa"/>
              <w:left w:w="39" w:type="dxa"/>
              <w:bottom w:w="0" w:type="dxa"/>
              <w:right w:w="39" w:type="dxa"/>
            </w:tcMar>
          </w:tcPr>
          <w:p w14:paraId="12C5C1E6" w14:textId="77777777" w:rsidR="00451C92" w:rsidRPr="003A4D22" w:rsidRDefault="001B0900" w:rsidP="0035277A">
            <w:pPr>
              <w:spacing w:after="0" w:line="276" w:lineRule="auto"/>
              <w:rPr>
                <w:rFonts w:cs="Calibri Light"/>
                <w:color w:val="1F3864"/>
                <w:lang w:val="ca-ES"/>
              </w:rPr>
            </w:pPr>
            <w:r w:rsidRPr="003A4D22">
              <w:rPr>
                <w:rFonts w:cs="Calibri Light"/>
                <w:b/>
                <w:bCs/>
                <w:color w:val="1F3864"/>
                <w:lang w:val="ca-ES"/>
              </w:rPr>
              <w:t>Avaluació del 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Pr>
                <w:rFonts w:cs="Calibri Light"/>
                <w:color w:val="1F3864"/>
                <w:lang w:val="ca-ES"/>
              </w:rPr>
              <w:t xml:space="preserve"> i</w:t>
            </w:r>
            <w:r w:rsidRPr="003A4D22">
              <w:rPr>
                <w:rFonts w:cs="Calibri Light"/>
                <w:color w:val="1F3864"/>
                <w:lang w:val="ca-ES"/>
              </w:rPr>
              <w:t xml:space="preserve"> resultats obt</w:t>
            </w:r>
            <w:r>
              <w:rPr>
                <w:rFonts w:cs="Calibri Light"/>
                <w:color w:val="1F3864"/>
                <w:lang w:val="ca-ES"/>
              </w:rPr>
              <w:t>inguts</w:t>
            </w:r>
          </w:p>
        </w:tc>
      </w:tr>
      <w:tr w:rsidR="00DD50E1" w:rsidRPr="003A4D22" w14:paraId="39CA8924" w14:textId="77777777" w:rsidTr="0035277A">
        <w:trPr>
          <w:trHeight w:val="1663"/>
        </w:trPr>
        <w:tc>
          <w:tcPr>
            <w:tcW w:w="9923" w:type="dxa"/>
            <w:gridSpan w:val="8"/>
            <w:shd w:val="clear" w:color="auto" w:fill="auto"/>
            <w:tcMar>
              <w:top w:w="12" w:type="dxa"/>
              <w:left w:w="39" w:type="dxa"/>
              <w:bottom w:w="0" w:type="dxa"/>
              <w:right w:w="39" w:type="dxa"/>
            </w:tcMar>
          </w:tcPr>
          <w:p w14:paraId="1BB6F150" w14:textId="77777777" w:rsidR="00451C92" w:rsidRPr="003A4D22" w:rsidRDefault="00451C92" w:rsidP="0035277A">
            <w:pPr>
              <w:spacing w:after="0" w:line="276" w:lineRule="auto"/>
              <w:rPr>
                <w:rFonts w:cs="Calibri Light"/>
                <w:color w:val="1F3864"/>
                <w:lang w:val="ca-ES"/>
              </w:rPr>
            </w:pPr>
          </w:p>
          <w:p w14:paraId="04338875" w14:textId="77777777" w:rsidR="00451C92" w:rsidRPr="003A4D22" w:rsidRDefault="00451C92" w:rsidP="0035277A">
            <w:pPr>
              <w:spacing w:after="0" w:line="276" w:lineRule="auto"/>
              <w:rPr>
                <w:rFonts w:cs="Calibri Light"/>
                <w:color w:val="1F3864"/>
                <w:lang w:val="ca-ES"/>
              </w:rPr>
            </w:pPr>
          </w:p>
          <w:p w14:paraId="2CCB938B" w14:textId="77777777" w:rsidR="00451C92" w:rsidRPr="003A4D22" w:rsidRDefault="00451C92" w:rsidP="0035277A">
            <w:pPr>
              <w:spacing w:after="0" w:line="276" w:lineRule="auto"/>
              <w:rPr>
                <w:rFonts w:cs="Calibri Light"/>
                <w:color w:val="1F3864"/>
                <w:lang w:val="ca-ES"/>
              </w:rPr>
            </w:pPr>
          </w:p>
        </w:tc>
      </w:tr>
      <w:tr w:rsidR="00DD50E1" w:rsidRPr="003A4D22" w14:paraId="1787564B" w14:textId="77777777" w:rsidTr="0035277A">
        <w:trPr>
          <w:trHeight w:val="333"/>
        </w:trPr>
        <w:tc>
          <w:tcPr>
            <w:tcW w:w="9923" w:type="dxa"/>
            <w:gridSpan w:val="8"/>
            <w:shd w:val="clear" w:color="auto" w:fill="FFFFCC"/>
            <w:tcMar>
              <w:top w:w="12" w:type="dxa"/>
              <w:left w:w="39" w:type="dxa"/>
              <w:bottom w:w="0" w:type="dxa"/>
              <w:right w:w="39" w:type="dxa"/>
            </w:tcMar>
          </w:tcPr>
          <w:p w14:paraId="7F9B037B" w14:textId="77777777" w:rsidR="00451C92" w:rsidRPr="003A4D22" w:rsidRDefault="001B0900" w:rsidP="001B0900">
            <w:pPr>
              <w:spacing w:after="0" w:line="276" w:lineRule="auto"/>
              <w:rPr>
                <w:rFonts w:cs="Calibri Light"/>
                <w:color w:val="1F3864"/>
                <w:lang w:val="ca-ES"/>
              </w:rPr>
            </w:pPr>
            <w:r w:rsidRPr="003A4D22">
              <w:rPr>
                <w:rFonts w:cs="Calibri Light"/>
                <w:color w:val="1F3864"/>
                <w:lang w:val="ca-ES"/>
              </w:rPr>
              <w:t>Decisió</w:t>
            </w:r>
            <w:r>
              <w:rPr>
                <w:rFonts w:cs="Calibri Light"/>
                <w:color w:val="1F3864"/>
                <w:lang w:val="ca-ES"/>
              </w:rPr>
              <w:t xml:space="preserve"> sobre l’</w:t>
            </w:r>
            <w:r w:rsidRPr="003A4D22">
              <w:rPr>
                <w:rFonts w:cs="Calibri Light"/>
                <w:color w:val="1F3864"/>
                <w:lang w:val="ca-ES"/>
              </w:rPr>
              <w:t>Activitat</w:t>
            </w:r>
            <w:r>
              <w:rPr>
                <w:rFonts w:cs="Calibri Light"/>
                <w:color w:val="1F3864"/>
                <w:lang w:val="ca-ES"/>
              </w:rPr>
              <w:t xml:space="preserve"> palanca pe</w:t>
            </w:r>
            <w:r w:rsidR="00451C92" w:rsidRPr="003A4D22">
              <w:rPr>
                <w:rFonts w:cs="Calibri Light"/>
                <w:color w:val="1F3864"/>
                <w:lang w:val="ca-ES"/>
              </w:rPr>
              <w:t>r</w:t>
            </w:r>
            <w:r>
              <w:rPr>
                <w:rFonts w:cs="Calibri Light"/>
                <w:color w:val="1F3864"/>
                <w:lang w:val="ca-ES"/>
              </w:rPr>
              <w:t xml:space="preserve"> </w:t>
            </w:r>
            <w:r w:rsidR="00451C92" w:rsidRPr="003A4D22">
              <w:rPr>
                <w:rFonts w:cs="Calibri Light"/>
                <w:color w:val="1F3864"/>
                <w:lang w:val="ca-ES"/>
              </w:rPr>
              <w:t>al pr</w:t>
            </w:r>
            <w:r>
              <w:rPr>
                <w:rFonts w:cs="Calibri Light"/>
                <w:color w:val="1F3864"/>
                <w:lang w:val="ca-ES"/>
              </w:rPr>
              <w:t>oper</w:t>
            </w:r>
            <w:r w:rsidR="00451C92" w:rsidRPr="003A4D22">
              <w:rPr>
                <w:rFonts w:cs="Calibri Light"/>
                <w:color w:val="1F3864"/>
                <w:lang w:val="ca-ES"/>
              </w:rPr>
              <w:t xml:space="preserve"> curs:</w:t>
            </w:r>
          </w:p>
        </w:tc>
      </w:tr>
      <w:tr w:rsidR="00DD50E1" w:rsidRPr="003A4D22" w14:paraId="758D3076" w14:textId="77777777" w:rsidTr="0035277A">
        <w:trPr>
          <w:trHeight w:val="333"/>
        </w:trPr>
        <w:tc>
          <w:tcPr>
            <w:tcW w:w="3124" w:type="dxa"/>
            <w:shd w:val="clear" w:color="auto" w:fill="auto"/>
            <w:tcMar>
              <w:top w:w="12" w:type="dxa"/>
              <w:left w:w="39" w:type="dxa"/>
              <w:bottom w:w="0" w:type="dxa"/>
              <w:right w:w="39" w:type="dxa"/>
            </w:tcMar>
          </w:tcPr>
          <w:p w14:paraId="6B45DEBD" w14:textId="77777777" w:rsidR="00451C92" w:rsidRPr="003A4D22" w:rsidRDefault="001B0900" w:rsidP="001B0900">
            <w:pPr>
              <w:spacing w:after="0" w:line="276" w:lineRule="auto"/>
              <w:jc w:val="center"/>
              <w:rPr>
                <w:rFonts w:cs="Calibri Light"/>
                <w:color w:val="1F3864"/>
                <w:lang w:val="ca-ES"/>
              </w:rPr>
            </w:pPr>
            <w:r w:rsidRPr="003A4D22">
              <w:rPr>
                <w:rFonts w:cs="Calibri Light"/>
                <w:color w:val="1F3864"/>
                <w:lang w:val="ca-ES"/>
              </w:rPr>
              <w:t>Mantenir</w:t>
            </w:r>
            <w:r w:rsidR="00451C92" w:rsidRPr="003A4D22">
              <w:rPr>
                <w:rFonts w:cs="Calibri Light"/>
                <w:color w:val="1F3864"/>
                <w:lang w:val="ca-ES"/>
              </w:rPr>
              <w:t xml:space="preserve"> </w:t>
            </w:r>
            <w:r>
              <w:rPr>
                <w:rFonts w:cs="Calibri Light"/>
                <w:color w:val="1F3864"/>
                <w:lang w:val="ca-ES"/>
              </w:rPr>
              <w:t>amb</w:t>
            </w:r>
            <w:r w:rsidR="00451C92" w:rsidRPr="003A4D22">
              <w:rPr>
                <w:rFonts w:cs="Calibri Light"/>
                <w:color w:val="1F3864"/>
                <w:lang w:val="ca-ES"/>
              </w:rPr>
              <w:t xml:space="preserve"> modificacions</w:t>
            </w:r>
          </w:p>
        </w:tc>
        <w:tc>
          <w:tcPr>
            <w:tcW w:w="425" w:type="dxa"/>
            <w:shd w:val="clear" w:color="auto" w:fill="auto"/>
          </w:tcPr>
          <w:p w14:paraId="796B98D5" w14:textId="77777777" w:rsidR="00451C92" w:rsidRPr="003A4D22" w:rsidRDefault="00451C92" w:rsidP="0035277A">
            <w:pPr>
              <w:spacing w:after="0" w:line="276" w:lineRule="auto"/>
              <w:jc w:val="center"/>
              <w:rPr>
                <w:rFonts w:cs="Calibri Light"/>
                <w:color w:val="1F3864"/>
                <w:lang w:val="ca-ES"/>
              </w:rPr>
            </w:pPr>
          </w:p>
        </w:tc>
        <w:tc>
          <w:tcPr>
            <w:tcW w:w="2268" w:type="dxa"/>
            <w:shd w:val="clear" w:color="auto" w:fill="auto"/>
          </w:tcPr>
          <w:p w14:paraId="76347138" w14:textId="77777777" w:rsidR="00451C92" w:rsidRPr="003A4D22" w:rsidRDefault="00451C92" w:rsidP="001B0900">
            <w:pPr>
              <w:spacing w:after="0" w:line="276" w:lineRule="auto"/>
              <w:jc w:val="center"/>
              <w:rPr>
                <w:rFonts w:cs="Calibri Light"/>
                <w:color w:val="1F3864"/>
                <w:lang w:val="ca-ES"/>
              </w:rPr>
            </w:pPr>
            <w:r w:rsidRPr="003A4D22">
              <w:rPr>
                <w:rFonts w:cs="Calibri Light"/>
                <w:color w:val="1F3864"/>
                <w:lang w:val="ca-ES"/>
              </w:rPr>
              <w:t xml:space="preserve">Ampliar </w:t>
            </w:r>
            <w:r w:rsidR="001B0900">
              <w:rPr>
                <w:rFonts w:cs="Calibri Light"/>
                <w:color w:val="1F3864"/>
                <w:lang w:val="ca-ES"/>
              </w:rPr>
              <w:t xml:space="preserve">la </w:t>
            </w:r>
            <w:r w:rsidRPr="003A4D22">
              <w:rPr>
                <w:rFonts w:cs="Calibri Light"/>
                <w:color w:val="1F3864"/>
                <w:lang w:val="ca-ES"/>
              </w:rPr>
              <w:t>s</w:t>
            </w:r>
            <w:r w:rsidR="001B0900">
              <w:rPr>
                <w:rFonts w:cs="Calibri Light"/>
                <w:color w:val="1F3864"/>
                <w:lang w:val="ca-ES"/>
              </w:rPr>
              <w:t>eva aplicació</w:t>
            </w:r>
          </w:p>
        </w:tc>
        <w:tc>
          <w:tcPr>
            <w:tcW w:w="425" w:type="dxa"/>
            <w:shd w:val="clear" w:color="auto" w:fill="auto"/>
          </w:tcPr>
          <w:p w14:paraId="344BE600" w14:textId="77777777" w:rsidR="00451C92" w:rsidRPr="003A4D22" w:rsidRDefault="00451C92" w:rsidP="0035277A">
            <w:pPr>
              <w:spacing w:after="0" w:line="276" w:lineRule="auto"/>
              <w:jc w:val="center"/>
              <w:rPr>
                <w:rFonts w:cs="Calibri Light"/>
                <w:color w:val="1F3864"/>
                <w:lang w:val="ca-ES"/>
              </w:rPr>
            </w:pPr>
          </w:p>
        </w:tc>
        <w:tc>
          <w:tcPr>
            <w:tcW w:w="1418" w:type="dxa"/>
            <w:shd w:val="clear" w:color="auto" w:fill="auto"/>
          </w:tcPr>
          <w:p w14:paraId="592DF35F" w14:textId="77777777" w:rsidR="00451C92" w:rsidRPr="003A4D22" w:rsidRDefault="00451C92" w:rsidP="0035277A">
            <w:pPr>
              <w:spacing w:after="0" w:line="276" w:lineRule="auto"/>
              <w:jc w:val="center"/>
              <w:rPr>
                <w:rFonts w:cs="Calibri Light"/>
                <w:color w:val="1F3864"/>
                <w:lang w:val="ca-ES"/>
              </w:rPr>
            </w:pPr>
            <w:r w:rsidRPr="003A4D22">
              <w:rPr>
                <w:rFonts w:cs="Calibri Light"/>
                <w:color w:val="1F3864"/>
                <w:lang w:val="ca-ES"/>
              </w:rPr>
              <w:t>Homologar</w:t>
            </w:r>
          </w:p>
        </w:tc>
        <w:tc>
          <w:tcPr>
            <w:tcW w:w="425" w:type="dxa"/>
            <w:shd w:val="clear" w:color="auto" w:fill="auto"/>
          </w:tcPr>
          <w:p w14:paraId="7EE3B4B9" w14:textId="77777777" w:rsidR="00451C92" w:rsidRPr="003A4D22" w:rsidRDefault="00451C92" w:rsidP="0035277A">
            <w:pPr>
              <w:spacing w:after="0" w:line="276" w:lineRule="auto"/>
              <w:jc w:val="center"/>
              <w:rPr>
                <w:rFonts w:cs="Calibri Light"/>
                <w:color w:val="1F3864"/>
                <w:lang w:val="ca-ES"/>
              </w:rPr>
            </w:pPr>
          </w:p>
        </w:tc>
        <w:tc>
          <w:tcPr>
            <w:tcW w:w="1418" w:type="dxa"/>
            <w:shd w:val="clear" w:color="auto" w:fill="auto"/>
          </w:tcPr>
          <w:p w14:paraId="1A5C4DFE" w14:textId="77777777" w:rsidR="00451C92" w:rsidRPr="003A4D22" w:rsidRDefault="00451C92" w:rsidP="0035277A">
            <w:pPr>
              <w:spacing w:after="0" w:line="276" w:lineRule="auto"/>
              <w:jc w:val="center"/>
              <w:rPr>
                <w:rFonts w:cs="Calibri Light"/>
                <w:color w:val="1F3864"/>
                <w:lang w:val="ca-ES"/>
              </w:rPr>
            </w:pPr>
            <w:r w:rsidRPr="003A4D22">
              <w:rPr>
                <w:rFonts w:cs="Calibri Light"/>
                <w:color w:val="1F3864"/>
                <w:lang w:val="ca-ES"/>
              </w:rPr>
              <w:t>Descartar</w:t>
            </w:r>
          </w:p>
        </w:tc>
        <w:tc>
          <w:tcPr>
            <w:tcW w:w="420" w:type="dxa"/>
            <w:shd w:val="clear" w:color="auto" w:fill="auto"/>
          </w:tcPr>
          <w:p w14:paraId="17D63EA2" w14:textId="77777777" w:rsidR="00451C92" w:rsidRPr="003A4D22" w:rsidRDefault="00451C92" w:rsidP="0035277A">
            <w:pPr>
              <w:spacing w:after="0" w:line="276" w:lineRule="auto"/>
              <w:jc w:val="center"/>
              <w:rPr>
                <w:rFonts w:cs="Calibri Light"/>
                <w:color w:val="1F3864"/>
                <w:lang w:val="ca-ES"/>
              </w:rPr>
            </w:pPr>
          </w:p>
        </w:tc>
      </w:tr>
    </w:tbl>
    <w:p w14:paraId="52E608EF" w14:textId="77777777" w:rsidR="00E5105D" w:rsidRPr="003A4D22" w:rsidRDefault="00E5105D">
      <w:pPr>
        <w:rPr>
          <w:rFonts w:cs="Calibri Light"/>
          <w:color w:val="1F3863"/>
          <w:sz w:val="24"/>
          <w:szCs w:val="24"/>
          <w:lang w:val="ca-ES"/>
        </w:rPr>
      </w:pPr>
    </w:p>
    <w:p w14:paraId="4C171177" w14:textId="77777777" w:rsidR="00451C92" w:rsidRPr="003A4D22" w:rsidRDefault="001B0900" w:rsidP="00451C92">
      <w:pPr>
        <w:spacing w:after="0" w:line="276" w:lineRule="auto"/>
        <w:rPr>
          <w:rFonts w:cs="Calibri Light"/>
          <w:color w:val="1F3864"/>
          <w:sz w:val="18"/>
          <w:szCs w:val="18"/>
          <w:lang w:val="ca-ES"/>
        </w:rPr>
      </w:pPr>
      <w:r w:rsidRPr="003A4D22">
        <w:rPr>
          <w:rFonts w:cs="Calibri Light"/>
          <w:color w:val="1F3864"/>
          <w:sz w:val="18"/>
          <w:szCs w:val="18"/>
          <w:lang w:val="ca-ES"/>
        </w:rPr>
        <w:t>Observacions</w:t>
      </w:r>
      <w:r w:rsidR="00451C92" w:rsidRPr="003A4D22">
        <w:rPr>
          <w:rFonts w:cs="Calibri Light"/>
          <w:color w:val="1F3864"/>
          <w:sz w:val="18"/>
          <w:szCs w:val="18"/>
          <w:lang w:val="ca-ES"/>
        </w:rPr>
        <w:t>:</w:t>
      </w:r>
    </w:p>
    <w:p w14:paraId="38CA0B76" w14:textId="77777777" w:rsidR="00451C92" w:rsidRPr="003A4D22" w:rsidRDefault="00451C92" w:rsidP="00451C92">
      <w:pPr>
        <w:spacing w:after="0" w:line="276" w:lineRule="auto"/>
        <w:rPr>
          <w:rFonts w:cs="Calibri Light"/>
          <w:color w:val="1F3864"/>
          <w:sz w:val="18"/>
          <w:szCs w:val="18"/>
          <w:lang w:val="ca-ES"/>
        </w:rPr>
      </w:pPr>
      <w:r w:rsidRPr="003A4D22">
        <w:rPr>
          <w:rFonts w:cs="Calibri Light"/>
          <w:color w:val="1F3864"/>
          <w:sz w:val="18"/>
          <w:szCs w:val="18"/>
          <w:lang w:val="ca-ES"/>
        </w:rPr>
        <w:t>-</w:t>
      </w:r>
      <w:r w:rsidR="001B0900" w:rsidRPr="003A4D22">
        <w:rPr>
          <w:rFonts w:cs="Calibri Light"/>
          <w:color w:val="1F3864"/>
          <w:sz w:val="18"/>
          <w:szCs w:val="18"/>
          <w:lang w:val="ca-ES"/>
        </w:rPr>
        <w:t>Avaluació</w:t>
      </w:r>
      <w:r w:rsidRPr="003A4D22">
        <w:rPr>
          <w:rFonts w:cs="Calibri Light"/>
          <w:color w:val="1F3864"/>
          <w:sz w:val="18"/>
          <w:szCs w:val="18"/>
          <w:lang w:val="ca-ES"/>
        </w:rPr>
        <w:t xml:space="preserve"> del </w:t>
      </w:r>
      <w:r w:rsidR="001B0900" w:rsidRPr="003A4D22">
        <w:rPr>
          <w:rFonts w:cs="Calibri Light"/>
          <w:color w:val="1F3864"/>
          <w:sz w:val="18"/>
          <w:szCs w:val="18"/>
          <w:lang w:val="ca-ES"/>
        </w:rPr>
        <w:t>procés</w:t>
      </w:r>
      <w:r w:rsidR="001B0900">
        <w:rPr>
          <w:rFonts w:cs="Calibri Light"/>
          <w:color w:val="1F3864"/>
          <w:sz w:val="18"/>
          <w:szCs w:val="18"/>
          <w:lang w:val="ca-ES"/>
        </w:rPr>
        <w:t xml:space="preserve">. Per omplir </w:t>
      </w:r>
      <w:r w:rsidRPr="003A4D22">
        <w:rPr>
          <w:rFonts w:cs="Calibri Light"/>
          <w:color w:val="1F3864"/>
          <w:sz w:val="18"/>
          <w:szCs w:val="18"/>
          <w:lang w:val="ca-ES"/>
        </w:rPr>
        <w:t>en el moment de fe</w:t>
      </w:r>
      <w:r w:rsidR="001B0900">
        <w:rPr>
          <w:rFonts w:cs="Calibri Light"/>
          <w:color w:val="1F3864"/>
          <w:sz w:val="18"/>
          <w:szCs w:val="18"/>
          <w:lang w:val="ca-ES"/>
        </w:rPr>
        <w:t>r</w:t>
      </w:r>
      <w:r w:rsidRPr="003A4D22">
        <w:rPr>
          <w:rFonts w:cs="Calibri Light"/>
          <w:color w:val="1F3864"/>
          <w:sz w:val="18"/>
          <w:szCs w:val="18"/>
          <w:lang w:val="ca-ES"/>
        </w:rPr>
        <w:t xml:space="preserve"> l</w:t>
      </w:r>
      <w:r w:rsidR="001B0900">
        <w:rPr>
          <w:rFonts w:cs="Calibri Light"/>
          <w:color w:val="1F3864"/>
          <w:sz w:val="18"/>
          <w:szCs w:val="18"/>
          <w:lang w:val="ca-ES"/>
        </w:rPr>
        <w:t>’</w:t>
      </w:r>
      <w:r w:rsidRPr="003A4D22">
        <w:rPr>
          <w:rFonts w:cs="Calibri Light"/>
          <w:color w:val="1F3864"/>
          <w:sz w:val="18"/>
          <w:szCs w:val="18"/>
          <w:lang w:val="ca-ES"/>
        </w:rPr>
        <w:t>avaluació de final de curs de l</w:t>
      </w:r>
      <w:r w:rsidR="001B0900">
        <w:rPr>
          <w:rFonts w:cs="Calibri Light"/>
          <w:color w:val="1F3864"/>
          <w:sz w:val="18"/>
          <w:szCs w:val="18"/>
          <w:lang w:val="ca-ES"/>
        </w:rPr>
        <w:t>’</w:t>
      </w:r>
      <w:r w:rsidRPr="003A4D22">
        <w:rPr>
          <w:rFonts w:cs="Calibri Light"/>
          <w:color w:val="1F3864"/>
          <w:sz w:val="18"/>
          <w:szCs w:val="18"/>
          <w:lang w:val="ca-ES"/>
        </w:rPr>
        <w:t>activi</w:t>
      </w:r>
      <w:r w:rsidR="001B0900">
        <w:rPr>
          <w:rFonts w:cs="Calibri Light"/>
          <w:color w:val="1F3864"/>
          <w:sz w:val="18"/>
          <w:szCs w:val="18"/>
          <w:lang w:val="ca-ES"/>
        </w:rPr>
        <w:t>t</w:t>
      </w:r>
      <w:r w:rsidRPr="003A4D22">
        <w:rPr>
          <w:rFonts w:cs="Calibri Light"/>
          <w:color w:val="1F3864"/>
          <w:sz w:val="18"/>
          <w:szCs w:val="18"/>
          <w:lang w:val="ca-ES"/>
        </w:rPr>
        <w:t>a</w:t>
      </w:r>
      <w:r w:rsidR="001B0900">
        <w:rPr>
          <w:rFonts w:cs="Calibri Light"/>
          <w:color w:val="1F3864"/>
          <w:sz w:val="18"/>
          <w:szCs w:val="18"/>
          <w:lang w:val="ca-ES"/>
        </w:rPr>
        <w:t>t</w:t>
      </w:r>
      <w:r w:rsidR="00D7583C">
        <w:rPr>
          <w:rFonts w:cs="Calibri Light"/>
          <w:color w:val="1F3864"/>
          <w:sz w:val="18"/>
          <w:szCs w:val="18"/>
          <w:lang w:val="ca-ES"/>
        </w:rPr>
        <w:t xml:space="preserve"> (Junta d’</w:t>
      </w:r>
      <w:r w:rsidR="00D7583C" w:rsidRPr="003A4D22">
        <w:rPr>
          <w:rFonts w:cs="Calibri Light"/>
          <w:color w:val="1F3864"/>
          <w:sz w:val="18"/>
          <w:szCs w:val="18"/>
          <w:lang w:val="ca-ES"/>
        </w:rPr>
        <w:t>avaluació</w:t>
      </w:r>
      <w:r w:rsidRPr="003A4D22">
        <w:rPr>
          <w:rFonts w:cs="Calibri Light"/>
          <w:color w:val="1F3864"/>
          <w:sz w:val="18"/>
          <w:szCs w:val="18"/>
          <w:lang w:val="ca-ES"/>
        </w:rPr>
        <w:t xml:space="preserve">, </w:t>
      </w:r>
      <w:r w:rsidR="00D7583C" w:rsidRPr="003A4D22">
        <w:rPr>
          <w:rFonts w:cs="Calibri Light"/>
          <w:color w:val="1F3864"/>
          <w:sz w:val="18"/>
          <w:szCs w:val="18"/>
          <w:lang w:val="ca-ES"/>
        </w:rPr>
        <w:t>reunió</w:t>
      </w:r>
      <w:r w:rsidRPr="003A4D22">
        <w:rPr>
          <w:rFonts w:cs="Calibri Light"/>
          <w:color w:val="1F3864"/>
          <w:sz w:val="18"/>
          <w:szCs w:val="18"/>
          <w:lang w:val="ca-ES"/>
        </w:rPr>
        <w:t xml:space="preserve"> de</w:t>
      </w:r>
      <w:r w:rsidR="00D7583C">
        <w:rPr>
          <w:rFonts w:cs="Calibri Light"/>
          <w:color w:val="1F3864"/>
          <w:sz w:val="18"/>
          <w:szCs w:val="18"/>
          <w:lang w:val="ca-ES"/>
        </w:rPr>
        <w:t xml:space="preserve"> </w:t>
      </w:r>
      <w:r w:rsidRPr="003A4D22">
        <w:rPr>
          <w:rFonts w:cs="Calibri Light"/>
          <w:color w:val="1F3864"/>
          <w:sz w:val="18"/>
          <w:szCs w:val="18"/>
          <w:lang w:val="ca-ES"/>
        </w:rPr>
        <w:t>l</w:t>
      </w:r>
      <w:r w:rsidR="00D7583C">
        <w:rPr>
          <w:rFonts w:cs="Calibri Light"/>
          <w:color w:val="1F3864"/>
          <w:sz w:val="18"/>
          <w:szCs w:val="18"/>
          <w:lang w:val="ca-ES"/>
        </w:rPr>
        <w:t>’</w:t>
      </w:r>
      <w:r w:rsidRPr="003A4D22">
        <w:rPr>
          <w:rFonts w:cs="Calibri Light"/>
          <w:color w:val="1F3864"/>
          <w:sz w:val="18"/>
          <w:szCs w:val="18"/>
          <w:lang w:val="ca-ES"/>
        </w:rPr>
        <w:t>equip</w:t>
      </w:r>
      <w:r w:rsidR="00D7583C">
        <w:rPr>
          <w:rFonts w:cs="Calibri Light"/>
          <w:color w:val="1F3864"/>
          <w:sz w:val="18"/>
          <w:szCs w:val="18"/>
          <w:lang w:val="ca-ES"/>
        </w:rPr>
        <w:t xml:space="preserve"> docent, de departament…) É</w:t>
      </w:r>
      <w:r w:rsidRPr="003A4D22">
        <w:rPr>
          <w:rFonts w:cs="Calibri Light"/>
          <w:color w:val="1F3864"/>
          <w:sz w:val="18"/>
          <w:szCs w:val="18"/>
          <w:lang w:val="ca-ES"/>
        </w:rPr>
        <w:t>s intere</w:t>
      </w:r>
      <w:r w:rsidR="00D7583C">
        <w:rPr>
          <w:rFonts w:cs="Calibri Light"/>
          <w:color w:val="1F3864"/>
          <w:sz w:val="18"/>
          <w:szCs w:val="18"/>
          <w:lang w:val="ca-ES"/>
        </w:rPr>
        <w:t>s</w:t>
      </w:r>
      <w:r w:rsidRPr="003A4D22">
        <w:rPr>
          <w:rFonts w:cs="Calibri Light"/>
          <w:color w:val="1F3864"/>
          <w:sz w:val="18"/>
          <w:szCs w:val="18"/>
          <w:lang w:val="ca-ES"/>
        </w:rPr>
        <w:t>sant reco</w:t>
      </w:r>
      <w:r w:rsidR="00D7583C">
        <w:rPr>
          <w:rFonts w:cs="Calibri Light"/>
          <w:color w:val="1F3864"/>
          <w:sz w:val="18"/>
          <w:szCs w:val="18"/>
          <w:lang w:val="ca-ES"/>
        </w:rPr>
        <w:t>llir le</w:t>
      </w:r>
      <w:r w:rsidRPr="003A4D22">
        <w:rPr>
          <w:rFonts w:cs="Calibri Light"/>
          <w:color w:val="1F3864"/>
          <w:sz w:val="18"/>
          <w:szCs w:val="18"/>
          <w:lang w:val="ca-ES"/>
        </w:rPr>
        <w:t>s diferents mirad</w:t>
      </w:r>
      <w:r w:rsidR="00D7583C">
        <w:rPr>
          <w:rFonts w:cs="Calibri Light"/>
          <w:color w:val="1F3864"/>
          <w:sz w:val="18"/>
          <w:szCs w:val="18"/>
          <w:lang w:val="ca-ES"/>
        </w:rPr>
        <w:t>e</w:t>
      </w:r>
      <w:r w:rsidRPr="003A4D22">
        <w:rPr>
          <w:rFonts w:cs="Calibri Light"/>
          <w:color w:val="1F3864"/>
          <w:sz w:val="18"/>
          <w:szCs w:val="18"/>
          <w:lang w:val="ca-ES"/>
        </w:rPr>
        <w:t xml:space="preserve">s, </w:t>
      </w:r>
      <w:r w:rsidR="00D7583C">
        <w:rPr>
          <w:rFonts w:cs="Calibri Light"/>
          <w:color w:val="1F3864"/>
          <w:sz w:val="18"/>
          <w:szCs w:val="18"/>
          <w:lang w:val="ca-ES"/>
        </w:rPr>
        <w:t>i explicitar què</w:t>
      </w:r>
      <w:r w:rsidRPr="003A4D22">
        <w:rPr>
          <w:rFonts w:cs="Calibri Light"/>
          <w:color w:val="1F3864"/>
          <w:sz w:val="18"/>
          <w:szCs w:val="18"/>
          <w:lang w:val="ca-ES"/>
        </w:rPr>
        <w:t xml:space="preserve"> ha funciona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i</w:t>
      </w:r>
      <w:r w:rsidRPr="003A4D22">
        <w:rPr>
          <w:rFonts w:cs="Calibri Light"/>
          <w:color w:val="1F3864"/>
          <w:sz w:val="18"/>
          <w:szCs w:val="18"/>
          <w:lang w:val="ca-ES"/>
        </w:rPr>
        <w:t xml:space="preserve"> qu</w:t>
      </w:r>
      <w:r w:rsidR="00D7583C">
        <w:rPr>
          <w:rFonts w:cs="Calibri Light"/>
          <w:color w:val="1F3864"/>
          <w:sz w:val="18"/>
          <w:szCs w:val="18"/>
          <w:lang w:val="ca-ES"/>
        </w:rPr>
        <w:t>è</w:t>
      </w:r>
      <w:r w:rsidRPr="003A4D22">
        <w:rPr>
          <w:rFonts w:cs="Calibri Light"/>
          <w:color w:val="1F3864"/>
          <w:sz w:val="18"/>
          <w:szCs w:val="18"/>
          <w:lang w:val="ca-ES"/>
        </w:rPr>
        <w:t xml:space="preserve"> nece</w:t>
      </w:r>
      <w:r w:rsidR="00D7583C">
        <w:rPr>
          <w:rFonts w:cs="Calibri Light"/>
          <w:color w:val="1F3864"/>
          <w:sz w:val="18"/>
          <w:szCs w:val="18"/>
          <w:lang w:val="ca-ES"/>
        </w:rPr>
        <w:t>ssita mill</w:t>
      </w:r>
      <w:r w:rsidRPr="003A4D22">
        <w:rPr>
          <w:rFonts w:cs="Calibri Light"/>
          <w:color w:val="1F3864"/>
          <w:sz w:val="18"/>
          <w:szCs w:val="18"/>
          <w:lang w:val="ca-ES"/>
        </w:rPr>
        <w:t xml:space="preserve">orar, </w:t>
      </w:r>
      <w:r w:rsidR="00D7583C">
        <w:rPr>
          <w:rFonts w:cs="Calibri Light"/>
          <w:color w:val="1F3864"/>
          <w:sz w:val="18"/>
          <w:szCs w:val="18"/>
          <w:lang w:val="ca-ES"/>
        </w:rPr>
        <w:t>i</w:t>
      </w:r>
      <w:r w:rsidRPr="003A4D22">
        <w:rPr>
          <w:rFonts w:cs="Calibri Light"/>
          <w:color w:val="1F3864"/>
          <w:sz w:val="18"/>
          <w:szCs w:val="18"/>
          <w:lang w:val="ca-ES"/>
        </w:rPr>
        <w:t xml:space="preserve"> la recom</w:t>
      </w:r>
      <w:r w:rsidR="00D7583C">
        <w:rPr>
          <w:rFonts w:cs="Calibri Light"/>
          <w:color w:val="1F3864"/>
          <w:sz w:val="18"/>
          <w:szCs w:val="18"/>
          <w:lang w:val="ca-ES"/>
        </w:rPr>
        <w:t>a</w:t>
      </w:r>
      <w:r w:rsidRPr="003A4D22">
        <w:rPr>
          <w:rFonts w:cs="Calibri Light"/>
          <w:color w:val="1F3864"/>
          <w:sz w:val="18"/>
          <w:szCs w:val="18"/>
          <w:lang w:val="ca-ES"/>
        </w:rPr>
        <w:t>nació de manten</w:t>
      </w:r>
      <w:r w:rsidR="00D7583C">
        <w:rPr>
          <w:rFonts w:cs="Calibri Light"/>
          <w:color w:val="1F3864"/>
          <w:sz w:val="18"/>
          <w:szCs w:val="18"/>
          <w:lang w:val="ca-ES"/>
        </w:rPr>
        <w:t>i</w:t>
      </w:r>
      <w:r w:rsidRPr="003A4D22">
        <w:rPr>
          <w:rFonts w:cs="Calibri Light"/>
          <w:color w:val="1F3864"/>
          <w:sz w:val="18"/>
          <w:szCs w:val="18"/>
          <w:lang w:val="ca-ES"/>
        </w:rPr>
        <w:t>r l</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w:t>
      </w:r>
      <w:r w:rsidRPr="003A4D22">
        <w:rPr>
          <w:rFonts w:cs="Calibri Light"/>
          <w:color w:val="1F3864"/>
          <w:sz w:val="18"/>
          <w:szCs w:val="18"/>
          <w:lang w:val="ca-ES"/>
        </w:rPr>
        <w:t>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amb</w:t>
      </w:r>
      <w:r w:rsidRPr="003A4D22">
        <w:rPr>
          <w:rFonts w:cs="Calibri Light"/>
          <w:color w:val="1F3864"/>
          <w:sz w:val="18"/>
          <w:szCs w:val="18"/>
          <w:lang w:val="ca-ES"/>
        </w:rPr>
        <w:t xml:space="preserve"> m</w:t>
      </w:r>
      <w:r w:rsidR="00D7583C">
        <w:rPr>
          <w:rFonts w:cs="Calibri Light"/>
          <w:color w:val="1F3864"/>
          <w:sz w:val="18"/>
          <w:szCs w:val="18"/>
          <w:lang w:val="ca-ES"/>
        </w:rPr>
        <w:t>ill</w:t>
      </w:r>
      <w:r w:rsidRPr="003A4D22">
        <w:rPr>
          <w:rFonts w:cs="Calibri Light"/>
          <w:color w:val="1F3864"/>
          <w:sz w:val="18"/>
          <w:szCs w:val="18"/>
          <w:lang w:val="ca-ES"/>
        </w:rPr>
        <w:t>or</w:t>
      </w:r>
      <w:r w:rsidR="00D7583C">
        <w:rPr>
          <w:rFonts w:cs="Calibri Light"/>
          <w:color w:val="1F3864"/>
          <w:sz w:val="18"/>
          <w:szCs w:val="18"/>
          <w:lang w:val="ca-ES"/>
        </w:rPr>
        <w:t>e</w:t>
      </w:r>
      <w:r w:rsidRPr="003A4D22">
        <w:rPr>
          <w:rFonts w:cs="Calibri Light"/>
          <w:color w:val="1F3864"/>
          <w:sz w:val="18"/>
          <w:szCs w:val="18"/>
          <w:lang w:val="ca-ES"/>
        </w:rPr>
        <w:t xml:space="preserve">s, ampliar </w:t>
      </w:r>
      <w:r w:rsidR="00D7583C">
        <w:rPr>
          <w:rFonts w:cs="Calibri Light"/>
          <w:color w:val="1F3864"/>
          <w:sz w:val="18"/>
          <w:szCs w:val="18"/>
          <w:lang w:val="ca-ES"/>
        </w:rPr>
        <w:t xml:space="preserve">la </w:t>
      </w:r>
      <w:r w:rsidRPr="003A4D22">
        <w:rPr>
          <w:rFonts w:cs="Calibri Light"/>
          <w:color w:val="1F3864"/>
          <w:sz w:val="18"/>
          <w:szCs w:val="18"/>
          <w:lang w:val="ca-ES"/>
        </w:rPr>
        <w:t>s</w:t>
      </w:r>
      <w:r w:rsidR="00D7583C">
        <w:rPr>
          <w:rFonts w:cs="Calibri Light"/>
          <w:color w:val="1F3864"/>
          <w:sz w:val="18"/>
          <w:szCs w:val="18"/>
          <w:lang w:val="ca-ES"/>
        </w:rPr>
        <w:t>eva</w:t>
      </w:r>
      <w:r w:rsidRPr="003A4D22">
        <w:rPr>
          <w:rFonts w:cs="Calibri Light"/>
          <w:color w:val="1F3864"/>
          <w:sz w:val="18"/>
          <w:szCs w:val="18"/>
          <w:lang w:val="ca-ES"/>
        </w:rPr>
        <w:t xml:space="preserve"> aplicació a m</w:t>
      </w:r>
      <w:r w:rsidR="00D7583C">
        <w:rPr>
          <w:rFonts w:cs="Calibri Light"/>
          <w:color w:val="1F3864"/>
          <w:sz w:val="18"/>
          <w:szCs w:val="18"/>
          <w:lang w:val="ca-ES"/>
        </w:rPr>
        <w:t>é</w:t>
      </w:r>
      <w:r w:rsidRPr="003A4D22">
        <w:rPr>
          <w:rFonts w:cs="Calibri Light"/>
          <w:color w:val="1F3864"/>
          <w:sz w:val="18"/>
          <w:szCs w:val="18"/>
          <w:lang w:val="ca-ES"/>
        </w:rPr>
        <w:t>s grups, homologar</w:t>
      </w:r>
      <w:r w:rsidR="00D7583C">
        <w:rPr>
          <w:rFonts w:cs="Calibri Light"/>
          <w:color w:val="1F3864"/>
          <w:sz w:val="18"/>
          <w:szCs w:val="18"/>
          <w:lang w:val="ca-ES"/>
        </w:rPr>
        <w:t>-</w:t>
      </w:r>
      <w:r w:rsidRPr="003A4D22">
        <w:rPr>
          <w:rFonts w:cs="Calibri Light"/>
          <w:color w:val="1F3864"/>
          <w:sz w:val="18"/>
          <w:szCs w:val="18"/>
          <w:lang w:val="ca-ES"/>
        </w:rPr>
        <w:t>la p</w:t>
      </w:r>
      <w:r w:rsidR="00D7583C">
        <w:rPr>
          <w:rFonts w:cs="Calibri Light"/>
          <w:color w:val="1F3864"/>
          <w:sz w:val="18"/>
          <w:szCs w:val="18"/>
          <w:lang w:val="ca-ES"/>
        </w:rPr>
        <w:t>el</w:t>
      </w:r>
      <w:r w:rsidRPr="003A4D22">
        <w:rPr>
          <w:rFonts w:cs="Calibri Light"/>
          <w:color w:val="1F3864"/>
          <w:sz w:val="18"/>
          <w:szCs w:val="18"/>
          <w:lang w:val="ca-ES"/>
        </w:rPr>
        <w:t xml:space="preserve"> s</w:t>
      </w:r>
      <w:r w:rsidR="00D7583C">
        <w:rPr>
          <w:rFonts w:cs="Calibri Light"/>
          <w:color w:val="1F3864"/>
          <w:sz w:val="18"/>
          <w:szCs w:val="18"/>
          <w:lang w:val="ca-ES"/>
        </w:rPr>
        <w:t>eu bon funcionam</w:t>
      </w:r>
      <w:r w:rsidRPr="003A4D22">
        <w:rPr>
          <w:rFonts w:cs="Calibri Light"/>
          <w:color w:val="1F3864"/>
          <w:sz w:val="18"/>
          <w:szCs w:val="18"/>
          <w:lang w:val="ca-ES"/>
        </w:rPr>
        <w:t>ent o descartar</w:t>
      </w:r>
      <w:r w:rsidR="00D7583C">
        <w:rPr>
          <w:rFonts w:cs="Calibri Light"/>
          <w:color w:val="1F3864"/>
          <w:sz w:val="18"/>
          <w:szCs w:val="18"/>
          <w:lang w:val="ca-ES"/>
        </w:rPr>
        <w:t>-</w:t>
      </w:r>
      <w:r w:rsidRPr="003A4D22">
        <w:rPr>
          <w:rFonts w:cs="Calibri Light"/>
          <w:color w:val="1F3864"/>
          <w:sz w:val="18"/>
          <w:szCs w:val="18"/>
          <w:lang w:val="ca-ES"/>
        </w:rPr>
        <w:t>la p</w:t>
      </w:r>
      <w:r w:rsidR="00D7583C">
        <w:rPr>
          <w:rFonts w:cs="Calibri Light"/>
          <w:color w:val="1F3864"/>
          <w:sz w:val="18"/>
          <w:szCs w:val="18"/>
          <w:lang w:val="ca-ES"/>
        </w:rPr>
        <w:t>e</w:t>
      </w:r>
      <w:r w:rsidRPr="003A4D22">
        <w:rPr>
          <w:rFonts w:cs="Calibri Light"/>
          <w:color w:val="1F3864"/>
          <w:sz w:val="18"/>
          <w:szCs w:val="18"/>
          <w:lang w:val="ca-ES"/>
        </w:rPr>
        <w:t>r</w:t>
      </w:r>
      <w:r w:rsidR="00D7583C">
        <w:rPr>
          <w:rFonts w:cs="Calibri Light"/>
          <w:color w:val="1F3864"/>
          <w:sz w:val="18"/>
          <w:szCs w:val="18"/>
          <w:lang w:val="ca-ES"/>
        </w:rPr>
        <w:t xml:space="preserve"> </w:t>
      </w:r>
      <w:r w:rsidRPr="003A4D22">
        <w:rPr>
          <w:rFonts w:cs="Calibri Light"/>
          <w:color w:val="1F3864"/>
          <w:sz w:val="18"/>
          <w:szCs w:val="18"/>
          <w:lang w:val="ca-ES"/>
        </w:rPr>
        <w:t>al pr</w:t>
      </w:r>
      <w:r w:rsidR="00D7583C">
        <w:rPr>
          <w:rFonts w:cs="Calibri Light"/>
          <w:color w:val="1F3864"/>
          <w:sz w:val="18"/>
          <w:szCs w:val="18"/>
          <w:lang w:val="ca-ES"/>
        </w:rPr>
        <w:t>oper curs</w:t>
      </w:r>
      <w:r w:rsidRPr="003A4D22">
        <w:rPr>
          <w:rFonts w:cs="Calibri Light"/>
          <w:color w:val="1F3864"/>
          <w:sz w:val="18"/>
          <w:szCs w:val="18"/>
          <w:lang w:val="ca-ES"/>
        </w:rPr>
        <w:t xml:space="preserve"> </w:t>
      </w:r>
      <w:r w:rsidR="00D7583C">
        <w:rPr>
          <w:rFonts w:cs="Calibri Light"/>
          <w:color w:val="1F3864"/>
          <w:sz w:val="18"/>
          <w:szCs w:val="18"/>
          <w:lang w:val="ca-ES"/>
        </w:rPr>
        <w:t>atès el poc</w:t>
      </w:r>
      <w:r w:rsidRPr="003A4D22">
        <w:rPr>
          <w:rFonts w:cs="Calibri Light"/>
          <w:color w:val="1F3864"/>
          <w:sz w:val="18"/>
          <w:szCs w:val="18"/>
          <w:lang w:val="ca-ES"/>
        </w:rPr>
        <w:t xml:space="preserve"> valor que aporta.</w:t>
      </w:r>
    </w:p>
    <w:p w14:paraId="074E47F7" w14:textId="77777777" w:rsidR="00451C92" w:rsidRPr="003A4D22" w:rsidRDefault="00451C92" w:rsidP="00451C92">
      <w:pPr>
        <w:spacing w:after="0" w:line="276" w:lineRule="auto"/>
        <w:rPr>
          <w:rFonts w:cs="Calibri Light"/>
          <w:color w:val="1F3864"/>
          <w:sz w:val="18"/>
          <w:szCs w:val="18"/>
          <w:lang w:val="ca-ES"/>
        </w:rPr>
      </w:pPr>
    </w:p>
    <w:p w14:paraId="27CA92B9" w14:textId="77777777" w:rsidR="00451C92" w:rsidRPr="003A4D22" w:rsidRDefault="00451C92" w:rsidP="00451C92">
      <w:pPr>
        <w:spacing w:after="0" w:line="276" w:lineRule="auto"/>
        <w:rPr>
          <w:rFonts w:cs="Calibri Light"/>
          <w:color w:val="1F3864"/>
          <w:sz w:val="18"/>
          <w:szCs w:val="18"/>
          <w:lang w:val="ca-ES"/>
        </w:rPr>
      </w:pPr>
      <w:r w:rsidRPr="003A4D22">
        <w:rPr>
          <w:rFonts w:cs="Calibri Light"/>
          <w:color w:val="1F3864"/>
          <w:sz w:val="18"/>
          <w:szCs w:val="18"/>
          <w:lang w:val="ca-ES"/>
        </w:rPr>
        <w:t>-En el caso d</w:t>
      </w:r>
      <w:r w:rsidR="00D7583C">
        <w:rPr>
          <w:rFonts w:cs="Calibri Light"/>
          <w:color w:val="1F3864"/>
          <w:sz w:val="18"/>
          <w:szCs w:val="18"/>
          <w:lang w:val="ca-ES"/>
        </w:rPr>
        <w:t>’</w:t>
      </w:r>
      <w:r w:rsidRPr="003A4D22">
        <w:rPr>
          <w:rFonts w:cs="Calibri Light"/>
          <w:color w:val="1F3864"/>
          <w:sz w:val="18"/>
          <w:szCs w:val="18"/>
          <w:lang w:val="ca-ES"/>
        </w:rPr>
        <w:t>homologació de l</w:t>
      </w:r>
      <w:r w:rsidR="00D7583C">
        <w:rPr>
          <w:rFonts w:cs="Calibri Light"/>
          <w:color w:val="1F3864"/>
          <w:sz w:val="18"/>
          <w:szCs w:val="18"/>
          <w:lang w:val="ca-ES"/>
        </w:rPr>
        <w:t>’</w:t>
      </w:r>
      <w:r w:rsidR="00D7583C" w:rsidRPr="003A4D22">
        <w:rPr>
          <w:rFonts w:cs="Calibri Light"/>
          <w:color w:val="1F3864"/>
          <w:sz w:val="18"/>
          <w:szCs w:val="18"/>
          <w:lang w:val="ca-ES"/>
        </w:rPr>
        <w:t>activitat</w:t>
      </w:r>
      <w:r w:rsidRPr="003A4D22">
        <w:rPr>
          <w:rFonts w:cs="Calibri Light"/>
          <w:color w:val="1F3864"/>
          <w:sz w:val="18"/>
          <w:szCs w:val="18"/>
          <w:lang w:val="ca-ES"/>
        </w:rPr>
        <w:t xml:space="preserve"> pel centr</w:t>
      </w:r>
      <w:r w:rsidR="00D7583C">
        <w:rPr>
          <w:rFonts w:cs="Calibri Light"/>
          <w:color w:val="1F3864"/>
          <w:sz w:val="18"/>
          <w:szCs w:val="18"/>
          <w:lang w:val="ca-ES"/>
        </w:rPr>
        <w:t>e</w:t>
      </w:r>
      <w:r w:rsidRPr="003A4D22">
        <w:rPr>
          <w:rFonts w:cs="Calibri Light"/>
          <w:color w:val="1F3864"/>
          <w:sz w:val="18"/>
          <w:szCs w:val="18"/>
          <w:lang w:val="ca-ES"/>
        </w:rPr>
        <w:t xml:space="preserve">, </w:t>
      </w:r>
      <w:r w:rsidR="00D7583C">
        <w:rPr>
          <w:rFonts w:cs="Calibri Light"/>
          <w:color w:val="1F3864"/>
          <w:sz w:val="18"/>
          <w:szCs w:val="18"/>
          <w:lang w:val="ca-ES"/>
        </w:rPr>
        <w:t>e</w:t>
      </w:r>
      <w:r w:rsidRPr="003A4D22">
        <w:rPr>
          <w:rFonts w:cs="Calibri Light"/>
          <w:color w:val="1F3864"/>
          <w:sz w:val="18"/>
          <w:szCs w:val="18"/>
          <w:lang w:val="ca-ES"/>
        </w:rPr>
        <w:t>s recom</w:t>
      </w:r>
      <w:r w:rsidR="00D7583C">
        <w:rPr>
          <w:rFonts w:cs="Calibri Light"/>
          <w:color w:val="1F3864"/>
          <w:sz w:val="18"/>
          <w:szCs w:val="18"/>
          <w:lang w:val="ca-ES"/>
        </w:rPr>
        <w:t>a</w:t>
      </w:r>
      <w:r w:rsidRPr="003A4D22">
        <w:rPr>
          <w:rFonts w:cs="Calibri Light"/>
          <w:color w:val="1F3864"/>
          <w:sz w:val="18"/>
          <w:szCs w:val="18"/>
          <w:lang w:val="ca-ES"/>
        </w:rPr>
        <w:t>na establ</w:t>
      </w:r>
      <w:r w:rsidR="00D7583C">
        <w:rPr>
          <w:rFonts w:cs="Calibri Light"/>
          <w:color w:val="1F3864"/>
          <w:sz w:val="18"/>
          <w:szCs w:val="18"/>
          <w:lang w:val="ca-ES"/>
        </w:rPr>
        <w:t>i</w:t>
      </w:r>
      <w:r w:rsidRPr="003A4D22">
        <w:rPr>
          <w:rFonts w:cs="Calibri Light"/>
          <w:color w:val="1F3864"/>
          <w:sz w:val="18"/>
          <w:szCs w:val="18"/>
          <w:lang w:val="ca-ES"/>
        </w:rPr>
        <w:t xml:space="preserve">r un </w:t>
      </w:r>
      <w:proofErr w:type="spellStart"/>
      <w:r w:rsidRPr="003A4D22">
        <w:rPr>
          <w:rFonts w:cs="Calibri Light"/>
          <w:color w:val="1F3864"/>
          <w:sz w:val="18"/>
          <w:szCs w:val="18"/>
          <w:lang w:val="ca-ES"/>
        </w:rPr>
        <w:t>repositori</w:t>
      </w:r>
      <w:proofErr w:type="spellEnd"/>
      <w:r w:rsidRPr="003A4D22">
        <w:rPr>
          <w:rFonts w:cs="Calibri Light"/>
          <w:color w:val="1F3864"/>
          <w:sz w:val="18"/>
          <w:szCs w:val="18"/>
          <w:lang w:val="ca-ES"/>
        </w:rPr>
        <w:t xml:space="preserve"> d</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tats homologade</w:t>
      </w:r>
      <w:r w:rsidRPr="003A4D22">
        <w:rPr>
          <w:rFonts w:cs="Calibri Light"/>
          <w:color w:val="1F3864"/>
          <w:sz w:val="18"/>
          <w:szCs w:val="18"/>
          <w:lang w:val="ca-ES"/>
        </w:rPr>
        <w:t>s de centr</w:t>
      </w:r>
      <w:r w:rsidR="00D7583C">
        <w:rPr>
          <w:rFonts w:cs="Calibri Light"/>
          <w:color w:val="1F3864"/>
          <w:sz w:val="18"/>
          <w:szCs w:val="18"/>
          <w:lang w:val="ca-ES"/>
        </w:rPr>
        <w:t>e</w:t>
      </w:r>
      <w:r w:rsidRPr="003A4D22">
        <w:rPr>
          <w:rFonts w:cs="Calibri Light"/>
          <w:color w:val="1F3864"/>
          <w:sz w:val="18"/>
          <w:szCs w:val="18"/>
          <w:lang w:val="ca-ES"/>
        </w:rPr>
        <w:t>, el format del document que descri</w:t>
      </w:r>
      <w:r w:rsidR="00D7583C">
        <w:rPr>
          <w:rFonts w:cs="Calibri Light"/>
          <w:color w:val="1F3864"/>
          <w:sz w:val="18"/>
          <w:szCs w:val="18"/>
          <w:lang w:val="ca-ES"/>
        </w:rPr>
        <w:t>u</w:t>
      </w:r>
      <w:r w:rsidRPr="003A4D22">
        <w:rPr>
          <w:rFonts w:cs="Calibri Light"/>
          <w:color w:val="1F3864"/>
          <w:sz w:val="18"/>
          <w:szCs w:val="18"/>
          <w:lang w:val="ca-ES"/>
        </w:rPr>
        <w:t xml:space="preserve"> l</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w:t>
      </w:r>
      <w:r w:rsidRPr="003A4D22">
        <w:rPr>
          <w:rFonts w:cs="Calibri Light"/>
          <w:color w:val="1F3864"/>
          <w:sz w:val="18"/>
          <w:szCs w:val="18"/>
          <w:lang w:val="ca-ES"/>
        </w:rPr>
        <w:t>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i</w:t>
      </w:r>
      <w:r w:rsidRPr="003A4D22">
        <w:rPr>
          <w:rFonts w:cs="Calibri Light"/>
          <w:color w:val="1F3864"/>
          <w:sz w:val="18"/>
          <w:szCs w:val="18"/>
          <w:lang w:val="ca-ES"/>
        </w:rPr>
        <w:t xml:space="preserve"> la documentació an</w:t>
      </w:r>
      <w:r w:rsidR="00D7583C">
        <w:rPr>
          <w:rFonts w:cs="Calibri Light"/>
          <w:color w:val="1F3864"/>
          <w:sz w:val="18"/>
          <w:szCs w:val="18"/>
          <w:lang w:val="ca-ES"/>
        </w:rPr>
        <w:t>n</w:t>
      </w:r>
      <w:r w:rsidRPr="003A4D22">
        <w:rPr>
          <w:rFonts w:cs="Calibri Light"/>
          <w:color w:val="1F3864"/>
          <w:sz w:val="18"/>
          <w:szCs w:val="18"/>
          <w:lang w:val="ca-ES"/>
        </w:rPr>
        <w:t xml:space="preserve">exa que facilita </w:t>
      </w:r>
      <w:r w:rsidR="00D7583C">
        <w:rPr>
          <w:rFonts w:cs="Calibri Light"/>
          <w:color w:val="1F3864"/>
          <w:sz w:val="18"/>
          <w:szCs w:val="18"/>
          <w:lang w:val="ca-ES"/>
        </w:rPr>
        <w:t xml:space="preserve">la </w:t>
      </w:r>
      <w:r w:rsidRPr="003A4D22">
        <w:rPr>
          <w:rFonts w:cs="Calibri Light"/>
          <w:color w:val="1F3864"/>
          <w:sz w:val="18"/>
          <w:szCs w:val="18"/>
          <w:lang w:val="ca-ES"/>
        </w:rPr>
        <w:t>s</w:t>
      </w:r>
      <w:r w:rsidR="00D7583C">
        <w:rPr>
          <w:rFonts w:cs="Calibri Light"/>
          <w:color w:val="1F3864"/>
          <w:sz w:val="18"/>
          <w:szCs w:val="18"/>
          <w:lang w:val="ca-ES"/>
        </w:rPr>
        <w:t>eva</w:t>
      </w:r>
      <w:r w:rsidRPr="003A4D22">
        <w:rPr>
          <w:rFonts w:cs="Calibri Light"/>
          <w:color w:val="1F3864"/>
          <w:sz w:val="18"/>
          <w:szCs w:val="18"/>
          <w:lang w:val="ca-ES"/>
        </w:rPr>
        <w:t xml:space="preserve"> aplicació a to</w:t>
      </w:r>
      <w:r w:rsidR="00D7583C">
        <w:rPr>
          <w:rFonts w:cs="Calibri Light"/>
          <w:color w:val="1F3864"/>
          <w:sz w:val="18"/>
          <w:szCs w:val="18"/>
          <w:lang w:val="ca-ES"/>
        </w:rPr>
        <w:t>t</w:t>
      </w:r>
      <w:r w:rsidRPr="003A4D22">
        <w:rPr>
          <w:rFonts w:cs="Calibri Light"/>
          <w:color w:val="1F3864"/>
          <w:sz w:val="18"/>
          <w:szCs w:val="18"/>
          <w:lang w:val="ca-ES"/>
        </w:rPr>
        <w:t xml:space="preserve"> el </w:t>
      </w:r>
      <w:r w:rsidR="00D7583C" w:rsidRPr="003A4D22">
        <w:rPr>
          <w:rFonts w:cs="Calibri Light"/>
          <w:color w:val="1F3864"/>
          <w:sz w:val="18"/>
          <w:szCs w:val="18"/>
          <w:lang w:val="ca-ES"/>
        </w:rPr>
        <w:t>professorat</w:t>
      </w:r>
      <w:r w:rsidR="00D7583C">
        <w:rPr>
          <w:rFonts w:cs="Calibri Light"/>
          <w:color w:val="1F3864"/>
          <w:sz w:val="18"/>
          <w:szCs w:val="18"/>
          <w:lang w:val="ca-ES"/>
        </w:rPr>
        <w:t xml:space="preserve"> i</w:t>
      </w:r>
      <w:r w:rsidRPr="003A4D22">
        <w:rPr>
          <w:rFonts w:cs="Calibri Light"/>
          <w:color w:val="1F3864"/>
          <w:sz w:val="18"/>
          <w:szCs w:val="18"/>
          <w:lang w:val="ca-ES"/>
        </w:rPr>
        <w:t xml:space="preserve"> </w:t>
      </w:r>
      <w:r w:rsidR="00D7583C" w:rsidRPr="003A4D22">
        <w:rPr>
          <w:rFonts w:cs="Calibri Light"/>
          <w:color w:val="1F3864"/>
          <w:sz w:val="18"/>
          <w:szCs w:val="18"/>
          <w:lang w:val="ca-ES"/>
        </w:rPr>
        <w:t>professionals</w:t>
      </w:r>
      <w:r w:rsidRPr="003A4D22">
        <w:rPr>
          <w:rFonts w:cs="Calibri Light"/>
          <w:color w:val="1F3864"/>
          <w:sz w:val="18"/>
          <w:szCs w:val="18"/>
          <w:lang w:val="ca-ES"/>
        </w:rPr>
        <w:t xml:space="preserve"> del cent</w:t>
      </w:r>
      <w:r w:rsidR="00D7583C">
        <w:rPr>
          <w:rFonts w:cs="Calibri Light"/>
          <w:color w:val="1F3864"/>
          <w:sz w:val="18"/>
          <w:szCs w:val="18"/>
          <w:lang w:val="ca-ES"/>
        </w:rPr>
        <w:t>re</w:t>
      </w:r>
      <w:r w:rsidRPr="003A4D22">
        <w:rPr>
          <w:rFonts w:cs="Calibri Light"/>
          <w:color w:val="1F3864"/>
          <w:sz w:val="18"/>
          <w:szCs w:val="18"/>
          <w:lang w:val="ca-ES"/>
        </w:rPr>
        <w:t>.</w:t>
      </w:r>
      <w:bookmarkEnd w:id="0"/>
    </w:p>
    <w:sectPr w:rsidR="00451C92" w:rsidRPr="003A4D22">
      <w:headerReference w:type="default" r:id="rId13"/>
      <w:footerReference w:type="default" r:id="rId14"/>
      <w:pgSz w:w="11906" w:h="16838"/>
      <w:pgMar w:top="851" w:right="84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2E0E" w14:textId="77777777" w:rsidR="00CC074A" w:rsidRDefault="00CC074A">
      <w:pPr>
        <w:spacing w:after="0" w:line="240" w:lineRule="auto"/>
      </w:pPr>
      <w:r>
        <w:separator/>
      </w:r>
    </w:p>
  </w:endnote>
  <w:endnote w:type="continuationSeparator" w:id="0">
    <w:p w14:paraId="267A4B09" w14:textId="77777777" w:rsidR="00CC074A" w:rsidRDefault="00CC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FD54" w14:textId="19901D3E" w:rsidR="00A211B3" w:rsidRDefault="062AABAE" w:rsidP="062AABAE">
    <w:pPr>
      <w:pBdr>
        <w:top w:val="nil"/>
        <w:left w:val="nil"/>
        <w:bottom w:val="nil"/>
        <w:right w:val="nil"/>
        <w:between w:val="nil"/>
      </w:pBdr>
      <w:tabs>
        <w:tab w:val="center" w:pos="4252"/>
        <w:tab w:val="right" w:pos="8504"/>
      </w:tabs>
      <w:spacing w:after="0" w:line="240" w:lineRule="auto"/>
    </w:pPr>
    <w:r>
      <w:t>    </w:t>
    </w:r>
    <w:r>
      <w:rPr>
        <w:noProof/>
      </w:rPr>
      <w:drawing>
        <wp:inline distT="0" distB="0" distL="0" distR="0" wp14:anchorId="6D8B7746" wp14:editId="124A7E99">
          <wp:extent cx="5400675" cy="285750"/>
          <wp:effectExtent l="0" t="0" r="0" b="0"/>
          <wp:docPr id="507294440" name="Imatge 507294440" descr="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0675" cy="285750"/>
                  </a:xfrm>
                  <a:prstGeom prst="rect">
                    <a:avLst/>
                  </a:prstGeom>
                </pic:spPr>
              </pic:pic>
            </a:graphicData>
          </a:graphic>
        </wp:inline>
      </w:drawing>
    </w:r>
    <w:r w:rsidR="000E2EF9">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F9C0" w14:textId="77777777" w:rsidR="00CC074A" w:rsidRDefault="00CC074A">
      <w:pPr>
        <w:spacing w:after="0" w:line="240" w:lineRule="auto"/>
      </w:pPr>
      <w:r>
        <w:separator/>
      </w:r>
    </w:p>
  </w:footnote>
  <w:footnote w:type="continuationSeparator" w:id="0">
    <w:p w14:paraId="0B90D5AF" w14:textId="77777777" w:rsidR="00CC074A" w:rsidRDefault="00CC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BA6" w14:textId="77777777" w:rsidR="00A211B3" w:rsidRPr="00613D6B" w:rsidRDefault="00A211B3" w:rsidP="00613D6B">
    <w:pPr>
      <w:pStyle w:val="Capaler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C99"/>
    <w:multiLevelType w:val="multilevel"/>
    <w:tmpl w:val="7C58D1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9556E"/>
    <w:multiLevelType w:val="multilevel"/>
    <w:tmpl w:val="5DAC1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775A4A"/>
    <w:multiLevelType w:val="multilevel"/>
    <w:tmpl w:val="24DC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92527"/>
    <w:multiLevelType w:val="multilevel"/>
    <w:tmpl w:val="284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F6DD8"/>
    <w:multiLevelType w:val="multilevel"/>
    <w:tmpl w:val="929A91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D50520"/>
    <w:multiLevelType w:val="multilevel"/>
    <w:tmpl w:val="86366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55C8C"/>
    <w:multiLevelType w:val="multilevel"/>
    <w:tmpl w:val="4C4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55A6C"/>
    <w:multiLevelType w:val="multilevel"/>
    <w:tmpl w:val="4726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D62940"/>
    <w:multiLevelType w:val="multilevel"/>
    <w:tmpl w:val="8FF8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D474C0"/>
    <w:multiLevelType w:val="multilevel"/>
    <w:tmpl w:val="8412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D7A3F"/>
    <w:multiLevelType w:val="multilevel"/>
    <w:tmpl w:val="106E9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93CFB"/>
    <w:multiLevelType w:val="multilevel"/>
    <w:tmpl w:val="648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E1E2A"/>
    <w:multiLevelType w:val="multilevel"/>
    <w:tmpl w:val="DCCE7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800B7"/>
    <w:multiLevelType w:val="multilevel"/>
    <w:tmpl w:val="2E3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D41C28"/>
    <w:multiLevelType w:val="multilevel"/>
    <w:tmpl w:val="A97E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296BBA"/>
    <w:multiLevelType w:val="multilevel"/>
    <w:tmpl w:val="15E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353FC5"/>
    <w:multiLevelType w:val="multilevel"/>
    <w:tmpl w:val="5B3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5A30C6"/>
    <w:multiLevelType w:val="multilevel"/>
    <w:tmpl w:val="C04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230029"/>
    <w:multiLevelType w:val="multilevel"/>
    <w:tmpl w:val="B40E23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4E393B"/>
    <w:multiLevelType w:val="multilevel"/>
    <w:tmpl w:val="8F54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550A0B"/>
    <w:multiLevelType w:val="hybridMultilevel"/>
    <w:tmpl w:val="761482F8"/>
    <w:lvl w:ilvl="0" w:tplc="0403000F">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CDD4563"/>
    <w:multiLevelType w:val="multilevel"/>
    <w:tmpl w:val="6C9AD45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EA2471E"/>
    <w:multiLevelType w:val="multilevel"/>
    <w:tmpl w:val="0DA2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57C3B"/>
    <w:multiLevelType w:val="multilevel"/>
    <w:tmpl w:val="5BA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CF6B6F"/>
    <w:multiLevelType w:val="multilevel"/>
    <w:tmpl w:val="83DA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DC5814"/>
    <w:multiLevelType w:val="multilevel"/>
    <w:tmpl w:val="A0902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2E52609"/>
    <w:multiLevelType w:val="multilevel"/>
    <w:tmpl w:val="B63A5F2E"/>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32E3AE2"/>
    <w:multiLevelType w:val="multilevel"/>
    <w:tmpl w:val="4FE2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AB5783"/>
    <w:multiLevelType w:val="multilevel"/>
    <w:tmpl w:val="1BC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4F3F3F"/>
    <w:multiLevelType w:val="multilevel"/>
    <w:tmpl w:val="30FA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066CF5"/>
    <w:multiLevelType w:val="multilevel"/>
    <w:tmpl w:val="891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874526"/>
    <w:multiLevelType w:val="multilevel"/>
    <w:tmpl w:val="04FC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8D01AA"/>
    <w:multiLevelType w:val="multilevel"/>
    <w:tmpl w:val="29C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015B09"/>
    <w:multiLevelType w:val="multilevel"/>
    <w:tmpl w:val="465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4F0715"/>
    <w:multiLevelType w:val="multilevel"/>
    <w:tmpl w:val="DBD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8C3391"/>
    <w:multiLevelType w:val="multilevel"/>
    <w:tmpl w:val="13C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5A012D"/>
    <w:multiLevelType w:val="multilevel"/>
    <w:tmpl w:val="99F4A352"/>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45AA445C"/>
    <w:multiLevelType w:val="multilevel"/>
    <w:tmpl w:val="8D3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904782"/>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9" w15:restartNumberingAfterBreak="0">
    <w:nsid w:val="47501C3C"/>
    <w:multiLevelType w:val="multilevel"/>
    <w:tmpl w:val="D3F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74606D"/>
    <w:multiLevelType w:val="multilevel"/>
    <w:tmpl w:val="090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BB354E"/>
    <w:multiLevelType w:val="multilevel"/>
    <w:tmpl w:val="663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AA1528"/>
    <w:multiLevelType w:val="hybridMultilevel"/>
    <w:tmpl w:val="09EAC3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4131ABE"/>
    <w:multiLevelType w:val="multilevel"/>
    <w:tmpl w:val="256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3B4B85"/>
    <w:multiLevelType w:val="multilevel"/>
    <w:tmpl w:val="E51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582241"/>
    <w:multiLevelType w:val="multilevel"/>
    <w:tmpl w:val="C11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BA53E5"/>
    <w:multiLevelType w:val="multilevel"/>
    <w:tmpl w:val="759E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DF3A5F"/>
    <w:multiLevelType w:val="multilevel"/>
    <w:tmpl w:val="36C22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973292"/>
    <w:multiLevelType w:val="multilevel"/>
    <w:tmpl w:val="71288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D705C9"/>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0" w15:restartNumberingAfterBreak="0">
    <w:nsid w:val="60F31AF2"/>
    <w:multiLevelType w:val="multilevel"/>
    <w:tmpl w:val="B5F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C03A3F"/>
    <w:multiLevelType w:val="multilevel"/>
    <w:tmpl w:val="AAD8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0F0631"/>
    <w:multiLevelType w:val="multilevel"/>
    <w:tmpl w:val="48B817A0"/>
    <w:lvl w:ilvl="0">
      <w:start w:val="5"/>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53" w15:restartNumberingAfterBreak="0">
    <w:nsid w:val="6343455D"/>
    <w:multiLevelType w:val="multilevel"/>
    <w:tmpl w:val="67DA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40C6BC5"/>
    <w:multiLevelType w:val="multilevel"/>
    <w:tmpl w:val="65D297A0"/>
    <w:lvl w:ilvl="0">
      <w:start w:val="5"/>
      <w:numFmt w:val="decimal"/>
      <w:lvlText w:val="%1"/>
      <w:lvlJc w:val="left"/>
      <w:pPr>
        <w:ind w:left="480" w:hanging="480"/>
      </w:pPr>
    </w:lvl>
    <w:lvl w:ilvl="1">
      <w:start w:val="3"/>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5" w15:restartNumberingAfterBreak="0">
    <w:nsid w:val="64A309DF"/>
    <w:multiLevelType w:val="multilevel"/>
    <w:tmpl w:val="C71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9827AF"/>
    <w:multiLevelType w:val="multilevel"/>
    <w:tmpl w:val="44A286B6"/>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6AE357AC"/>
    <w:multiLevelType w:val="multilevel"/>
    <w:tmpl w:val="64EA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B4F07BE"/>
    <w:multiLevelType w:val="multilevel"/>
    <w:tmpl w:val="467A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EA1FE6"/>
    <w:multiLevelType w:val="multilevel"/>
    <w:tmpl w:val="C46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8507EC"/>
    <w:multiLevelType w:val="multilevel"/>
    <w:tmpl w:val="4920D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1D12C0"/>
    <w:multiLevelType w:val="multilevel"/>
    <w:tmpl w:val="10A6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D3373B"/>
    <w:multiLevelType w:val="multilevel"/>
    <w:tmpl w:val="42BC7D7E"/>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63" w15:restartNumberingAfterBreak="0">
    <w:nsid w:val="7AE6158F"/>
    <w:multiLevelType w:val="multilevel"/>
    <w:tmpl w:val="74D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D31507"/>
    <w:multiLevelType w:val="multilevel"/>
    <w:tmpl w:val="B3B4B0B4"/>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CA35584"/>
    <w:multiLevelType w:val="multilevel"/>
    <w:tmpl w:val="D6D4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E87451C"/>
    <w:multiLevelType w:val="multilevel"/>
    <w:tmpl w:val="F066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5182591">
    <w:abstractNumId w:val="25"/>
  </w:num>
  <w:num w:numId="2" w16cid:durableId="1948803888">
    <w:abstractNumId w:val="54"/>
  </w:num>
  <w:num w:numId="3" w16cid:durableId="1994412821">
    <w:abstractNumId w:val="24"/>
  </w:num>
  <w:num w:numId="4" w16cid:durableId="316307418">
    <w:abstractNumId w:val="18"/>
  </w:num>
  <w:num w:numId="5" w16cid:durableId="748573839">
    <w:abstractNumId w:val="17"/>
  </w:num>
  <w:num w:numId="6" w16cid:durableId="805203856">
    <w:abstractNumId w:val="53"/>
  </w:num>
  <w:num w:numId="7" w16cid:durableId="1202134918">
    <w:abstractNumId w:val="8"/>
  </w:num>
  <w:num w:numId="8" w16cid:durableId="2084254672">
    <w:abstractNumId w:val="1"/>
  </w:num>
  <w:num w:numId="9" w16cid:durableId="1764107548">
    <w:abstractNumId w:val="49"/>
  </w:num>
  <w:num w:numId="10" w16cid:durableId="1375888420">
    <w:abstractNumId w:val="47"/>
  </w:num>
  <w:num w:numId="11" w16cid:durableId="345521283">
    <w:abstractNumId w:val="64"/>
  </w:num>
  <w:num w:numId="12" w16cid:durableId="634986126">
    <w:abstractNumId w:val="26"/>
  </w:num>
  <w:num w:numId="13" w16cid:durableId="1688866536">
    <w:abstractNumId w:val="56"/>
  </w:num>
  <w:num w:numId="14" w16cid:durableId="228032265">
    <w:abstractNumId w:val="21"/>
  </w:num>
  <w:num w:numId="15" w16cid:durableId="1180315789">
    <w:abstractNumId w:val="4"/>
  </w:num>
  <w:num w:numId="16" w16cid:durableId="1356465816">
    <w:abstractNumId w:val="42"/>
  </w:num>
  <w:num w:numId="17" w16cid:durableId="654258382">
    <w:abstractNumId w:val="0"/>
  </w:num>
  <w:num w:numId="18" w16cid:durableId="354233306">
    <w:abstractNumId w:val="52"/>
  </w:num>
  <w:num w:numId="19" w16cid:durableId="2069840773">
    <w:abstractNumId w:val="36"/>
  </w:num>
  <w:num w:numId="20" w16cid:durableId="407461389">
    <w:abstractNumId w:val="62"/>
  </w:num>
  <w:num w:numId="21" w16cid:durableId="1543323727">
    <w:abstractNumId w:val="38"/>
  </w:num>
  <w:num w:numId="22" w16cid:durableId="1797215803">
    <w:abstractNumId w:val="20"/>
  </w:num>
  <w:num w:numId="23" w16cid:durableId="1959139808">
    <w:abstractNumId w:val="2"/>
  </w:num>
  <w:num w:numId="24" w16cid:durableId="277689784">
    <w:abstractNumId w:val="13"/>
  </w:num>
  <w:num w:numId="25" w16cid:durableId="919028131">
    <w:abstractNumId w:val="65"/>
  </w:num>
  <w:num w:numId="26" w16cid:durableId="1344281981">
    <w:abstractNumId w:val="7"/>
  </w:num>
  <w:num w:numId="27" w16cid:durableId="1431050246">
    <w:abstractNumId w:val="19"/>
  </w:num>
  <w:num w:numId="28" w16cid:durableId="1096176275">
    <w:abstractNumId w:val="3"/>
  </w:num>
  <w:num w:numId="29" w16cid:durableId="1630745562">
    <w:abstractNumId w:val="35"/>
  </w:num>
  <w:num w:numId="30" w16cid:durableId="387460899">
    <w:abstractNumId w:val="31"/>
  </w:num>
  <w:num w:numId="31" w16cid:durableId="26833696">
    <w:abstractNumId w:val="57"/>
  </w:num>
  <w:num w:numId="32" w16cid:durableId="679544726">
    <w:abstractNumId w:val="11"/>
  </w:num>
  <w:num w:numId="33" w16cid:durableId="1767188065">
    <w:abstractNumId w:val="59"/>
  </w:num>
  <w:num w:numId="34" w16cid:durableId="1963919705">
    <w:abstractNumId w:val="43"/>
  </w:num>
  <w:num w:numId="35" w16cid:durableId="1517963159">
    <w:abstractNumId w:val="40"/>
  </w:num>
  <w:num w:numId="36" w16cid:durableId="1947730325">
    <w:abstractNumId w:val="28"/>
  </w:num>
  <w:num w:numId="37" w16cid:durableId="1645086844">
    <w:abstractNumId w:val="55"/>
  </w:num>
  <w:num w:numId="38" w16cid:durableId="2111388809">
    <w:abstractNumId w:val="30"/>
  </w:num>
  <w:num w:numId="39" w16cid:durableId="1842088209">
    <w:abstractNumId w:val="15"/>
  </w:num>
  <w:num w:numId="40" w16cid:durableId="1316453460">
    <w:abstractNumId w:val="9"/>
  </w:num>
  <w:num w:numId="41" w16cid:durableId="1562785444">
    <w:abstractNumId w:val="58"/>
  </w:num>
  <w:num w:numId="42" w16cid:durableId="311912919">
    <w:abstractNumId w:val="33"/>
  </w:num>
  <w:num w:numId="43" w16cid:durableId="178660975">
    <w:abstractNumId w:val="22"/>
  </w:num>
  <w:num w:numId="44" w16cid:durableId="1219127683">
    <w:abstractNumId w:val="27"/>
  </w:num>
  <w:num w:numId="45" w16cid:durableId="1395544731">
    <w:abstractNumId w:val="16"/>
  </w:num>
  <w:num w:numId="46" w16cid:durableId="2055962295">
    <w:abstractNumId w:val="41"/>
  </w:num>
  <w:num w:numId="47" w16cid:durableId="319501697">
    <w:abstractNumId w:val="5"/>
  </w:num>
  <w:num w:numId="48" w16cid:durableId="1218708333">
    <w:abstractNumId w:val="50"/>
  </w:num>
  <w:num w:numId="49" w16cid:durableId="128940221">
    <w:abstractNumId w:val="10"/>
  </w:num>
  <w:num w:numId="50" w16cid:durableId="1880361242">
    <w:abstractNumId w:val="34"/>
  </w:num>
  <w:num w:numId="51" w16cid:durableId="1382241579">
    <w:abstractNumId w:val="29"/>
  </w:num>
  <w:num w:numId="52" w16cid:durableId="1946186727">
    <w:abstractNumId w:val="63"/>
  </w:num>
  <w:num w:numId="53" w16cid:durableId="2028018884">
    <w:abstractNumId w:val="48"/>
  </w:num>
  <w:num w:numId="54" w16cid:durableId="1248612106">
    <w:abstractNumId w:val="12"/>
  </w:num>
  <w:num w:numId="55" w16cid:durableId="2013099518">
    <w:abstractNumId w:val="60"/>
  </w:num>
  <w:num w:numId="56" w16cid:durableId="1803113149">
    <w:abstractNumId w:val="39"/>
  </w:num>
  <w:num w:numId="57" w16cid:durableId="269550893">
    <w:abstractNumId w:val="6"/>
  </w:num>
  <w:num w:numId="58" w16cid:durableId="940333108">
    <w:abstractNumId w:val="37"/>
  </w:num>
  <w:num w:numId="59" w16cid:durableId="1929733474">
    <w:abstractNumId w:val="23"/>
  </w:num>
  <w:num w:numId="60" w16cid:durableId="300771870">
    <w:abstractNumId w:val="61"/>
  </w:num>
  <w:num w:numId="61" w16cid:durableId="1205870834">
    <w:abstractNumId w:val="14"/>
  </w:num>
  <w:num w:numId="62" w16cid:durableId="367340880">
    <w:abstractNumId w:val="45"/>
  </w:num>
  <w:num w:numId="63" w16cid:durableId="2090106553">
    <w:abstractNumId w:val="44"/>
  </w:num>
  <w:num w:numId="64" w16cid:durableId="101535703">
    <w:abstractNumId w:val="51"/>
  </w:num>
  <w:num w:numId="65" w16cid:durableId="2060858478">
    <w:abstractNumId w:val="32"/>
  </w:num>
  <w:num w:numId="66" w16cid:durableId="654072254">
    <w:abstractNumId w:val="66"/>
  </w:num>
  <w:num w:numId="67" w16cid:durableId="13781216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5D"/>
    <w:rsid w:val="00015231"/>
    <w:rsid w:val="00015C3F"/>
    <w:rsid w:val="00035448"/>
    <w:rsid w:val="000405BC"/>
    <w:rsid w:val="00043C82"/>
    <w:rsid w:val="00045C17"/>
    <w:rsid w:val="00052E35"/>
    <w:rsid w:val="00053AF8"/>
    <w:rsid w:val="00055357"/>
    <w:rsid w:val="00071B42"/>
    <w:rsid w:val="00072824"/>
    <w:rsid w:val="00073EAA"/>
    <w:rsid w:val="0008166F"/>
    <w:rsid w:val="00087E2F"/>
    <w:rsid w:val="000C4227"/>
    <w:rsid w:val="000C7633"/>
    <w:rsid w:val="000D5715"/>
    <w:rsid w:val="000E0695"/>
    <w:rsid w:val="000E29A3"/>
    <w:rsid w:val="000E2EF9"/>
    <w:rsid w:val="00113B52"/>
    <w:rsid w:val="00132F66"/>
    <w:rsid w:val="00135364"/>
    <w:rsid w:val="001423D4"/>
    <w:rsid w:val="001430F2"/>
    <w:rsid w:val="00145AAA"/>
    <w:rsid w:val="00153969"/>
    <w:rsid w:val="00153D80"/>
    <w:rsid w:val="001546F6"/>
    <w:rsid w:val="001557AB"/>
    <w:rsid w:val="001637C6"/>
    <w:rsid w:val="00165A44"/>
    <w:rsid w:val="00173CB2"/>
    <w:rsid w:val="00182D0D"/>
    <w:rsid w:val="00192E54"/>
    <w:rsid w:val="001A2452"/>
    <w:rsid w:val="001A451B"/>
    <w:rsid w:val="001B0900"/>
    <w:rsid w:val="001B5F35"/>
    <w:rsid w:val="001C0AC2"/>
    <w:rsid w:val="001C2EED"/>
    <w:rsid w:val="001C70E9"/>
    <w:rsid w:val="001C75B6"/>
    <w:rsid w:val="001D40B7"/>
    <w:rsid w:val="001E7796"/>
    <w:rsid w:val="00200F50"/>
    <w:rsid w:val="002038DB"/>
    <w:rsid w:val="00212F97"/>
    <w:rsid w:val="00213D9F"/>
    <w:rsid w:val="00217980"/>
    <w:rsid w:val="00221693"/>
    <w:rsid w:val="002222E4"/>
    <w:rsid w:val="002233EE"/>
    <w:rsid w:val="0022761D"/>
    <w:rsid w:val="0023118A"/>
    <w:rsid w:val="00233145"/>
    <w:rsid w:val="002345B2"/>
    <w:rsid w:val="00235A1D"/>
    <w:rsid w:val="00244FFC"/>
    <w:rsid w:val="002639E3"/>
    <w:rsid w:val="00270C47"/>
    <w:rsid w:val="00273DFE"/>
    <w:rsid w:val="00283A0D"/>
    <w:rsid w:val="00284C64"/>
    <w:rsid w:val="00286219"/>
    <w:rsid w:val="00295208"/>
    <w:rsid w:val="002A384C"/>
    <w:rsid w:val="002B6716"/>
    <w:rsid w:val="002C3277"/>
    <w:rsid w:val="002C7127"/>
    <w:rsid w:val="002C7CDF"/>
    <w:rsid w:val="002D4447"/>
    <w:rsid w:val="002E09A8"/>
    <w:rsid w:val="002E2C40"/>
    <w:rsid w:val="002F37AA"/>
    <w:rsid w:val="002F399D"/>
    <w:rsid w:val="002F71D6"/>
    <w:rsid w:val="00310492"/>
    <w:rsid w:val="00310562"/>
    <w:rsid w:val="00311DA1"/>
    <w:rsid w:val="00317FC6"/>
    <w:rsid w:val="00322720"/>
    <w:rsid w:val="00330D4E"/>
    <w:rsid w:val="00341E80"/>
    <w:rsid w:val="00342976"/>
    <w:rsid w:val="003505E9"/>
    <w:rsid w:val="00351A27"/>
    <w:rsid w:val="00352623"/>
    <w:rsid w:val="0035277A"/>
    <w:rsid w:val="00354F08"/>
    <w:rsid w:val="0036692C"/>
    <w:rsid w:val="00377CD2"/>
    <w:rsid w:val="003805F5"/>
    <w:rsid w:val="0039006F"/>
    <w:rsid w:val="0039029A"/>
    <w:rsid w:val="00393CC1"/>
    <w:rsid w:val="00394252"/>
    <w:rsid w:val="003A4D22"/>
    <w:rsid w:val="003A6B72"/>
    <w:rsid w:val="003B0DD2"/>
    <w:rsid w:val="003C5123"/>
    <w:rsid w:val="003D286C"/>
    <w:rsid w:val="003D62C1"/>
    <w:rsid w:val="003D68EC"/>
    <w:rsid w:val="003E4180"/>
    <w:rsid w:val="003E7303"/>
    <w:rsid w:val="003F1C64"/>
    <w:rsid w:val="004000E8"/>
    <w:rsid w:val="0040328D"/>
    <w:rsid w:val="004037F4"/>
    <w:rsid w:val="00433287"/>
    <w:rsid w:val="0043401A"/>
    <w:rsid w:val="00435645"/>
    <w:rsid w:val="00451C92"/>
    <w:rsid w:val="004566BF"/>
    <w:rsid w:val="004837AB"/>
    <w:rsid w:val="00483940"/>
    <w:rsid w:val="004847B9"/>
    <w:rsid w:val="004854E5"/>
    <w:rsid w:val="00492FE0"/>
    <w:rsid w:val="004A48C0"/>
    <w:rsid w:val="004A5B78"/>
    <w:rsid w:val="004A6F7C"/>
    <w:rsid w:val="004B53F4"/>
    <w:rsid w:val="004C43F5"/>
    <w:rsid w:val="00506728"/>
    <w:rsid w:val="00513147"/>
    <w:rsid w:val="00525407"/>
    <w:rsid w:val="0052558D"/>
    <w:rsid w:val="00554817"/>
    <w:rsid w:val="0055577A"/>
    <w:rsid w:val="00570446"/>
    <w:rsid w:val="00577507"/>
    <w:rsid w:val="00590D66"/>
    <w:rsid w:val="005922A0"/>
    <w:rsid w:val="005948A7"/>
    <w:rsid w:val="005A2211"/>
    <w:rsid w:val="005A6463"/>
    <w:rsid w:val="005A7233"/>
    <w:rsid w:val="005B3F48"/>
    <w:rsid w:val="005B741F"/>
    <w:rsid w:val="005C3359"/>
    <w:rsid w:val="005D2E98"/>
    <w:rsid w:val="005E2A8F"/>
    <w:rsid w:val="00600B61"/>
    <w:rsid w:val="00613209"/>
    <w:rsid w:val="00613D6B"/>
    <w:rsid w:val="00624157"/>
    <w:rsid w:val="00635F3C"/>
    <w:rsid w:val="006513F6"/>
    <w:rsid w:val="00656034"/>
    <w:rsid w:val="006641D5"/>
    <w:rsid w:val="00665D9B"/>
    <w:rsid w:val="006777D9"/>
    <w:rsid w:val="00687C1F"/>
    <w:rsid w:val="00690202"/>
    <w:rsid w:val="00692670"/>
    <w:rsid w:val="00695124"/>
    <w:rsid w:val="00696F77"/>
    <w:rsid w:val="006B700C"/>
    <w:rsid w:val="006C067B"/>
    <w:rsid w:val="006C1D3D"/>
    <w:rsid w:val="006C3523"/>
    <w:rsid w:val="006E620E"/>
    <w:rsid w:val="006F35F7"/>
    <w:rsid w:val="0070135E"/>
    <w:rsid w:val="007134F4"/>
    <w:rsid w:val="007168D5"/>
    <w:rsid w:val="00723D0B"/>
    <w:rsid w:val="00733584"/>
    <w:rsid w:val="00734B77"/>
    <w:rsid w:val="0074325C"/>
    <w:rsid w:val="00750107"/>
    <w:rsid w:val="00750BDB"/>
    <w:rsid w:val="00757A0D"/>
    <w:rsid w:val="00767283"/>
    <w:rsid w:val="00771482"/>
    <w:rsid w:val="0077426D"/>
    <w:rsid w:val="00784C5C"/>
    <w:rsid w:val="007928A7"/>
    <w:rsid w:val="007A0AB7"/>
    <w:rsid w:val="007A143E"/>
    <w:rsid w:val="007A32D2"/>
    <w:rsid w:val="007A6FDC"/>
    <w:rsid w:val="007B4EF0"/>
    <w:rsid w:val="007B6C27"/>
    <w:rsid w:val="007C29DA"/>
    <w:rsid w:val="007C6A0F"/>
    <w:rsid w:val="007D2DC9"/>
    <w:rsid w:val="007E2028"/>
    <w:rsid w:val="0080366C"/>
    <w:rsid w:val="00810742"/>
    <w:rsid w:val="00826C28"/>
    <w:rsid w:val="00833A98"/>
    <w:rsid w:val="008410E9"/>
    <w:rsid w:val="0084451A"/>
    <w:rsid w:val="00852239"/>
    <w:rsid w:val="00855BD9"/>
    <w:rsid w:val="008645DE"/>
    <w:rsid w:val="0087431A"/>
    <w:rsid w:val="008744DD"/>
    <w:rsid w:val="008B0CCF"/>
    <w:rsid w:val="008B4038"/>
    <w:rsid w:val="008D0DD6"/>
    <w:rsid w:val="00902479"/>
    <w:rsid w:val="009046B9"/>
    <w:rsid w:val="00906D4B"/>
    <w:rsid w:val="0091023F"/>
    <w:rsid w:val="009113FB"/>
    <w:rsid w:val="00915683"/>
    <w:rsid w:val="00920F5D"/>
    <w:rsid w:val="009253C7"/>
    <w:rsid w:val="009419E2"/>
    <w:rsid w:val="00941A47"/>
    <w:rsid w:val="009436F7"/>
    <w:rsid w:val="009451C1"/>
    <w:rsid w:val="00946B1C"/>
    <w:rsid w:val="009520DE"/>
    <w:rsid w:val="00972BB6"/>
    <w:rsid w:val="00996299"/>
    <w:rsid w:val="009B1DD7"/>
    <w:rsid w:val="009B2E7F"/>
    <w:rsid w:val="009B4A72"/>
    <w:rsid w:val="009B690E"/>
    <w:rsid w:val="009D0357"/>
    <w:rsid w:val="009E7B5B"/>
    <w:rsid w:val="009F4139"/>
    <w:rsid w:val="00A031ED"/>
    <w:rsid w:val="00A1069F"/>
    <w:rsid w:val="00A12FB9"/>
    <w:rsid w:val="00A15566"/>
    <w:rsid w:val="00A17CEE"/>
    <w:rsid w:val="00A211B3"/>
    <w:rsid w:val="00A222C7"/>
    <w:rsid w:val="00A22D7E"/>
    <w:rsid w:val="00A26ECA"/>
    <w:rsid w:val="00A27245"/>
    <w:rsid w:val="00A31B23"/>
    <w:rsid w:val="00A3665A"/>
    <w:rsid w:val="00A56ACD"/>
    <w:rsid w:val="00A56EBE"/>
    <w:rsid w:val="00A730C5"/>
    <w:rsid w:val="00A77333"/>
    <w:rsid w:val="00A8613C"/>
    <w:rsid w:val="00A876BC"/>
    <w:rsid w:val="00A91D84"/>
    <w:rsid w:val="00A95D99"/>
    <w:rsid w:val="00AB1547"/>
    <w:rsid w:val="00AB47B0"/>
    <w:rsid w:val="00AC0F05"/>
    <w:rsid w:val="00AC3E8F"/>
    <w:rsid w:val="00AD69F0"/>
    <w:rsid w:val="00AE1173"/>
    <w:rsid w:val="00AE21F6"/>
    <w:rsid w:val="00AF28CB"/>
    <w:rsid w:val="00B165D0"/>
    <w:rsid w:val="00B310C9"/>
    <w:rsid w:val="00B372FC"/>
    <w:rsid w:val="00B43188"/>
    <w:rsid w:val="00B5493C"/>
    <w:rsid w:val="00B669A8"/>
    <w:rsid w:val="00B90400"/>
    <w:rsid w:val="00B931DA"/>
    <w:rsid w:val="00B93424"/>
    <w:rsid w:val="00BA1C40"/>
    <w:rsid w:val="00BC6105"/>
    <w:rsid w:val="00BC71B7"/>
    <w:rsid w:val="00BD6909"/>
    <w:rsid w:val="00BD729E"/>
    <w:rsid w:val="00BD7E4B"/>
    <w:rsid w:val="00BE3314"/>
    <w:rsid w:val="00BF0AF2"/>
    <w:rsid w:val="00C04A30"/>
    <w:rsid w:val="00C151A1"/>
    <w:rsid w:val="00C211FB"/>
    <w:rsid w:val="00C37076"/>
    <w:rsid w:val="00C4761B"/>
    <w:rsid w:val="00C53A60"/>
    <w:rsid w:val="00C57A0A"/>
    <w:rsid w:val="00C67FF4"/>
    <w:rsid w:val="00C7181A"/>
    <w:rsid w:val="00C74898"/>
    <w:rsid w:val="00C753DF"/>
    <w:rsid w:val="00C900BE"/>
    <w:rsid w:val="00CA1027"/>
    <w:rsid w:val="00CB0618"/>
    <w:rsid w:val="00CB3A4B"/>
    <w:rsid w:val="00CB488F"/>
    <w:rsid w:val="00CB68BB"/>
    <w:rsid w:val="00CC074A"/>
    <w:rsid w:val="00CE3881"/>
    <w:rsid w:val="00CE501E"/>
    <w:rsid w:val="00CF74E9"/>
    <w:rsid w:val="00D01B85"/>
    <w:rsid w:val="00D02B4A"/>
    <w:rsid w:val="00D03163"/>
    <w:rsid w:val="00D05880"/>
    <w:rsid w:val="00D11C40"/>
    <w:rsid w:val="00D32E8E"/>
    <w:rsid w:val="00D41034"/>
    <w:rsid w:val="00D54372"/>
    <w:rsid w:val="00D7583C"/>
    <w:rsid w:val="00D871CA"/>
    <w:rsid w:val="00D96FA7"/>
    <w:rsid w:val="00DA4430"/>
    <w:rsid w:val="00DC19FC"/>
    <w:rsid w:val="00DC5DC0"/>
    <w:rsid w:val="00DD50E1"/>
    <w:rsid w:val="00DE2A55"/>
    <w:rsid w:val="00DE3DCD"/>
    <w:rsid w:val="00E12909"/>
    <w:rsid w:val="00E25877"/>
    <w:rsid w:val="00E36346"/>
    <w:rsid w:val="00E409B5"/>
    <w:rsid w:val="00E44538"/>
    <w:rsid w:val="00E5105D"/>
    <w:rsid w:val="00E51A97"/>
    <w:rsid w:val="00E52E13"/>
    <w:rsid w:val="00E6260D"/>
    <w:rsid w:val="00E71DDF"/>
    <w:rsid w:val="00E75203"/>
    <w:rsid w:val="00E8132D"/>
    <w:rsid w:val="00E854F1"/>
    <w:rsid w:val="00E9285F"/>
    <w:rsid w:val="00EA1CFC"/>
    <w:rsid w:val="00ED369B"/>
    <w:rsid w:val="00ED75C3"/>
    <w:rsid w:val="00F00685"/>
    <w:rsid w:val="00F068F7"/>
    <w:rsid w:val="00F37D15"/>
    <w:rsid w:val="00F45002"/>
    <w:rsid w:val="00F50B2A"/>
    <w:rsid w:val="00F526B7"/>
    <w:rsid w:val="00F75065"/>
    <w:rsid w:val="00F87008"/>
    <w:rsid w:val="00F926AA"/>
    <w:rsid w:val="00F92A13"/>
    <w:rsid w:val="00FA56DF"/>
    <w:rsid w:val="00FB0FBE"/>
    <w:rsid w:val="00FC470B"/>
    <w:rsid w:val="00FC4DB1"/>
    <w:rsid w:val="00FD06A8"/>
    <w:rsid w:val="00FE6C93"/>
    <w:rsid w:val="00FE74B8"/>
    <w:rsid w:val="00FF6D9B"/>
    <w:rsid w:val="043DDF67"/>
    <w:rsid w:val="062AABAE"/>
    <w:rsid w:val="070873A7"/>
    <w:rsid w:val="1B0A3591"/>
    <w:rsid w:val="42EDF099"/>
    <w:rsid w:val="44326FEB"/>
    <w:rsid w:val="48412D7A"/>
    <w:rsid w:val="580D3329"/>
    <w:rsid w:val="748721D2"/>
    <w:rsid w:val="790169D8"/>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4A4C"/>
  <w15:docId w15:val="{83F13D44-97A5-4976-A5BC-D89A7595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27"/>
    <w:pPr>
      <w:spacing w:after="160" w:line="259" w:lineRule="auto"/>
    </w:pPr>
    <w:rPr>
      <w:rFonts w:ascii="Calibri Light" w:hAnsi="Calibri Light"/>
      <w:sz w:val="22"/>
      <w:szCs w:val="22"/>
      <w:lang w:val="es-ES" w:eastAsia="ca-ES"/>
    </w:rPr>
  </w:style>
  <w:style w:type="paragraph" w:styleId="Ttol1">
    <w:name w:val="heading 1"/>
    <w:basedOn w:val="Normal"/>
    <w:next w:val="Normal"/>
    <w:link w:val="Ttol1Car"/>
    <w:uiPriority w:val="9"/>
    <w:qFormat/>
    <w:rsid w:val="009C4A5D"/>
    <w:pPr>
      <w:keepNext/>
      <w:keepLines/>
      <w:spacing w:before="240" w:after="0"/>
      <w:outlineLvl w:val="0"/>
    </w:pPr>
    <w:rPr>
      <w:rFonts w:eastAsia="Times New Roman" w:cs="Times New Roman"/>
      <w:color w:val="2F5496"/>
      <w:sz w:val="32"/>
      <w:szCs w:val="32"/>
    </w:rPr>
  </w:style>
  <w:style w:type="paragraph" w:styleId="Ttol2">
    <w:name w:val="heading 2"/>
    <w:basedOn w:val="Normal"/>
    <w:next w:val="Normal"/>
    <w:link w:val="Ttol2Car"/>
    <w:uiPriority w:val="9"/>
    <w:unhideWhenUsed/>
    <w:qFormat/>
    <w:rsid w:val="00C25ED3"/>
    <w:pPr>
      <w:keepNext/>
      <w:keepLines/>
      <w:spacing w:before="40" w:after="0"/>
      <w:outlineLvl w:val="1"/>
    </w:pPr>
    <w:rPr>
      <w:rFonts w:eastAsia="Times New Roman" w:cs="Times New Roman"/>
      <w:color w:val="2F5496"/>
      <w:sz w:val="26"/>
      <w:szCs w:val="26"/>
    </w:rPr>
  </w:style>
  <w:style w:type="paragraph" w:styleId="Ttol3">
    <w:name w:val="heading 3"/>
    <w:basedOn w:val="Normal"/>
    <w:next w:val="Normal"/>
    <w:link w:val="Ttol3Car"/>
    <w:uiPriority w:val="9"/>
    <w:unhideWhenUsed/>
    <w:qFormat/>
    <w:rsid w:val="00C25ED3"/>
    <w:pPr>
      <w:keepNext/>
      <w:keepLines/>
      <w:spacing w:before="40" w:after="0"/>
      <w:outlineLvl w:val="2"/>
    </w:pPr>
    <w:rPr>
      <w:rFonts w:eastAsia="Times New Roman" w:cs="Times New Roman"/>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table" w:customStyle="1" w:styleId="TableNormal">
    <w:name w:val="Table Normal"/>
    <w:uiPriority w:val="2"/>
    <w:qFormat/>
    <w:pPr>
      <w:spacing w:after="160" w:line="259" w:lineRule="auto"/>
    </w:pPr>
    <w:rPr>
      <w:sz w:val="22"/>
      <w:szCs w:val="22"/>
      <w:lang w:val="es-ES" w:eastAsia="ca-ES"/>
    </w:rPr>
    <w:tblPr>
      <w:tblCellMar>
        <w:top w:w="0" w:type="dxa"/>
        <w:left w:w="0" w:type="dxa"/>
        <w:bottom w:w="0" w:type="dxa"/>
        <w:right w:w="0" w:type="dxa"/>
      </w:tblCellMar>
    </w:tblPr>
  </w:style>
  <w:style w:type="paragraph" w:styleId="Ttol">
    <w:name w:val="Title"/>
    <w:basedOn w:val="Normal"/>
    <w:next w:val="Normal"/>
    <w:link w:val="TtolCar"/>
    <w:uiPriority w:val="10"/>
    <w:qFormat/>
    <w:rsid w:val="009C4A5D"/>
    <w:pPr>
      <w:spacing w:after="0" w:line="240" w:lineRule="auto"/>
      <w:contextualSpacing/>
    </w:pPr>
    <w:rPr>
      <w:rFonts w:eastAsia="Times New Roman" w:cs="Times New Roman"/>
      <w:spacing w:val="-10"/>
      <w:kern w:val="28"/>
      <w:sz w:val="56"/>
      <w:szCs w:val="56"/>
    </w:rPr>
  </w:style>
  <w:style w:type="character" w:customStyle="1" w:styleId="TtolCar">
    <w:name w:val="Títol Car"/>
    <w:link w:val="Ttol"/>
    <w:uiPriority w:val="10"/>
    <w:rsid w:val="009C4A5D"/>
    <w:rPr>
      <w:rFonts w:ascii="Calibri Light" w:eastAsia="Times New Roman" w:hAnsi="Calibri Light" w:cs="Times New Roman"/>
      <w:spacing w:val="-10"/>
      <w:kern w:val="28"/>
      <w:sz w:val="56"/>
      <w:szCs w:val="56"/>
    </w:rPr>
  </w:style>
  <w:style w:type="character" w:customStyle="1" w:styleId="Ttol1Car">
    <w:name w:val="Títol 1 Car"/>
    <w:link w:val="Ttol1"/>
    <w:uiPriority w:val="9"/>
    <w:rsid w:val="009C4A5D"/>
    <w:rPr>
      <w:rFonts w:ascii="Calibri Light" w:eastAsia="Times New Roman" w:hAnsi="Calibri Light" w:cs="Times New Roman"/>
      <w:color w:val="2F5496"/>
      <w:sz w:val="32"/>
      <w:szCs w:val="32"/>
    </w:rPr>
  </w:style>
  <w:style w:type="paragraph" w:styleId="NormalWeb">
    <w:name w:val="Normal (Web)"/>
    <w:basedOn w:val="Normal"/>
    <w:uiPriority w:val="99"/>
    <w:semiHidden/>
    <w:unhideWhenUsed/>
    <w:rsid w:val="00B81C93"/>
    <w:pPr>
      <w:spacing w:before="100" w:beforeAutospacing="1" w:after="100" w:afterAutospacing="1" w:line="240" w:lineRule="auto"/>
    </w:pPr>
    <w:rPr>
      <w:rFonts w:ascii="Times New Roman" w:eastAsia="Times New Roman" w:hAnsi="Times New Roman" w:cs="Times New Roman"/>
      <w:sz w:val="24"/>
      <w:szCs w:val="24"/>
    </w:rPr>
  </w:style>
  <w:style w:type="paragraph" w:styleId="Pargrafdellista">
    <w:name w:val="List Paragraph"/>
    <w:basedOn w:val="Normal"/>
    <w:uiPriority w:val="34"/>
    <w:qFormat/>
    <w:rsid w:val="00A12B16"/>
    <w:pPr>
      <w:ind w:left="720"/>
      <w:contextualSpacing/>
    </w:pPr>
  </w:style>
  <w:style w:type="paragraph" w:styleId="Capalera">
    <w:name w:val="header"/>
    <w:basedOn w:val="Normal"/>
    <w:link w:val="CapaleraCar"/>
    <w:uiPriority w:val="99"/>
    <w:unhideWhenUsed/>
    <w:rsid w:val="00AA66FB"/>
    <w:pPr>
      <w:tabs>
        <w:tab w:val="center" w:pos="4252"/>
        <w:tab w:val="right" w:pos="8504"/>
      </w:tabs>
      <w:spacing w:after="0" w:line="240" w:lineRule="auto"/>
    </w:pPr>
  </w:style>
  <w:style w:type="character" w:customStyle="1" w:styleId="CapaleraCar">
    <w:name w:val="Capçalera Car"/>
    <w:link w:val="Capalera"/>
    <w:uiPriority w:val="99"/>
    <w:rsid w:val="00AA66FB"/>
    <w:rPr>
      <w:rFonts w:ascii="Calibri Light" w:hAnsi="Calibri Light"/>
    </w:rPr>
  </w:style>
  <w:style w:type="paragraph" w:styleId="Peu">
    <w:name w:val="footer"/>
    <w:basedOn w:val="Normal"/>
    <w:link w:val="PeuCar"/>
    <w:uiPriority w:val="99"/>
    <w:unhideWhenUsed/>
    <w:rsid w:val="00AA66FB"/>
    <w:pPr>
      <w:tabs>
        <w:tab w:val="center" w:pos="4252"/>
        <w:tab w:val="right" w:pos="8504"/>
      </w:tabs>
      <w:spacing w:after="0" w:line="240" w:lineRule="auto"/>
    </w:pPr>
  </w:style>
  <w:style w:type="character" w:customStyle="1" w:styleId="PeuCar">
    <w:name w:val="Peu Car"/>
    <w:link w:val="Peu"/>
    <w:uiPriority w:val="99"/>
    <w:rsid w:val="00AA66FB"/>
    <w:rPr>
      <w:rFonts w:ascii="Calibri Light" w:hAnsi="Calibri Light"/>
    </w:rPr>
  </w:style>
  <w:style w:type="table" w:styleId="Taulaambquadrcula">
    <w:name w:val="Table Grid"/>
    <w:basedOn w:val="Taulanormal"/>
    <w:uiPriority w:val="39"/>
    <w:rsid w:val="002E7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link w:val="Ttol2"/>
    <w:uiPriority w:val="9"/>
    <w:rsid w:val="00C25ED3"/>
    <w:rPr>
      <w:rFonts w:ascii="Calibri Light" w:eastAsia="Times New Roman" w:hAnsi="Calibri Light" w:cs="Times New Roman"/>
      <w:color w:val="2F5496"/>
      <w:sz w:val="26"/>
      <w:szCs w:val="26"/>
    </w:rPr>
  </w:style>
  <w:style w:type="character" w:customStyle="1" w:styleId="Ttol3Car">
    <w:name w:val="Títol 3 Car"/>
    <w:link w:val="Ttol3"/>
    <w:uiPriority w:val="9"/>
    <w:rsid w:val="00C25ED3"/>
    <w:rPr>
      <w:rFonts w:ascii="Calibri Light" w:eastAsia="Times New Roman" w:hAnsi="Calibri Light" w:cs="Times New Roman"/>
      <w:color w:val="1F3763"/>
      <w:sz w:val="24"/>
      <w:szCs w:val="24"/>
    </w:rPr>
  </w:style>
  <w:style w:type="paragraph" w:styleId="TtoldelIDC">
    <w:name w:val="TOC Heading"/>
    <w:basedOn w:val="Ttol1"/>
    <w:next w:val="Normal"/>
    <w:uiPriority w:val="39"/>
    <w:unhideWhenUsed/>
    <w:qFormat/>
    <w:rsid w:val="00322AA6"/>
    <w:pPr>
      <w:outlineLvl w:val="9"/>
    </w:pPr>
  </w:style>
  <w:style w:type="paragraph" w:styleId="IDC1">
    <w:name w:val="toc 1"/>
    <w:basedOn w:val="Normal"/>
    <w:next w:val="Normal"/>
    <w:autoRedefine/>
    <w:uiPriority w:val="39"/>
    <w:unhideWhenUsed/>
    <w:rsid w:val="00322AA6"/>
    <w:pPr>
      <w:spacing w:after="100"/>
    </w:pPr>
  </w:style>
  <w:style w:type="paragraph" w:styleId="IDC2">
    <w:name w:val="toc 2"/>
    <w:basedOn w:val="Normal"/>
    <w:next w:val="Normal"/>
    <w:autoRedefine/>
    <w:uiPriority w:val="39"/>
    <w:unhideWhenUsed/>
    <w:rsid w:val="00322AA6"/>
    <w:pPr>
      <w:spacing w:after="100"/>
      <w:ind w:left="220"/>
    </w:pPr>
  </w:style>
  <w:style w:type="paragraph" w:styleId="IDC3">
    <w:name w:val="toc 3"/>
    <w:basedOn w:val="Normal"/>
    <w:next w:val="Normal"/>
    <w:autoRedefine/>
    <w:uiPriority w:val="39"/>
    <w:unhideWhenUsed/>
    <w:rsid w:val="00322AA6"/>
    <w:pPr>
      <w:spacing w:after="100"/>
      <w:ind w:left="440"/>
    </w:pPr>
  </w:style>
  <w:style w:type="character" w:styleId="Enlla">
    <w:name w:val="Hyperlink"/>
    <w:uiPriority w:val="99"/>
    <w:unhideWhenUsed/>
    <w:rsid w:val="00322AA6"/>
    <w:rPr>
      <w:color w:val="0563C1"/>
      <w:u w:val="single"/>
    </w:rPr>
  </w:style>
  <w:style w:type="table" w:customStyle="1" w:styleId="Tablaconcuadrcula1">
    <w:name w:val="Tabla con cuadrícula1"/>
    <w:basedOn w:val="Taulanormal"/>
    <w:next w:val="Taulaambquadrcula"/>
    <w:uiPriority w:val="39"/>
    <w:rsid w:val="006350D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A10CCE"/>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jc w:val="center"/>
    </w:pPr>
    <w:tblPr>
      <w:tblStyleRowBandSize w:val="1"/>
      <w:tblStyleColBandSize w:val="1"/>
      <w:tblCellMar>
        <w:left w:w="108" w:type="dxa"/>
        <w:right w:w="108" w:type="dxa"/>
      </w:tblCellMar>
    </w:tblPr>
  </w:style>
  <w:style w:type="table" w:customStyle="1" w:styleId="a8">
    <w:basedOn w:val="TableNormal"/>
    <w:pPr>
      <w:spacing w:after="0" w:line="240" w:lineRule="auto"/>
      <w:jc w:val="center"/>
    </w:pPr>
    <w:tblPr>
      <w:tblStyleRowBandSize w:val="1"/>
      <w:tblStyleColBandSize w:val="1"/>
      <w:tblCellMar>
        <w:left w:w="108" w:type="dxa"/>
        <w:right w:w="108" w:type="dxa"/>
      </w:tblCellMar>
    </w:tblPr>
  </w:style>
  <w:style w:type="table" w:customStyle="1" w:styleId="a9">
    <w:basedOn w:val="TableNormal"/>
    <w:pPr>
      <w:spacing w:after="0" w:line="240" w:lineRule="auto"/>
      <w:jc w:val="center"/>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pPr>
      <w:spacing w:after="0" w:line="240" w:lineRule="auto"/>
      <w:jc w:val="center"/>
    </w:pPr>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pPr>
      <w:spacing w:after="0" w:line="240" w:lineRule="auto"/>
      <w:jc w:val="center"/>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pPr>
      <w:spacing w:after="0" w:line="240" w:lineRule="auto"/>
      <w:jc w:val="center"/>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pPr>
      <w:spacing w:after="0" w:line="240" w:lineRule="auto"/>
      <w:jc w:val="center"/>
    </w:pPr>
    <w:tblPr>
      <w:tblStyleRowBandSize w:val="1"/>
      <w:tblStyleColBandSize w:val="1"/>
      <w:tblCellMar>
        <w:left w:w="108" w:type="dxa"/>
        <w:right w:w="108" w:type="dxa"/>
      </w:tblCellMar>
    </w:tblPr>
  </w:style>
  <w:style w:type="table" w:customStyle="1" w:styleId="afa">
    <w:basedOn w:val="TableNormal"/>
    <w:pPr>
      <w:spacing w:after="0" w:line="240" w:lineRule="auto"/>
      <w:jc w:val="center"/>
    </w:pPr>
    <w:tblPr>
      <w:tblStyleRowBandSize w:val="1"/>
      <w:tblStyleColBandSize w:val="1"/>
      <w:tblCellMar>
        <w:left w:w="108" w:type="dxa"/>
        <w:right w:w="108" w:type="dxa"/>
      </w:tblCellMar>
    </w:tblPr>
  </w:style>
  <w:style w:type="table" w:customStyle="1" w:styleId="afb">
    <w:basedOn w:val="TableNormal"/>
    <w:pPr>
      <w:spacing w:after="0" w:line="240" w:lineRule="auto"/>
      <w:jc w:val="center"/>
    </w:pPr>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pPr>
      <w:spacing w:after="0" w:line="240" w:lineRule="auto"/>
      <w:jc w:val="center"/>
    </w:p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pPr>
      <w:spacing w:after="0" w:line="240" w:lineRule="auto"/>
      <w:jc w:val="center"/>
    </w:pPr>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Refernciadecomentari">
    <w:name w:val="annotation reference"/>
    <w:uiPriority w:val="99"/>
    <w:semiHidden/>
    <w:unhideWhenUsed/>
    <w:rsid w:val="00087E2F"/>
    <w:rPr>
      <w:sz w:val="16"/>
      <w:szCs w:val="16"/>
    </w:rPr>
  </w:style>
  <w:style w:type="paragraph" w:styleId="Textdecomentari">
    <w:name w:val="annotation text"/>
    <w:basedOn w:val="Normal"/>
    <w:link w:val="TextdecomentariCar"/>
    <w:uiPriority w:val="99"/>
    <w:semiHidden/>
    <w:unhideWhenUsed/>
    <w:rsid w:val="00087E2F"/>
    <w:pPr>
      <w:spacing w:line="240" w:lineRule="auto"/>
    </w:pPr>
    <w:rPr>
      <w:sz w:val="20"/>
      <w:szCs w:val="20"/>
    </w:rPr>
  </w:style>
  <w:style w:type="character" w:customStyle="1" w:styleId="TextdecomentariCar">
    <w:name w:val="Text de comentari Car"/>
    <w:link w:val="Textdecomentari"/>
    <w:uiPriority w:val="99"/>
    <w:semiHidden/>
    <w:rsid w:val="00087E2F"/>
    <w:rPr>
      <w:rFonts w:ascii="Calibri Light" w:hAnsi="Calibri Light"/>
      <w:sz w:val="20"/>
      <w:szCs w:val="20"/>
    </w:rPr>
  </w:style>
  <w:style w:type="paragraph" w:styleId="Temadelcomentari">
    <w:name w:val="annotation subject"/>
    <w:basedOn w:val="Textdecomentari"/>
    <w:next w:val="Textdecomentari"/>
    <w:link w:val="TemadelcomentariCar"/>
    <w:uiPriority w:val="99"/>
    <w:semiHidden/>
    <w:unhideWhenUsed/>
    <w:rsid w:val="00087E2F"/>
    <w:rPr>
      <w:b/>
      <w:bCs/>
    </w:rPr>
  </w:style>
  <w:style w:type="character" w:customStyle="1" w:styleId="TemadelcomentariCar">
    <w:name w:val="Tema del comentari Car"/>
    <w:link w:val="Temadelcomentari"/>
    <w:uiPriority w:val="99"/>
    <w:semiHidden/>
    <w:rsid w:val="00087E2F"/>
    <w:rPr>
      <w:rFonts w:ascii="Calibri Light" w:hAnsi="Calibri Light"/>
      <w:b/>
      <w:bCs/>
      <w:sz w:val="20"/>
      <w:szCs w:val="20"/>
    </w:rPr>
  </w:style>
  <w:style w:type="character" w:customStyle="1" w:styleId="Mencisenseresoldre1">
    <w:name w:val="Menció sense resoldre1"/>
    <w:uiPriority w:val="99"/>
    <w:semiHidden/>
    <w:unhideWhenUsed/>
    <w:rsid w:val="00E71DDF"/>
    <w:rPr>
      <w:color w:val="605E5C"/>
      <w:shd w:val="clear" w:color="auto" w:fill="E1DFDD"/>
    </w:rPr>
  </w:style>
  <w:style w:type="table" w:customStyle="1" w:styleId="TableNormal1">
    <w:name w:val="Table Normal1"/>
    <w:uiPriority w:val="2"/>
    <w:semiHidden/>
    <w:qFormat/>
    <w:rsid w:val="001557A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39006F"/>
    <w:pPr>
      <w:widowControl w:val="0"/>
      <w:autoSpaceDE w:val="0"/>
      <w:autoSpaceDN w:val="0"/>
      <w:spacing w:after="0" w:line="240" w:lineRule="auto"/>
      <w:ind w:left="109"/>
      <w:jc w:val="both"/>
    </w:pPr>
    <w:rPr>
      <w:rFonts w:ascii="Calibri" w:hAnsi="Calibri"/>
      <w:lang w:eastAsia="en-US"/>
    </w:rPr>
  </w:style>
  <w:style w:type="paragraph" w:customStyle="1" w:styleId="paragraph">
    <w:name w:val="paragraph"/>
    <w:basedOn w:val="Normal"/>
    <w:rsid w:val="00284C64"/>
    <w:pPr>
      <w:spacing w:before="100" w:beforeAutospacing="1" w:after="100" w:afterAutospacing="1" w:line="240" w:lineRule="auto"/>
    </w:pPr>
    <w:rPr>
      <w:rFonts w:ascii="Times New Roman" w:eastAsia="Times New Roman" w:hAnsi="Times New Roman" w:cs="Times New Roman"/>
      <w:sz w:val="24"/>
      <w:szCs w:val="24"/>
      <w:lang w:val="ca-ES"/>
    </w:rPr>
  </w:style>
  <w:style w:type="character" w:customStyle="1" w:styleId="normaltextrun">
    <w:name w:val="normaltextrun"/>
    <w:basedOn w:val="Lletraperdefectedelpargraf"/>
    <w:rsid w:val="00284C64"/>
  </w:style>
  <w:style w:type="character" w:customStyle="1" w:styleId="eop">
    <w:name w:val="eop"/>
    <w:basedOn w:val="Lletraperdefectedelpargraf"/>
    <w:rsid w:val="00284C64"/>
  </w:style>
  <w:style w:type="character" w:styleId="Mencisenseresoldre">
    <w:name w:val="Unresolved Mention"/>
    <w:basedOn w:val="Lletraperdefectedelpargraf"/>
    <w:uiPriority w:val="99"/>
    <w:semiHidden/>
    <w:unhideWhenUsed/>
    <w:rsid w:val="000E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1641">
      <w:bodyDiv w:val="1"/>
      <w:marLeft w:val="0"/>
      <w:marRight w:val="0"/>
      <w:marTop w:val="0"/>
      <w:marBottom w:val="0"/>
      <w:divBdr>
        <w:top w:val="none" w:sz="0" w:space="0" w:color="auto"/>
        <w:left w:val="none" w:sz="0" w:space="0" w:color="auto"/>
        <w:bottom w:val="none" w:sz="0" w:space="0" w:color="auto"/>
        <w:right w:val="none" w:sz="0" w:space="0" w:color="auto"/>
      </w:divBdr>
    </w:div>
    <w:div w:id="46146284">
      <w:bodyDiv w:val="1"/>
      <w:marLeft w:val="0"/>
      <w:marRight w:val="0"/>
      <w:marTop w:val="0"/>
      <w:marBottom w:val="0"/>
      <w:divBdr>
        <w:top w:val="none" w:sz="0" w:space="0" w:color="auto"/>
        <w:left w:val="none" w:sz="0" w:space="0" w:color="auto"/>
        <w:bottom w:val="none" w:sz="0" w:space="0" w:color="auto"/>
        <w:right w:val="none" w:sz="0" w:space="0" w:color="auto"/>
      </w:divBdr>
    </w:div>
    <w:div w:id="69622982">
      <w:bodyDiv w:val="1"/>
      <w:marLeft w:val="0"/>
      <w:marRight w:val="0"/>
      <w:marTop w:val="0"/>
      <w:marBottom w:val="0"/>
      <w:divBdr>
        <w:top w:val="none" w:sz="0" w:space="0" w:color="auto"/>
        <w:left w:val="none" w:sz="0" w:space="0" w:color="auto"/>
        <w:bottom w:val="none" w:sz="0" w:space="0" w:color="auto"/>
        <w:right w:val="none" w:sz="0" w:space="0" w:color="auto"/>
      </w:divBdr>
      <w:divsChild>
        <w:div w:id="809438179">
          <w:marLeft w:val="0"/>
          <w:marRight w:val="0"/>
          <w:marTop w:val="0"/>
          <w:marBottom w:val="0"/>
          <w:divBdr>
            <w:top w:val="none" w:sz="0" w:space="0" w:color="auto"/>
            <w:left w:val="none" w:sz="0" w:space="0" w:color="auto"/>
            <w:bottom w:val="none" w:sz="0" w:space="0" w:color="auto"/>
            <w:right w:val="none" w:sz="0" w:space="0" w:color="auto"/>
          </w:divBdr>
        </w:div>
        <w:div w:id="486821374">
          <w:marLeft w:val="0"/>
          <w:marRight w:val="0"/>
          <w:marTop w:val="0"/>
          <w:marBottom w:val="0"/>
          <w:divBdr>
            <w:top w:val="none" w:sz="0" w:space="0" w:color="auto"/>
            <w:left w:val="none" w:sz="0" w:space="0" w:color="auto"/>
            <w:bottom w:val="none" w:sz="0" w:space="0" w:color="auto"/>
            <w:right w:val="none" w:sz="0" w:space="0" w:color="auto"/>
          </w:divBdr>
        </w:div>
        <w:div w:id="158884393">
          <w:marLeft w:val="0"/>
          <w:marRight w:val="0"/>
          <w:marTop w:val="0"/>
          <w:marBottom w:val="0"/>
          <w:divBdr>
            <w:top w:val="none" w:sz="0" w:space="0" w:color="auto"/>
            <w:left w:val="none" w:sz="0" w:space="0" w:color="auto"/>
            <w:bottom w:val="none" w:sz="0" w:space="0" w:color="auto"/>
            <w:right w:val="none" w:sz="0" w:space="0" w:color="auto"/>
          </w:divBdr>
        </w:div>
        <w:div w:id="942958761">
          <w:marLeft w:val="0"/>
          <w:marRight w:val="0"/>
          <w:marTop w:val="0"/>
          <w:marBottom w:val="0"/>
          <w:divBdr>
            <w:top w:val="none" w:sz="0" w:space="0" w:color="auto"/>
            <w:left w:val="none" w:sz="0" w:space="0" w:color="auto"/>
            <w:bottom w:val="none" w:sz="0" w:space="0" w:color="auto"/>
            <w:right w:val="none" w:sz="0" w:space="0" w:color="auto"/>
          </w:divBdr>
        </w:div>
        <w:div w:id="501622746">
          <w:marLeft w:val="0"/>
          <w:marRight w:val="0"/>
          <w:marTop w:val="0"/>
          <w:marBottom w:val="0"/>
          <w:divBdr>
            <w:top w:val="none" w:sz="0" w:space="0" w:color="auto"/>
            <w:left w:val="none" w:sz="0" w:space="0" w:color="auto"/>
            <w:bottom w:val="none" w:sz="0" w:space="0" w:color="auto"/>
            <w:right w:val="none" w:sz="0" w:space="0" w:color="auto"/>
          </w:divBdr>
        </w:div>
        <w:div w:id="344554003">
          <w:marLeft w:val="0"/>
          <w:marRight w:val="0"/>
          <w:marTop w:val="0"/>
          <w:marBottom w:val="0"/>
          <w:divBdr>
            <w:top w:val="none" w:sz="0" w:space="0" w:color="auto"/>
            <w:left w:val="none" w:sz="0" w:space="0" w:color="auto"/>
            <w:bottom w:val="none" w:sz="0" w:space="0" w:color="auto"/>
            <w:right w:val="none" w:sz="0" w:space="0" w:color="auto"/>
          </w:divBdr>
        </w:div>
        <w:div w:id="1770156008">
          <w:marLeft w:val="0"/>
          <w:marRight w:val="0"/>
          <w:marTop w:val="0"/>
          <w:marBottom w:val="0"/>
          <w:divBdr>
            <w:top w:val="none" w:sz="0" w:space="0" w:color="auto"/>
            <w:left w:val="none" w:sz="0" w:space="0" w:color="auto"/>
            <w:bottom w:val="none" w:sz="0" w:space="0" w:color="auto"/>
            <w:right w:val="none" w:sz="0" w:space="0" w:color="auto"/>
          </w:divBdr>
        </w:div>
        <w:div w:id="742337493">
          <w:marLeft w:val="0"/>
          <w:marRight w:val="0"/>
          <w:marTop w:val="0"/>
          <w:marBottom w:val="0"/>
          <w:divBdr>
            <w:top w:val="none" w:sz="0" w:space="0" w:color="auto"/>
            <w:left w:val="none" w:sz="0" w:space="0" w:color="auto"/>
            <w:bottom w:val="none" w:sz="0" w:space="0" w:color="auto"/>
            <w:right w:val="none" w:sz="0" w:space="0" w:color="auto"/>
          </w:divBdr>
        </w:div>
        <w:div w:id="1305967601">
          <w:marLeft w:val="0"/>
          <w:marRight w:val="0"/>
          <w:marTop w:val="0"/>
          <w:marBottom w:val="0"/>
          <w:divBdr>
            <w:top w:val="none" w:sz="0" w:space="0" w:color="auto"/>
            <w:left w:val="none" w:sz="0" w:space="0" w:color="auto"/>
            <w:bottom w:val="none" w:sz="0" w:space="0" w:color="auto"/>
            <w:right w:val="none" w:sz="0" w:space="0" w:color="auto"/>
          </w:divBdr>
        </w:div>
      </w:divsChild>
    </w:div>
    <w:div w:id="137571262">
      <w:bodyDiv w:val="1"/>
      <w:marLeft w:val="0"/>
      <w:marRight w:val="0"/>
      <w:marTop w:val="0"/>
      <w:marBottom w:val="0"/>
      <w:divBdr>
        <w:top w:val="none" w:sz="0" w:space="0" w:color="auto"/>
        <w:left w:val="none" w:sz="0" w:space="0" w:color="auto"/>
        <w:bottom w:val="none" w:sz="0" w:space="0" w:color="auto"/>
        <w:right w:val="none" w:sz="0" w:space="0" w:color="auto"/>
      </w:divBdr>
    </w:div>
    <w:div w:id="141850355">
      <w:bodyDiv w:val="1"/>
      <w:marLeft w:val="0"/>
      <w:marRight w:val="0"/>
      <w:marTop w:val="0"/>
      <w:marBottom w:val="0"/>
      <w:divBdr>
        <w:top w:val="none" w:sz="0" w:space="0" w:color="auto"/>
        <w:left w:val="none" w:sz="0" w:space="0" w:color="auto"/>
        <w:bottom w:val="none" w:sz="0" w:space="0" w:color="auto"/>
        <w:right w:val="none" w:sz="0" w:space="0" w:color="auto"/>
      </w:divBdr>
      <w:divsChild>
        <w:div w:id="108860854">
          <w:marLeft w:val="0"/>
          <w:marRight w:val="0"/>
          <w:marTop w:val="0"/>
          <w:marBottom w:val="0"/>
          <w:divBdr>
            <w:top w:val="none" w:sz="0" w:space="0" w:color="auto"/>
            <w:left w:val="none" w:sz="0" w:space="0" w:color="auto"/>
            <w:bottom w:val="none" w:sz="0" w:space="0" w:color="auto"/>
            <w:right w:val="none" w:sz="0" w:space="0" w:color="auto"/>
          </w:divBdr>
          <w:divsChild>
            <w:div w:id="7307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8531">
      <w:bodyDiv w:val="1"/>
      <w:marLeft w:val="0"/>
      <w:marRight w:val="0"/>
      <w:marTop w:val="0"/>
      <w:marBottom w:val="0"/>
      <w:divBdr>
        <w:top w:val="none" w:sz="0" w:space="0" w:color="auto"/>
        <w:left w:val="none" w:sz="0" w:space="0" w:color="auto"/>
        <w:bottom w:val="none" w:sz="0" w:space="0" w:color="auto"/>
        <w:right w:val="none" w:sz="0" w:space="0" w:color="auto"/>
      </w:divBdr>
    </w:div>
    <w:div w:id="259922487">
      <w:bodyDiv w:val="1"/>
      <w:marLeft w:val="0"/>
      <w:marRight w:val="0"/>
      <w:marTop w:val="0"/>
      <w:marBottom w:val="0"/>
      <w:divBdr>
        <w:top w:val="none" w:sz="0" w:space="0" w:color="auto"/>
        <w:left w:val="none" w:sz="0" w:space="0" w:color="auto"/>
        <w:bottom w:val="none" w:sz="0" w:space="0" w:color="auto"/>
        <w:right w:val="none" w:sz="0" w:space="0" w:color="auto"/>
      </w:divBdr>
      <w:divsChild>
        <w:div w:id="1031033763">
          <w:marLeft w:val="0"/>
          <w:marRight w:val="0"/>
          <w:marTop w:val="0"/>
          <w:marBottom w:val="0"/>
          <w:divBdr>
            <w:top w:val="none" w:sz="0" w:space="0" w:color="auto"/>
            <w:left w:val="none" w:sz="0" w:space="0" w:color="auto"/>
            <w:bottom w:val="none" w:sz="0" w:space="0" w:color="auto"/>
            <w:right w:val="none" w:sz="0" w:space="0" w:color="auto"/>
          </w:divBdr>
        </w:div>
        <w:div w:id="1016612745">
          <w:marLeft w:val="0"/>
          <w:marRight w:val="0"/>
          <w:marTop w:val="0"/>
          <w:marBottom w:val="0"/>
          <w:divBdr>
            <w:top w:val="none" w:sz="0" w:space="0" w:color="auto"/>
            <w:left w:val="none" w:sz="0" w:space="0" w:color="auto"/>
            <w:bottom w:val="none" w:sz="0" w:space="0" w:color="auto"/>
            <w:right w:val="none" w:sz="0" w:space="0" w:color="auto"/>
          </w:divBdr>
        </w:div>
        <w:div w:id="2086998142">
          <w:marLeft w:val="0"/>
          <w:marRight w:val="0"/>
          <w:marTop w:val="0"/>
          <w:marBottom w:val="0"/>
          <w:divBdr>
            <w:top w:val="none" w:sz="0" w:space="0" w:color="auto"/>
            <w:left w:val="none" w:sz="0" w:space="0" w:color="auto"/>
            <w:bottom w:val="none" w:sz="0" w:space="0" w:color="auto"/>
            <w:right w:val="none" w:sz="0" w:space="0" w:color="auto"/>
          </w:divBdr>
        </w:div>
        <w:div w:id="375590986">
          <w:marLeft w:val="0"/>
          <w:marRight w:val="0"/>
          <w:marTop w:val="0"/>
          <w:marBottom w:val="0"/>
          <w:divBdr>
            <w:top w:val="none" w:sz="0" w:space="0" w:color="auto"/>
            <w:left w:val="none" w:sz="0" w:space="0" w:color="auto"/>
            <w:bottom w:val="none" w:sz="0" w:space="0" w:color="auto"/>
            <w:right w:val="none" w:sz="0" w:space="0" w:color="auto"/>
          </w:divBdr>
        </w:div>
        <w:div w:id="833764448">
          <w:marLeft w:val="0"/>
          <w:marRight w:val="0"/>
          <w:marTop w:val="0"/>
          <w:marBottom w:val="0"/>
          <w:divBdr>
            <w:top w:val="none" w:sz="0" w:space="0" w:color="auto"/>
            <w:left w:val="none" w:sz="0" w:space="0" w:color="auto"/>
            <w:bottom w:val="none" w:sz="0" w:space="0" w:color="auto"/>
            <w:right w:val="none" w:sz="0" w:space="0" w:color="auto"/>
          </w:divBdr>
        </w:div>
        <w:div w:id="980840903">
          <w:marLeft w:val="0"/>
          <w:marRight w:val="0"/>
          <w:marTop w:val="0"/>
          <w:marBottom w:val="0"/>
          <w:divBdr>
            <w:top w:val="none" w:sz="0" w:space="0" w:color="auto"/>
            <w:left w:val="none" w:sz="0" w:space="0" w:color="auto"/>
            <w:bottom w:val="none" w:sz="0" w:space="0" w:color="auto"/>
            <w:right w:val="none" w:sz="0" w:space="0" w:color="auto"/>
          </w:divBdr>
        </w:div>
        <w:div w:id="1956983968">
          <w:marLeft w:val="0"/>
          <w:marRight w:val="0"/>
          <w:marTop w:val="0"/>
          <w:marBottom w:val="0"/>
          <w:divBdr>
            <w:top w:val="none" w:sz="0" w:space="0" w:color="auto"/>
            <w:left w:val="none" w:sz="0" w:space="0" w:color="auto"/>
            <w:bottom w:val="none" w:sz="0" w:space="0" w:color="auto"/>
            <w:right w:val="none" w:sz="0" w:space="0" w:color="auto"/>
          </w:divBdr>
        </w:div>
        <w:div w:id="1846893219">
          <w:marLeft w:val="0"/>
          <w:marRight w:val="0"/>
          <w:marTop w:val="0"/>
          <w:marBottom w:val="0"/>
          <w:divBdr>
            <w:top w:val="none" w:sz="0" w:space="0" w:color="auto"/>
            <w:left w:val="none" w:sz="0" w:space="0" w:color="auto"/>
            <w:bottom w:val="none" w:sz="0" w:space="0" w:color="auto"/>
            <w:right w:val="none" w:sz="0" w:space="0" w:color="auto"/>
          </w:divBdr>
        </w:div>
        <w:div w:id="1540507266">
          <w:marLeft w:val="0"/>
          <w:marRight w:val="0"/>
          <w:marTop w:val="0"/>
          <w:marBottom w:val="0"/>
          <w:divBdr>
            <w:top w:val="none" w:sz="0" w:space="0" w:color="auto"/>
            <w:left w:val="none" w:sz="0" w:space="0" w:color="auto"/>
            <w:bottom w:val="none" w:sz="0" w:space="0" w:color="auto"/>
            <w:right w:val="none" w:sz="0" w:space="0" w:color="auto"/>
          </w:divBdr>
        </w:div>
        <w:div w:id="2145152368">
          <w:marLeft w:val="0"/>
          <w:marRight w:val="0"/>
          <w:marTop w:val="0"/>
          <w:marBottom w:val="0"/>
          <w:divBdr>
            <w:top w:val="none" w:sz="0" w:space="0" w:color="auto"/>
            <w:left w:val="none" w:sz="0" w:space="0" w:color="auto"/>
            <w:bottom w:val="none" w:sz="0" w:space="0" w:color="auto"/>
            <w:right w:val="none" w:sz="0" w:space="0" w:color="auto"/>
          </w:divBdr>
        </w:div>
        <w:div w:id="2072193632">
          <w:marLeft w:val="0"/>
          <w:marRight w:val="0"/>
          <w:marTop w:val="0"/>
          <w:marBottom w:val="0"/>
          <w:divBdr>
            <w:top w:val="none" w:sz="0" w:space="0" w:color="auto"/>
            <w:left w:val="none" w:sz="0" w:space="0" w:color="auto"/>
            <w:bottom w:val="none" w:sz="0" w:space="0" w:color="auto"/>
            <w:right w:val="none" w:sz="0" w:space="0" w:color="auto"/>
          </w:divBdr>
        </w:div>
        <w:div w:id="1235429322">
          <w:marLeft w:val="0"/>
          <w:marRight w:val="0"/>
          <w:marTop w:val="0"/>
          <w:marBottom w:val="0"/>
          <w:divBdr>
            <w:top w:val="none" w:sz="0" w:space="0" w:color="auto"/>
            <w:left w:val="none" w:sz="0" w:space="0" w:color="auto"/>
            <w:bottom w:val="none" w:sz="0" w:space="0" w:color="auto"/>
            <w:right w:val="none" w:sz="0" w:space="0" w:color="auto"/>
          </w:divBdr>
        </w:div>
        <w:div w:id="1127166120">
          <w:marLeft w:val="0"/>
          <w:marRight w:val="0"/>
          <w:marTop w:val="0"/>
          <w:marBottom w:val="0"/>
          <w:divBdr>
            <w:top w:val="none" w:sz="0" w:space="0" w:color="auto"/>
            <w:left w:val="none" w:sz="0" w:space="0" w:color="auto"/>
            <w:bottom w:val="none" w:sz="0" w:space="0" w:color="auto"/>
            <w:right w:val="none" w:sz="0" w:space="0" w:color="auto"/>
          </w:divBdr>
        </w:div>
        <w:div w:id="237330443">
          <w:marLeft w:val="0"/>
          <w:marRight w:val="0"/>
          <w:marTop w:val="0"/>
          <w:marBottom w:val="0"/>
          <w:divBdr>
            <w:top w:val="none" w:sz="0" w:space="0" w:color="auto"/>
            <w:left w:val="none" w:sz="0" w:space="0" w:color="auto"/>
            <w:bottom w:val="none" w:sz="0" w:space="0" w:color="auto"/>
            <w:right w:val="none" w:sz="0" w:space="0" w:color="auto"/>
          </w:divBdr>
        </w:div>
        <w:div w:id="1024943145">
          <w:marLeft w:val="0"/>
          <w:marRight w:val="0"/>
          <w:marTop w:val="0"/>
          <w:marBottom w:val="0"/>
          <w:divBdr>
            <w:top w:val="none" w:sz="0" w:space="0" w:color="auto"/>
            <w:left w:val="none" w:sz="0" w:space="0" w:color="auto"/>
            <w:bottom w:val="none" w:sz="0" w:space="0" w:color="auto"/>
            <w:right w:val="none" w:sz="0" w:space="0" w:color="auto"/>
          </w:divBdr>
        </w:div>
      </w:divsChild>
    </w:div>
    <w:div w:id="456728226">
      <w:bodyDiv w:val="1"/>
      <w:marLeft w:val="0"/>
      <w:marRight w:val="0"/>
      <w:marTop w:val="0"/>
      <w:marBottom w:val="0"/>
      <w:divBdr>
        <w:top w:val="none" w:sz="0" w:space="0" w:color="auto"/>
        <w:left w:val="none" w:sz="0" w:space="0" w:color="auto"/>
        <w:bottom w:val="none" w:sz="0" w:space="0" w:color="auto"/>
        <w:right w:val="none" w:sz="0" w:space="0" w:color="auto"/>
      </w:divBdr>
    </w:div>
    <w:div w:id="477920947">
      <w:bodyDiv w:val="1"/>
      <w:marLeft w:val="0"/>
      <w:marRight w:val="0"/>
      <w:marTop w:val="0"/>
      <w:marBottom w:val="0"/>
      <w:divBdr>
        <w:top w:val="none" w:sz="0" w:space="0" w:color="auto"/>
        <w:left w:val="none" w:sz="0" w:space="0" w:color="auto"/>
        <w:bottom w:val="none" w:sz="0" w:space="0" w:color="auto"/>
        <w:right w:val="none" w:sz="0" w:space="0" w:color="auto"/>
      </w:divBdr>
      <w:divsChild>
        <w:div w:id="1558470157">
          <w:marLeft w:val="0"/>
          <w:marRight w:val="0"/>
          <w:marTop w:val="0"/>
          <w:marBottom w:val="0"/>
          <w:divBdr>
            <w:top w:val="none" w:sz="0" w:space="0" w:color="auto"/>
            <w:left w:val="none" w:sz="0" w:space="0" w:color="auto"/>
            <w:bottom w:val="none" w:sz="0" w:space="0" w:color="auto"/>
            <w:right w:val="none" w:sz="0" w:space="0" w:color="auto"/>
          </w:divBdr>
        </w:div>
        <w:div w:id="102850913">
          <w:marLeft w:val="0"/>
          <w:marRight w:val="0"/>
          <w:marTop w:val="0"/>
          <w:marBottom w:val="0"/>
          <w:divBdr>
            <w:top w:val="none" w:sz="0" w:space="0" w:color="auto"/>
            <w:left w:val="none" w:sz="0" w:space="0" w:color="auto"/>
            <w:bottom w:val="none" w:sz="0" w:space="0" w:color="auto"/>
            <w:right w:val="none" w:sz="0" w:space="0" w:color="auto"/>
          </w:divBdr>
        </w:div>
        <w:div w:id="1940604246">
          <w:marLeft w:val="0"/>
          <w:marRight w:val="0"/>
          <w:marTop w:val="0"/>
          <w:marBottom w:val="0"/>
          <w:divBdr>
            <w:top w:val="none" w:sz="0" w:space="0" w:color="auto"/>
            <w:left w:val="none" w:sz="0" w:space="0" w:color="auto"/>
            <w:bottom w:val="none" w:sz="0" w:space="0" w:color="auto"/>
            <w:right w:val="none" w:sz="0" w:space="0" w:color="auto"/>
          </w:divBdr>
        </w:div>
        <w:div w:id="724305032">
          <w:marLeft w:val="0"/>
          <w:marRight w:val="0"/>
          <w:marTop w:val="0"/>
          <w:marBottom w:val="0"/>
          <w:divBdr>
            <w:top w:val="none" w:sz="0" w:space="0" w:color="auto"/>
            <w:left w:val="none" w:sz="0" w:space="0" w:color="auto"/>
            <w:bottom w:val="none" w:sz="0" w:space="0" w:color="auto"/>
            <w:right w:val="none" w:sz="0" w:space="0" w:color="auto"/>
          </w:divBdr>
        </w:div>
        <w:div w:id="455879859">
          <w:marLeft w:val="0"/>
          <w:marRight w:val="0"/>
          <w:marTop w:val="0"/>
          <w:marBottom w:val="0"/>
          <w:divBdr>
            <w:top w:val="none" w:sz="0" w:space="0" w:color="auto"/>
            <w:left w:val="none" w:sz="0" w:space="0" w:color="auto"/>
            <w:bottom w:val="none" w:sz="0" w:space="0" w:color="auto"/>
            <w:right w:val="none" w:sz="0" w:space="0" w:color="auto"/>
          </w:divBdr>
        </w:div>
        <w:div w:id="1535801144">
          <w:marLeft w:val="0"/>
          <w:marRight w:val="0"/>
          <w:marTop w:val="0"/>
          <w:marBottom w:val="0"/>
          <w:divBdr>
            <w:top w:val="none" w:sz="0" w:space="0" w:color="auto"/>
            <w:left w:val="none" w:sz="0" w:space="0" w:color="auto"/>
            <w:bottom w:val="none" w:sz="0" w:space="0" w:color="auto"/>
            <w:right w:val="none" w:sz="0" w:space="0" w:color="auto"/>
          </w:divBdr>
        </w:div>
        <w:div w:id="977959382">
          <w:marLeft w:val="0"/>
          <w:marRight w:val="0"/>
          <w:marTop w:val="0"/>
          <w:marBottom w:val="0"/>
          <w:divBdr>
            <w:top w:val="none" w:sz="0" w:space="0" w:color="auto"/>
            <w:left w:val="none" w:sz="0" w:space="0" w:color="auto"/>
            <w:bottom w:val="none" w:sz="0" w:space="0" w:color="auto"/>
            <w:right w:val="none" w:sz="0" w:space="0" w:color="auto"/>
          </w:divBdr>
        </w:div>
        <w:div w:id="1420590979">
          <w:marLeft w:val="0"/>
          <w:marRight w:val="0"/>
          <w:marTop w:val="0"/>
          <w:marBottom w:val="0"/>
          <w:divBdr>
            <w:top w:val="none" w:sz="0" w:space="0" w:color="auto"/>
            <w:left w:val="none" w:sz="0" w:space="0" w:color="auto"/>
            <w:bottom w:val="none" w:sz="0" w:space="0" w:color="auto"/>
            <w:right w:val="none" w:sz="0" w:space="0" w:color="auto"/>
          </w:divBdr>
        </w:div>
        <w:div w:id="914244850">
          <w:marLeft w:val="0"/>
          <w:marRight w:val="0"/>
          <w:marTop w:val="0"/>
          <w:marBottom w:val="0"/>
          <w:divBdr>
            <w:top w:val="none" w:sz="0" w:space="0" w:color="auto"/>
            <w:left w:val="none" w:sz="0" w:space="0" w:color="auto"/>
            <w:bottom w:val="none" w:sz="0" w:space="0" w:color="auto"/>
            <w:right w:val="none" w:sz="0" w:space="0" w:color="auto"/>
          </w:divBdr>
        </w:div>
      </w:divsChild>
    </w:div>
    <w:div w:id="483549027">
      <w:bodyDiv w:val="1"/>
      <w:marLeft w:val="0"/>
      <w:marRight w:val="0"/>
      <w:marTop w:val="0"/>
      <w:marBottom w:val="0"/>
      <w:divBdr>
        <w:top w:val="none" w:sz="0" w:space="0" w:color="auto"/>
        <w:left w:val="none" w:sz="0" w:space="0" w:color="auto"/>
        <w:bottom w:val="none" w:sz="0" w:space="0" w:color="auto"/>
        <w:right w:val="none" w:sz="0" w:space="0" w:color="auto"/>
      </w:divBdr>
      <w:divsChild>
        <w:div w:id="233708599">
          <w:marLeft w:val="0"/>
          <w:marRight w:val="0"/>
          <w:marTop w:val="0"/>
          <w:marBottom w:val="0"/>
          <w:divBdr>
            <w:top w:val="none" w:sz="0" w:space="0" w:color="auto"/>
            <w:left w:val="none" w:sz="0" w:space="0" w:color="auto"/>
            <w:bottom w:val="none" w:sz="0" w:space="0" w:color="auto"/>
            <w:right w:val="none" w:sz="0" w:space="0" w:color="auto"/>
          </w:divBdr>
        </w:div>
        <w:div w:id="1953703572">
          <w:marLeft w:val="0"/>
          <w:marRight w:val="0"/>
          <w:marTop w:val="0"/>
          <w:marBottom w:val="0"/>
          <w:divBdr>
            <w:top w:val="none" w:sz="0" w:space="0" w:color="auto"/>
            <w:left w:val="none" w:sz="0" w:space="0" w:color="auto"/>
            <w:bottom w:val="none" w:sz="0" w:space="0" w:color="auto"/>
            <w:right w:val="none" w:sz="0" w:space="0" w:color="auto"/>
          </w:divBdr>
        </w:div>
        <w:div w:id="2124571519">
          <w:marLeft w:val="0"/>
          <w:marRight w:val="0"/>
          <w:marTop w:val="0"/>
          <w:marBottom w:val="0"/>
          <w:divBdr>
            <w:top w:val="none" w:sz="0" w:space="0" w:color="auto"/>
            <w:left w:val="none" w:sz="0" w:space="0" w:color="auto"/>
            <w:bottom w:val="none" w:sz="0" w:space="0" w:color="auto"/>
            <w:right w:val="none" w:sz="0" w:space="0" w:color="auto"/>
          </w:divBdr>
        </w:div>
      </w:divsChild>
    </w:div>
    <w:div w:id="603075503">
      <w:bodyDiv w:val="1"/>
      <w:marLeft w:val="0"/>
      <w:marRight w:val="0"/>
      <w:marTop w:val="0"/>
      <w:marBottom w:val="0"/>
      <w:divBdr>
        <w:top w:val="none" w:sz="0" w:space="0" w:color="auto"/>
        <w:left w:val="none" w:sz="0" w:space="0" w:color="auto"/>
        <w:bottom w:val="none" w:sz="0" w:space="0" w:color="auto"/>
        <w:right w:val="none" w:sz="0" w:space="0" w:color="auto"/>
      </w:divBdr>
    </w:div>
    <w:div w:id="712004907">
      <w:bodyDiv w:val="1"/>
      <w:marLeft w:val="0"/>
      <w:marRight w:val="0"/>
      <w:marTop w:val="0"/>
      <w:marBottom w:val="0"/>
      <w:divBdr>
        <w:top w:val="none" w:sz="0" w:space="0" w:color="auto"/>
        <w:left w:val="none" w:sz="0" w:space="0" w:color="auto"/>
        <w:bottom w:val="none" w:sz="0" w:space="0" w:color="auto"/>
        <w:right w:val="none" w:sz="0" w:space="0" w:color="auto"/>
      </w:divBdr>
      <w:divsChild>
        <w:div w:id="1166361624">
          <w:marLeft w:val="0"/>
          <w:marRight w:val="0"/>
          <w:marTop w:val="0"/>
          <w:marBottom w:val="0"/>
          <w:divBdr>
            <w:top w:val="none" w:sz="0" w:space="0" w:color="auto"/>
            <w:left w:val="none" w:sz="0" w:space="0" w:color="auto"/>
            <w:bottom w:val="none" w:sz="0" w:space="0" w:color="auto"/>
            <w:right w:val="none" w:sz="0" w:space="0" w:color="auto"/>
          </w:divBdr>
        </w:div>
        <w:div w:id="1535727233">
          <w:marLeft w:val="0"/>
          <w:marRight w:val="0"/>
          <w:marTop w:val="0"/>
          <w:marBottom w:val="0"/>
          <w:divBdr>
            <w:top w:val="none" w:sz="0" w:space="0" w:color="auto"/>
            <w:left w:val="none" w:sz="0" w:space="0" w:color="auto"/>
            <w:bottom w:val="none" w:sz="0" w:space="0" w:color="auto"/>
            <w:right w:val="none" w:sz="0" w:space="0" w:color="auto"/>
          </w:divBdr>
        </w:div>
        <w:div w:id="628588496">
          <w:marLeft w:val="0"/>
          <w:marRight w:val="0"/>
          <w:marTop w:val="0"/>
          <w:marBottom w:val="0"/>
          <w:divBdr>
            <w:top w:val="none" w:sz="0" w:space="0" w:color="auto"/>
            <w:left w:val="none" w:sz="0" w:space="0" w:color="auto"/>
            <w:bottom w:val="none" w:sz="0" w:space="0" w:color="auto"/>
            <w:right w:val="none" w:sz="0" w:space="0" w:color="auto"/>
          </w:divBdr>
        </w:div>
        <w:div w:id="1975939249">
          <w:marLeft w:val="0"/>
          <w:marRight w:val="0"/>
          <w:marTop w:val="0"/>
          <w:marBottom w:val="0"/>
          <w:divBdr>
            <w:top w:val="none" w:sz="0" w:space="0" w:color="auto"/>
            <w:left w:val="none" w:sz="0" w:space="0" w:color="auto"/>
            <w:bottom w:val="none" w:sz="0" w:space="0" w:color="auto"/>
            <w:right w:val="none" w:sz="0" w:space="0" w:color="auto"/>
          </w:divBdr>
        </w:div>
        <w:div w:id="1530945971">
          <w:marLeft w:val="0"/>
          <w:marRight w:val="0"/>
          <w:marTop w:val="0"/>
          <w:marBottom w:val="0"/>
          <w:divBdr>
            <w:top w:val="none" w:sz="0" w:space="0" w:color="auto"/>
            <w:left w:val="none" w:sz="0" w:space="0" w:color="auto"/>
            <w:bottom w:val="none" w:sz="0" w:space="0" w:color="auto"/>
            <w:right w:val="none" w:sz="0" w:space="0" w:color="auto"/>
          </w:divBdr>
        </w:div>
      </w:divsChild>
    </w:div>
    <w:div w:id="747460630">
      <w:bodyDiv w:val="1"/>
      <w:marLeft w:val="0"/>
      <w:marRight w:val="0"/>
      <w:marTop w:val="0"/>
      <w:marBottom w:val="0"/>
      <w:divBdr>
        <w:top w:val="none" w:sz="0" w:space="0" w:color="auto"/>
        <w:left w:val="none" w:sz="0" w:space="0" w:color="auto"/>
        <w:bottom w:val="none" w:sz="0" w:space="0" w:color="auto"/>
        <w:right w:val="none" w:sz="0" w:space="0" w:color="auto"/>
      </w:divBdr>
    </w:div>
    <w:div w:id="749042475">
      <w:bodyDiv w:val="1"/>
      <w:marLeft w:val="0"/>
      <w:marRight w:val="0"/>
      <w:marTop w:val="0"/>
      <w:marBottom w:val="0"/>
      <w:divBdr>
        <w:top w:val="none" w:sz="0" w:space="0" w:color="auto"/>
        <w:left w:val="none" w:sz="0" w:space="0" w:color="auto"/>
        <w:bottom w:val="none" w:sz="0" w:space="0" w:color="auto"/>
        <w:right w:val="none" w:sz="0" w:space="0" w:color="auto"/>
      </w:divBdr>
    </w:div>
    <w:div w:id="863134719">
      <w:bodyDiv w:val="1"/>
      <w:marLeft w:val="0"/>
      <w:marRight w:val="0"/>
      <w:marTop w:val="0"/>
      <w:marBottom w:val="0"/>
      <w:divBdr>
        <w:top w:val="none" w:sz="0" w:space="0" w:color="auto"/>
        <w:left w:val="none" w:sz="0" w:space="0" w:color="auto"/>
        <w:bottom w:val="none" w:sz="0" w:space="0" w:color="auto"/>
        <w:right w:val="none" w:sz="0" w:space="0" w:color="auto"/>
      </w:divBdr>
      <w:divsChild>
        <w:div w:id="1705980205">
          <w:marLeft w:val="0"/>
          <w:marRight w:val="0"/>
          <w:marTop w:val="0"/>
          <w:marBottom w:val="0"/>
          <w:divBdr>
            <w:top w:val="none" w:sz="0" w:space="0" w:color="auto"/>
            <w:left w:val="none" w:sz="0" w:space="0" w:color="auto"/>
            <w:bottom w:val="none" w:sz="0" w:space="0" w:color="auto"/>
            <w:right w:val="none" w:sz="0" w:space="0" w:color="auto"/>
          </w:divBdr>
        </w:div>
        <w:div w:id="639506442">
          <w:marLeft w:val="0"/>
          <w:marRight w:val="0"/>
          <w:marTop w:val="0"/>
          <w:marBottom w:val="0"/>
          <w:divBdr>
            <w:top w:val="none" w:sz="0" w:space="0" w:color="auto"/>
            <w:left w:val="none" w:sz="0" w:space="0" w:color="auto"/>
            <w:bottom w:val="none" w:sz="0" w:space="0" w:color="auto"/>
            <w:right w:val="none" w:sz="0" w:space="0" w:color="auto"/>
          </w:divBdr>
        </w:div>
        <w:div w:id="1448890684">
          <w:marLeft w:val="0"/>
          <w:marRight w:val="0"/>
          <w:marTop w:val="0"/>
          <w:marBottom w:val="0"/>
          <w:divBdr>
            <w:top w:val="none" w:sz="0" w:space="0" w:color="auto"/>
            <w:left w:val="none" w:sz="0" w:space="0" w:color="auto"/>
            <w:bottom w:val="none" w:sz="0" w:space="0" w:color="auto"/>
            <w:right w:val="none" w:sz="0" w:space="0" w:color="auto"/>
          </w:divBdr>
        </w:div>
        <w:div w:id="303698530">
          <w:marLeft w:val="0"/>
          <w:marRight w:val="0"/>
          <w:marTop w:val="0"/>
          <w:marBottom w:val="0"/>
          <w:divBdr>
            <w:top w:val="none" w:sz="0" w:space="0" w:color="auto"/>
            <w:left w:val="none" w:sz="0" w:space="0" w:color="auto"/>
            <w:bottom w:val="none" w:sz="0" w:space="0" w:color="auto"/>
            <w:right w:val="none" w:sz="0" w:space="0" w:color="auto"/>
          </w:divBdr>
        </w:div>
        <w:div w:id="97651622">
          <w:marLeft w:val="0"/>
          <w:marRight w:val="0"/>
          <w:marTop w:val="0"/>
          <w:marBottom w:val="0"/>
          <w:divBdr>
            <w:top w:val="none" w:sz="0" w:space="0" w:color="auto"/>
            <w:left w:val="none" w:sz="0" w:space="0" w:color="auto"/>
            <w:bottom w:val="none" w:sz="0" w:space="0" w:color="auto"/>
            <w:right w:val="none" w:sz="0" w:space="0" w:color="auto"/>
          </w:divBdr>
        </w:div>
        <w:div w:id="322010821">
          <w:marLeft w:val="0"/>
          <w:marRight w:val="0"/>
          <w:marTop w:val="0"/>
          <w:marBottom w:val="0"/>
          <w:divBdr>
            <w:top w:val="none" w:sz="0" w:space="0" w:color="auto"/>
            <w:left w:val="none" w:sz="0" w:space="0" w:color="auto"/>
            <w:bottom w:val="none" w:sz="0" w:space="0" w:color="auto"/>
            <w:right w:val="none" w:sz="0" w:space="0" w:color="auto"/>
          </w:divBdr>
        </w:div>
        <w:div w:id="583342967">
          <w:marLeft w:val="0"/>
          <w:marRight w:val="0"/>
          <w:marTop w:val="0"/>
          <w:marBottom w:val="0"/>
          <w:divBdr>
            <w:top w:val="none" w:sz="0" w:space="0" w:color="auto"/>
            <w:left w:val="none" w:sz="0" w:space="0" w:color="auto"/>
            <w:bottom w:val="none" w:sz="0" w:space="0" w:color="auto"/>
            <w:right w:val="none" w:sz="0" w:space="0" w:color="auto"/>
          </w:divBdr>
        </w:div>
        <w:div w:id="1337419606">
          <w:marLeft w:val="0"/>
          <w:marRight w:val="0"/>
          <w:marTop w:val="0"/>
          <w:marBottom w:val="0"/>
          <w:divBdr>
            <w:top w:val="none" w:sz="0" w:space="0" w:color="auto"/>
            <w:left w:val="none" w:sz="0" w:space="0" w:color="auto"/>
            <w:bottom w:val="none" w:sz="0" w:space="0" w:color="auto"/>
            <w:right w:val="none" w:sz="0" w:space="0" w:color="auto"/>
          </w:divBdr>
        </w:div>
        <w:div w:id="306125831">
          <w:marLeft w:val="0"/>
          <w:marRight w:val="0"/>
          <w:marTop w:val="0"/>
          <w:marBottom w:val="0"/>
          <w:divBdr>
            <w:top w:val="none" w:sz="0" w:space="0" w:color="auto"/>
            <w:left w:val="none" w:sz="0" w:space="0" w:color="auto"/>
            <w:bottom w:val="none" w:sz="0" w:space="0" w:color="auto"/>
            <w:right w:val="none" w:sz="0" w:space="0" w:color="auto"/>
          </w:divBdr>
        </w:div>
        <w:div w:id="1457945660">
          <w:marLeft w:val="0"/>
          <w:marRight w:val="0"/>
          <w:marTop w:val="0"/>
          <w:marBottom w:val="0"/>
          <w:divBdr>
            <w:top w:val="none" w:sz="0" w:space="0" w:color="auto"/>
            <w:left w:val="none" w:sz="0" w:space="0" w:color="auto"/>
            <w:bottom w:val="none" w:sz="0" w:space="0" w:color="auto"/>
            <w:right w:val="none" w:sz="0" w:space="0" w:color="auto"/>
          </w:divBdr>
        </w:div>
        <w:div w:id="993264528">
          <w:marLeft w:val="0"/>
          <w:marRight w:val="0"/>
          <w:marTop w:val="0"/>
          <w:marBottom w:val="0"/>
          <w:divBdr>
            <w:top w:val="none" w:sz="0" w:space="0" w:color="auto"/>
            <w:left w:val="none" w:sz="0" w:space="0" w:color="auto"/>
            <w:bottom w:val="none" w:sz="0" w:space="0" w:color="auto"/>
            <w:right w:val="none" w:sz="0" w:space="0" w:color="auto"/>
          </w:divBdr>
        </w:div>
        <w:div w:id="871068630">
          <w:marLeft w:val="0"/>
          <w:marRight w:val="0"/>
          <w:marTop w:val="0"/>
          <w:marBottom w:val="0"/>
          <w:divBdr>
            <w:top w:val="none" w:sz="0" w:space="0" w:color="auto"/>
            <w:left w:val="none" w:sz="0" w:space="0" w:color="auto"/>
            <w:bottom w:val="none" w:sz="0" w:space="0" w:color="auto"/>
            <w:right w:val="none" w:sz="0" w:space="0" w:color="auto"/>
          </w:divBdr>
        </w:div>
        <w:div w:id="131600638">
          <w:marLeft w:val="0"/>
          <w:marRight w:val="0"/>
          <w:marTop w:val="0"/>
          <w:marBottom w:val="0"/>
          <w:divBdr>
            <w:top w:val="none" w:sz="0" w:space="0" w:color="auto"/>
            <w:left w:val="none" w:sz="0" w:space="0" w:color="auto"/>
            <w:bottom w:val="none" w:sz="0" w:space="0" w:color="auto"/>
            <w:right w:val="none" w:sz="0" w:space="0" w:color="auto"/>
          </w:divBdr>
        </w:div>
        <w:div w:id="714695025">
          <w:marLeft w:val="0"/>
          <w:marRight w:val="0"/>
          <w:marTop w:val="0"/>
          <w:marBottom w:val="0"/>
          <w:divBdr>
            <w:top w:val="none" w:sz="0" w:space="0" w:color="auto"/>
            <w:left w:val="none" w:sz="0" w:space="0" w:color="auto"/>
            <w:bottom w:val="none" w:sz="0" w:space="0" w:color="auto"/>
            <w:right w:val="none" w:sz="0" w:space="0" w:color="auto"/>
          </w:divBdr>
        </w:div>
        <w:div w:id="1302885659">
          <w:marLeft w:val="0"/>
          <w:marRight w:val="0"/>
          <w:marTop w:val="0"/>
          <w:marBottom w:val="0"/>
          <w:divBdr>
            <w:top w:val="none" w:sz="0" w:space="0" w:color="auto"/>
            <w:left w:val="none" w:sz="0" w:space="0" w:color="auto"/>
            <w:bottom w:val="none" w:sz="0" w:space="0" w:color="auto"/>
            <w:right w:val="none" w:sz="0" w:space="0" w:color="auto"/>
          </w:divBdr>
        </w:div>
      </w:divsChild>
    </w:div>
    <w:div w:id="873082754">
      <w:bodyDiv w:val="1"/>
      <w:marLeft w:val="0"/>
      <w:marRight w:val="0"/>
      <w:marTop w:val="0"/>
      <w:marBottom w:val="0"/>
      <w:divBdr>
        <w:top w:val="none" w:sz="0" w:space="0" w:color="auto"/>
        <w:left w:val="none" w:sz="0" w:space="0" w:color="auto"/>
        <w:bottom w:val="none" w:sz="0" w:space="0" w:color="auto"/>
        <w:right w:val="none" w:sz="0" w:space="0" w:color="auto"/>
      </w:divBdr>
      <w:divsChild>
        <w:div w:id="992876754">
          <w:marLeft w:val="0"/>
          <w:marRight w:val="0"/>
          <w:marTop w:val="0"/>
          <w:marBottom w:val="0"/>
          <w:divBdr>
            <w:top w:val="none" w:sz="0" w:space="0" w:color="auto"/>
            <w:left w:val="none" w:sz="0" w:space="0" w:color="auto"/>
            <w:bottom w:val="none" w:sz="0" w:space="0" w:color="auto"/>
            <w:right w:val="none" w:sz="0" w:space="0" w:color="auto"/>
          </w:divBdr>
        </w:div>
        <w:div w:id="587926212">
          <w:marLeft w:val="0"/>
          <w:marRight w:val="0"/>
          <w:marTop w:val="0"/>
          <w:marBottom w:val="0"/>
          <w:divBdr>
            <w:top w:val="none" w:sz="0" w:space="0" w:color="auto"/>
            <w:left w:val="none" w:sz="0" w:space="0" w:color="auto"/>
            <w:bottom w:val="none" w:sz="0" w:space="0" w:color="auto"/>
            <w:right w:val="none" w:sz="0" w:space="0" w:color="auto"/>
          </w:divBdr>
        </w:div>
        <w:div w:id="1120995743">
          <w:marLeft w:val="0"/>
          <w:marRight w:val="0"/>
          <w:marTop w:val="0"/>
          <w:marBottom w:val="0"/>
          <w:divBdr>
            <w:top w:val="none" w:sz="0" w:space="0" w:color="auto"/>
            <w:left w:val="none" w:sz="0" w:space="0" w:color="auto"/>
            <w:bottom w:val="none" w:sz="0" w:space="0" w:color="auto"/>
            <w:right w:val="none" w:sz="0" w:space="0" w:color="auto"/>
          </w:divBdr>
        </w:div>
        <w:div w:id="538469081">
          <w:marLeft w:val="0"/>
          <w:marRight w:val="0"/>
          <w:marTop w:val="0"/>
          <w:marBottom w:val="0"/>
          <w:divBdr>
            <w:top w:val="none" w:sz="0" w:space="0" w:color="auto"/>
            <w:left w:val="none" w:sz="0" w:space="0" w:color="auto"/>
            <w:bottom w:val="none" w:sz="0" w:space="0" w:color="auto"/>
            <w:right w:val="none" w:sz="0" w:space="0" w:color="auto"/>
          </w:divBdr>
        </w:div>
        <w:div w:id="480316740">
          <w:marLeft w:val="0"/>
          <w:marRight w:val="0"/>
          <w:marTop w:val="0"/>
          <w:marBottom w:val="0"/>
          <w:divBdr>
            <w:top w:val="none" w:sz="0" w:space="0" w:color="auto"/>
            <w:left w:val="none" w:sz="0" w:space="0" w:color="auto"/>
            <w:bottom w:val="none" w:sz="0" w:space="0" w:color="auto"/>
            <w:right w:val="none" w:sz="0" w:space="0" w:color="auto"/>
          </w:divBdr>
        </w:div>
        <w:div w:id="2035878741">
          <w:marLeft w:val="0"/>
          <w:marRight w:val="0"/>
          <w:marTop w:val="0"/>
          <w:marBottom w:val="0"/>
          <w:divBdr>
            <w:top w:val="none" w:sz="0" w:space="0" w:color="auto"/>
            <w:left w:val="none" w:sz="0" w:space="0" w:color="auto"/>
            <w:bottom w:val="none" w:sz="0" w:space="0" w:color="auto"/>
            <w:right w:val="none" w:sz="0" w:space="0" w:color="auto"/>
          </w:divBdr>
        </w:div>
        <w:div w:id="1436095355">
          <w:marLeft w:val="0"/>
          <w:marRight w:val="0"/>
          <w:marTop w:val="0"/>
          <w:marBottom w:val="0"/>
          <w:divBdr>
            <w:top w:val="none" w:sz="0" w:space="0" w:color="auto"/>
            <w:left w:val="none" w:sz="0" w:space="0" w:color="auto"/>
            <w:bottom w:val="none" w:sz="0" w:space="0" w:color="auto"/>
            <w:right w:val="none" w:sz="0" w:space="0" w:color="auto"/>
          </w:divBdr>
        </w:div>
        <w:div w:id="951090984">
          <w:marLeft w:val="0"/>
          <w:marRight w:val="0"/>
          <w:marTop w:val="0"/>
          <w:marBottom w:val="0"/>
          <w:divBdr>
            <w:top w:val="none" w:sz="0" w:space="0" w:color="auto"/>
            <w:left w:val="none" w:sz="0" w:space="0" w:color="auto"/>
            <w:bottom w:val="none" w:sz="0" w:space="0" w:color="auto"/>
            <w:right w:val="none" w:sz="0" w:space="0" w:color="auto"/>
          </w:divBdr>
        </w:div>
        <w:div w:id="395205838">
          <w:marLeft w:val="0"/>
          <w:marRight w:val="0"/>
          <w:marTop w:val="0"/>
          <w:marBottom w:val="0"/>
          <w:divBdr>
            <w:top w:val="none" w:sz="0" w:space="0" w:color="auto"/>
            <w:left w:val="none" w:sz="0" w:space="0" w:color="auto"/>
            <w:bottom w:val="none" w:sz="0" w:space="0" w:color="auto"/>
            <w:right w:val="none" w:sz="0" w:space="0" w:color="auto"/>
          </w:divBdr>
        </w:div>
        <w:div w:id="1942764765">
          <w:marLeft w:val="0"/>
          <w:marRight w:val="0"/>
          <w:marTop w:val="0"/>
          <w:marBottom w:val="0"/>
          <w:divBdr>
            <w:top w:val="none" w:sz="0" w:space="0" w:color="auto"/>
            <w:left w:val="none" w:sz="0" w:space="0" w:color="auto"/>
            <w:bottom w:val="none" w:sz="0" w:space="0" w:color="auto"/>
            <w:right w:val="none" w:sz="0" w:space="0" w:color="auto"/>
          </w:divBdr>
        </w:div>
        <w:div w:id="142704157">
          <w:marLeft w:val="0"/>
          <w:marRight w:val="0"/>
          <w:marTop w:val="0"/>
          <w:marBottom w:val="0"/>
          <w:divBdr>
            <w:top w:val="none" w:sz="0" w:space="0" w:color="auto"/>
            <w:left w:val="none" w:sz="0" w:space="0" w:color="auto"/>
            <w:bottom w:val="none" w:sz="0" w:space="0" w:color="auto"/>
            <w:right w:val="none" w:sz="0" w:space="0" w:color="auto"/>
          </w:divBdr>
        </w:div>
        <w:div w:id="1103763169">
          <w:marLeft w:val="0"/>
          <w:marRight w:val="0"/>
          <w:marTop w:val="0"/>
          <w:marBottom w:val="0"/>
          <w:divBdr>
            <w:top w:val="none" w:sz="0" w:space="0" w:color="auto"/>
            <w:left w:val="none" w:sz="0" w:space="0" w:color="auto"/>
            <w:bottom w:val="none" w:sz="0" w:space="0" w:color="auto"/>
            <w:right w:val="none" w:sz="0" w:space="0" w:color="auto"/>
          </w:divBdr>
        </w:div>
      </w:divsChild>
    </w:div>
    <w:div w:id="915938904">
      <w:bodyDiv w:val="1"/>
      <w:marLeft w:val="0"/>
      <w:marRight w:val="0"/>
      <w:marTop w:val="0"/>
      <w:marBottom w:val="0"/>
      <w:divBdr>
        <w:top w:val="none" w:sz="0" w:space="0" w:color="auto"/>
        <w:left w:val="none" w:sz="0" w:space="0" w:color="auto"/>
        <w:bottom w:val="none" w:sz="0" w:space="0" w:color="auto"/>
        <w:right w:val="none" w:sz="0" w:space="0" w:color="auto"/>
      </w:divBdr>
    </w:div>
    <w:div w:id="922223394">
      <w:bodyDiv w:val="1"/>
      <w:marLeft w:val="0"/>
      <w:marRight w:val="0"/>
      <w:marTop w:val="0"/>
      <w:marBottom w:val="0"/>
      <w:divBdr>
        <w:top w:val="none" w:sz="0" w:space="0" w:color="auto"/>
        <w:left w:val="none" w:sz="0" w:space="0" w:color="auto"/>
        <w:bottom w:val="none" w:sz="0" w:space="0" w:color="auto"/>
        <w:right w:val="none" w:sz="0" w:space="0" w:color="auto"/>
      </w:divBdr>
      <w:divsChild>
        <w:div w:id="1703163156">
          <w:marLeft w:val="0"/>
          <w:marRight w:val="0"/>
          <w:marTop w:val="0"/>
          <w:marBottom w:val="0"/>
          <w:divBdr>
            <w:top w:val="none" w:sz="0" w:space="0" w:color="auto"/>
            <w:left w:val="none" w:sz="0" w:space="0" w:color="auto"/>
            <w:bottom w:val="none" w:sz="0" w:space="0" w:color="auto"/>
            <w:right w:val="none" w:sz="0" w:space="0" w:color="auto"/>
          </w:divBdr>
        </w:div>
        <w:div w:id="1788238983">
          <w:marLeft w:val="0"/>
          <w:marRight w:val="0"/>
          <w:marTop w:val="0"/>
          <w:marBottom w:val="0"/>
          <w:divBdr>
            <w:top w:val="none" w:sz="0" w:space="0" w:color="auto"/>
            <w:left w:val="none" w:sz="0" w:space="0" w:color="auto"/>
            <w:bottom w:val="none" w:sz="0" w:space="0" w:color="auto"/>
            <w:right w:val="none" w:sz="0" w:space="0" w:color="auto"/>
          </w:divBdr>
        </w:div>
        <w:div w:id="1490751540">
          <w:marLeft w:val="0"/>
          <w:marRight w:val="0"/>
          <w:marTop w:val="0"/>
          <w:marBottom w:val="0"/>
          <w:divBdr>
            <w:top w:val="none" w:sz="0" w:space="0" w:color="auto"/>
            <w:left w:val="none" w:sz="0" w:space="0" w:color="auto"/>
            <w:bottom w:val="none" w:sz="0" w:space="0" w:color="auto"/>
            <w:right w:val="none" w:sz="0" w:space="0" w:color="auto"/>
          </w:divBdr>
        </w:div>
      </w:divsChild>
    </w:div>
    <w:div w:id="965281294">
      <w:bodyDiv w:val="1"/>
      <w:marLeft w:val="0"/>
      <w:marRight w:val="0"/>
      <w:marTop w:val="0"/>
      <w:marBottom w:val="0"/>
      <w:divBdr>
        <w:top w:val="none" w:sz="0" w:space="0" w:color="auto"/>
        <w:left w:val="none" w:sz="0" w:space="0" w:color="auto"/>
        <w:bottom w:val="none" w:sz="0" w:space="0" w:color="auto"/>
        <w:right w:val="none" w:sz="0" w:space="0" w:color="auto"/>
      </w:divBdr>
      <w:divsChild>
        <w:div w:id="1991012700">
          <w:marLeft w:val="0"/>
          <w:marRight w:val="0"/>
          <w:marTop w:val="0"/>
          <w:marBottom w:val="0"/>
          <w:divBdr>
            <w:top w:val="none" w:sz="0" w:space="0" w:color="auto"/>
            <w:left w:val="none" w:sz="0" w:space="0" w:color="auto"/>
            <w:bottom w:val="none" w:sz="0" w:space="0" w:color="auto"/>
            <w:right w:val="none" w:sz="0" w:space="0" w:color="auto"/>
          </w:divBdr>
        </w:div>
        <w:div w:id="1925920787">
          <w:marLeft w:val="0"/>
          <w:marRight w:val="0"/>
          <w:marTop w:val="0"/>
          <w:marBottom w:val="0"/>
          <w:divBdr>
            <w:top w:val="none" w:sz="0" w:space="0" w:color="auto"/>
            <w:left w:val="none" w:sz="0" w:space="0" w:color="auto"/>
            <w:bottom w:val="none" w:sz="0" w:space="0" w:color="auto"/>
            <w:right w:val="none" w:sz="0" w:space="0" w:color="auto"/>
          </w:divBdr>
        </w:div>
      </w:divsChild>
    </w:div>
    <w:div w:id="974944932">
      <w:bodyDiv w:val="1"/>
      <w:marLeft w:val="0"/>
      <w:marRight w:val="0"/>
      <w:marTop w:val="0"/>
      <w:marBottom w:val="0"/>
      <w:divBdr>
        <w:top w:val="none" w:sz="0" w:space="0" w:color="auto"/>
        <w:left w:val="none" w:sz="0" w:space="0" w:color="auto"/>
        <w:bottom w:val="none" w:sz="0" w:space="0" w:color="auto"/>
        <w:right w:val="none" w:sz="0" w:space="0" w:color="auto"/>
      </w:divBdr>
    </w:div>
    <w:div w:id="1031493160">
      <w:bodyDiv w:val="1"/>
      <w:marLeft w:val="0"/>
      <w:marRight w:val="0"/>
      <w:marTop w:val="0"/>
      <w:marBottom w:val="0"/>
      <w:divBdr>
        <w:top w:val="none" w:sz="0" w:space="0" w:color="auto"/>
        <w:left w:val="none" w:sz="0" w:space="0" w:color="auto"/>
        <w:bottom w:val="none" w:sz="0" w:space="0" w:color="auto"/>
        <w:right w:val="none" w:sz="0" w:space="0" w:color="auto"/>
      </w:divBdr>
    </w:div>
    <w:div w:id="1187669251">
      <w:bodyDiv w:val="1"/>
      <w:marLeft w:val="0"/>
      <w:marRight w:val="0"/>
      <w:marTop w:val="0"/>
      <w:marBottom w:val="0"/>
      <w:divBdr>
        <w:top w:val="none" w:sz="0" w:space="0" w:color="auto"/>
        <w:left w:val="none" w:sz="0" w:space="0" w:color="auto"/>
        <w:bottom w:val="none" w:sz="0" w:space="0" w:color="auto"/>
        <w:right w:val="none" w:sz="0" w:space="0" w:color="auto"/>
      </w:divBdr>
    </w:div>
    <w:div w:id="1211502670">
      <w:bodyDiv w:val="1"/>
      <w:marLeft w:val="0"/>
      <w:marRight w:val="0"/>
      <w:marTop w:val="0"/>
      <w:marBottom w:val="0"/>
      <w:divBdr>
        <w:top w:val="none" w:sz="0" w:space="0" w:color="auto"/>
        <w:left w:val="none" w:sz="0" w:space="0" w:color="auto"/>
        <w:bottom w:val="none" w:sz="0" w:space="0" w:color="auto"/>
        <w:right w:val="none" w:sz="0" w:space="0" w:color="auto"/>
      </w:divBdr>
      <w:divsChild>
        <w:div w:id="1149634123">
          <w:marLeft w:val="0"/>
          <w:marRight w:val="0"/>
          <w:marTop w:val="0"/>
          <w:marBottom w:val="0"/>
          <w:divBdr>
            <w:top w:val="none" w:sz="0" w:space="0" w:color="auto"/>
            <w:left w:val="none" w:sz="0" w:space="0" w:color="auto"/>
            <w:bottom w:val="none" w:sz="0" w:space="0" w:color="auto"/>
            <w:right w:val="none" w:sz="0" w:space="0" w:color="auto"/>
          </w:divBdr>
        </w:div>
        <w:div w:id="28342312">
          <w:marLeft w:val="0"/>
          <w:marRight w:val="0"/>
          <w:marTop w:val="0"/>
          <w:marBottom w:val="0"/>
          <w:divBdr>
            <w:top w:val="none" w:sz="0" w:space="0" w:color="auto"/>
            <w:left w:val="none" w:sz="0" w:space="0" w:color="auto"/>
            <w:bottom w:val="none" w:sz="0" w:space="0" w:color="auto"/>
            <w:right w:val="none" w:sz="0" w:space="0" w:color="auto"/>
          </w:divBdr>
        </w:div>
      </w:divsChild>
    </w:div>
    <w:div w:id="1248345725">
      <w:bodyDiv w:val="1"/>
      <w:marLeft w:val="0"/>
      <w:marRight w:val="0"/>
      <w:marTop w:val="0"/>
      <w:marBottom w:val="0"/>
      <w:divBdr>
        <w:top w:val="none" w:sz="0" w:space="0" w:color="auto"/>
        <w:left w:val="none" w:sz="0" w:space="0" w:color="auto"/>
        <w:bottom w:val="none" w:sz="0" w:space="0" w:color="auto"/>
        <w:right w:val="none" w:sz="0" w:space="0" w:color="auto"/>
      </w:divBdr>
      <w:divsChild>
        <w:div w:id="1067798424">
          <w:marLeft w:val="0"/>
          <w:marRight w:val="0"/>
          <w:marTop w:val="0"/>
          <w:marBottom w:val="0"/>
          <w:divBdr>
            <w:top w:val="none" w:sz="0" w:space="0" w:color="auto"/>
            <w:left w:val="none" w:sz="0" w:space="0" w:color="auto"/>
            <w:bottom w:val="none" w:sz="0" w:space="0" w:color="auto"/>
            <w:right w:val="none" w:sz="0" w:space="0" w:color="auto"/>
          </w:divBdr>
        </w:div>
        <w:div w:id="224070270">
          <w:marLeft w:val="0"/>
          <w:marRight w:val="0"/>
          <w:marTop w:val="0"/>
          <w:marBottom w:val="0"/>
          <w:divBdr>
            <w:top w:val="none" w:sz="0" w:space="0" w:color="auto"/>
            <w:left w:val="none" w:sz="0" w:space="0" w:color="auto"/>
            <w:bottom w:val="none" w:sz="0" w:space="0" w:color="auto"/>
            <w:right w:val="none" w:sz="0" w:space="0" w:color="auto"/>
          </w:divBdr>
        </w:div>
        <w:div w:id="23137473">
          <w:marLeft w:val="0"/>
          <w:marRight w:val="0"/>
          <w:marTop w:val="0"/>
          <w:marBottom w:val="0"/>
          <w:divBdr>
            <w:top w:val="none" w:sz="0" w:space="0" w:color="auto"/>
            <w:left w:val="none" w:sz="0" w:space="0" w:color="auto"/>
            <w:bottom w:val="none" w:sz="0" w:space="0" w:color="auto"/>
            <w:right w:val="none" w:sz="0" w:space="0" w:color="auto"/>
          </w:divBdr>
        </w:div>
        <w:div w:id="1679577624">
          <w:marLeft w:val="0"/>
          <w:marRight w:val="0"/>
          <w:marTop w:val="0"/>
          <w:marBottom w:val="0"/>
          <w:divBdr>
            <w:top w:val="none" w:sz="0" w:space="0" w:color="auto"/>
            <w:left w:val="none" w:sz="0" w:space="0" w:color="auto"/>
            <w:bottom w:val="none" w:sz="0" w:space="0" w:color="auto"/>
            <w:right w:val="none" w:sz="0" w:space="0" w:color="auto"/>
          </w:divBdr>
        </w:div>
        <w:div w:id="2041276192">
          <w:marLeft w:val="0"/>
          <w:marRight w:val="0"/>
          <w:marTop w:val="0"/>
          <w:marBottom w:val="0"/>
          <w:divBdr>
            <w:top w:val="none" w:sz="0" w:space="0" w:color="auto"/>
            <w:left w:val="none" w:sz="0" w:space="0" w:color="auto"/>
            <w:bottom w:val="none" w:sz="0" w:space="0" w:color="auto"/>
            <w:right w:val="none" w:sz="0" w:space="0" w:color="auto"/>
          </w:divBdr>
        </w:div>
      </w:divsChild>
    </w:div>
    <w:div w:id="1252008179">
      <w:bodyDiv w:val="1"/>
      <w:marLeft w:val="0"/>
      <w:marRight w:val="0"/>
      <w:marTop w:val="0"/>
      <w:marBottom w:val="0"/>
      <w:divBdr>
        <w:top w:val="none" w:sz="0" w:space="0" w:color="auto"/>
        <w:left w:val="none" w:sz="0" w:space="0" w:color="auto"/>
        <w:bottom w:val="none" w:sz="0" w:space="0" w:color="auto"/>
        <w:right w:val="none" w:sz="0" w:space="0" w:color="auto"/>
      </w:divBdr>
    </w:div>
    <w:div w:id="1289048164">
      <w:bodyDiv w:val="1"/>
      <w:marLeft w:val="0"/>
      <w:marRight w:val="0"/>
      <w:marTop w:val="0"/>
      <w:marBottom w:val="0"/>
      <w:divBdr>
        <w:top w:val="none" w:sz="0" w:space="0" w:color="auto"/>
        <w:left w:val="none" w:sz="0" w:space="0" w:color="auto"/>
        <w:bottom w:val="none" w:sz="0" w:space="0" w:color="auto"/>
        <w:right w:val="none" w:sz="0" w:space="0" w:color="auto"/>
      </w:divBdr>
    </w:div>
    <w:div w:id="1326396742">
      <w:bodyDiv w:val="1"/>
      <w:marLeft w:val="0"/>
      <w:marRight w:val="0"/>
      <w:marTop w:val="0"/>
      <w:marBottom w:val="0"/>
      <w:divBdr>
        <w:top w:val="none" w:sz="0" w:space="0" w:color="auto"/>
        <w:left w:val="none" w:sz="0" w:space="0" w:color="auto"/>
        <w:bottom w:val="none" w:sz="0" w:space="0" w:color="auto"/>
        <w:right w:val="none" w:sz="0" w:space="0" w:color="auto"/>
      </w:divBdr>
      <w:divsChild>
        <w:div w:id="424805103">
          <w:marLeft w:val="0"/>
          <w:marRight w:val="0"/>
          <w:marTop w:val="0"/>
          <w:marBottom w:val="0"/>
          <w:divBdr>
            <w:top w:val="none" w:sz="0" w:space="0" w:color="auto"/>
            <w:left w:val="none" w:sz="0" w:space="0" w:color="auto"/>
            <w:bottom w:val="none" w:sz="0" w:space="0" w:color="auto"/>
            <w:right w:val="none" w:sz="0" w:space="0" w:color="auto"/>
          </w:divBdr>
        </w:div>
        <w:div w:id="210968669">
          <w:marLeft w:val="0"/>
          <w:marRight w:val="0"/>
          <w:marTop w:val="0"/>
          <w:marBottom w:val="0"/>
          <w:divBdr>
            <w:top w:val="none" w:sz="0" w:space="0" w:color="auto"/>
            <w:left w:val="none" w:sz="0" w:space="0" w:color="auto"/>
            <w:bottom w:val="none" w:sz="0" w:space="0" w:color="auto"/>
            <w:right w:val="none" w:sz="0" w:space="0" w:color="auto"/>
          </w:divBdr>
        </w:div>
        <w:div w:id="869147829">
          <w:marLeft w:val="0"/>
          <w:marRight w:val="0"/>
          <w:marTop w:val="0"/>
          <w:marBottom w:val="0"/>
          <w:divBdr>
            <w:top w:val="none" w:sz="0" w:space="0" w:color="auto"/>
            <w:left w:val="none" w:sz="0" w:space="0" w:color="auto"/>
            <w:bottom w:val="none" w:sz="0" w:space="0" w:color="auto"/>
            <w:right w:val="none" w:sz="0" w:space="0" w:color="auto"/>
          </w:divBdr>
        </w:div>
      </w:divsChild>
    </w:div>
    <w:div w:id="1341155684">
      <w:bodyDiv w:val="1"/>
      <w:marLeft w:val="0"/>
      <w:marRight w:val="0"/>
      <w:marTop w:val="0"/>
      <w:marBottom w:val="0"/>
      <w:divBdr>
        <w:top w:val="none" w:sz="0" w:space="0" w:color="auto"/>
        <w:left w:val="none" w:sz="0" w:space="0" w:color="auto"/>
        <w:bottom w:val="none" w:sz="0" w:space="0" w:color="auto"/>
        <w:right w:val="none" w:sz="0" w:space="0" w:color="auto"/>
      </w:divBdr>
      <w:divsChild>
        <w:div w:id="1853377578">
          <w:marLeft w:val="0"/>
          <w:marRight w:val="0"/>
          <w:marTop w:val="0"/>
          <w:marBottom w:val="0"/>
          <w:divBdr>
            <w:top w:val="none" w:sz="0" w:space="0" w:color="auto"/>
            <w:left w:val="none" w:sz="0" w:space="0" w:color="auto"/>
            <w:bottom w:val="none" w:sz="0" w:space="0" w:color="auto"/>
            <w:right w:val="none" w:sz="0" w:space="0" w:color="auto"/>
          </w:divBdr>
        </w:div>
        <w:div w:id="357512012">
          <w:marLeft w:val="0"/>
          <w:marRight w:val="0"/>
          <w:marTop w:val="0"/>
          <w:marBottom w:val="0"/>
          <w:divBdr>
            <w:top w:val="none" w:sz="0" w:space="0" w:color="auto"/>
            <w:left w:val="none" w:sz="0" w:space="0" w:color="auto"/>
            <w:bottom w:val="none" w:sz="0" w:space="0" w:color="auto"/>
            <w:right w:val="none" w:sz="0" w:space="0" w:color="auto"/>
          </w:divBdr>
        </w:div>
        <w:div w:id="35352675">
          <w:marLeft w:val="0"/>
          <w:marRight w:val="0"/>
          <w:marTop w:val="0"/>
          <w:marBottom w:val="0"/>
          <w:divBdr>
            <w:top w:val="none" w:sz="0" w:space="0" w:color="auto"/>
            <w:left w:val="none" w:sz="0" w:space="0" w:color="auto"/>
            <w:bottom w:val="none" w:sz="0" w:space="0" w:color="auto"/>
            <w:right w:val="none" w:sz="0" w:space="0" w:color="auto"/>
          </w:divBdr>
        </w:div>
        <w:div w:id="759833117">
          <w:marLeft w:val="0"/>
          <w:marRight w:val="0"/>
          <w:marTop w:val="0"/>
          <w:marBottom w:val="0"/>
          <w:divBdr>
            <w:top w:val="none" w:sz="0" w:space="0" w:color="auto"/>
            <w:left w:val="none" w:sz="0" w:space="0" w:color="auto"/>
            <w:bottom w:val="none" w:sz="0" w:space="0" w:color="auto"/>
            <w:right w:val="none" w:sz="0" w:space="0" w:color="auto"/>
          </w:divBdr>
        </w:div>
        <w:div w:id="1354767734">
          <w:marLeft w:val="0"/>
          <w:marRight w:val="0"/>
          <w:marTop w:val="0"/>
          <w:marBottom w:val="0"/>
          <w:divBdr>
            <w:top w:val="none" w:sz="0" w:space="0" w:color="auto"/>
            <w:left w:val="none" w:sz="0" w:space="0" w:color="auto"/>
            <w:bottom w:val="none" w:sz="0" w:space="0" w:color="auto"/>
            <w:right w:val="none" w:sz="0" w:space="0" w:color="auto"/>
          </w:divBdr>
        </w:div>
      </w:divsChild>
    </w:div>
    <w:div w:id="1360665460">
      <w:bodyDiv w:val="1"/>
      <w:marLeft w:val="0"/>
      <w:marRight w:val="0"/>
      <w:marTop w:val="0"/>
      <w:marBottom w:val="0"/>
      <w:divBdr>
        <w:top w:val="none" w:sz="0" w:space="0" w:color="auto"/>
        <w:left w:val="none" w:sz="0" w:space="0" w:color="auto"/>
        <w:bottom w:val="none" w:sz="0" w:space="0" w:color="auto"/>
        <w:right w:val="none" w:sz="0" w:space="0" w:color="auto"/>
      </w:divBdr>
      <w:divsChild>
        <w:div w:id="1270894801">
          <w:marLeft w:val="0"/>
          <w:marRight w:val="0"/>
          <w:marTop w:val="0"/>
          <w:marBottom w:val="0"/>
          <w:divBdr>
            <w:top w:val="none" w:sz="0" w:space="0" w:color="auto"/>
            <w:left w:val="none" w:sz="0" w:space="0" w:color="auto"/>
            <w:bottom w:val="none" w:sz="0" w:space="0" w:color="auto"/>
            <w:right w:val="none" w:sz="0" w:space="0" w:color="auto"/>
          </w:divBdr>
        </w:div>
        <w:div w:id="161823666">
          <w:marLeft w:val="0"/>
          <w:marRight w:val="0"/>
          <w:marTop w:val="0"/>
          <w:marBottom w:val="0"/>
          <w:divBdr>
            <w:top w:val="none" w:sz="0" w:space="0" w:color="auto"/>
            <w:left w:val="none" w:sz="0" w:space="0" w:color="auto"/>
            <w:bottom w:val="none" w:sz="0" w:space="0" w:color="auto"/>
            <w:right w:val="none" w:sz="0" w:space="0" w:color="auto"/>
          </w:divBdr>
        </w:div>
        <w:div w:id="1203445551">
          <w:marLeft w:val="0"/>
          <w:marRight w:val="0"/>
          <w:marTop w:val="0"/>
          <w:marBottom w:val="0"/>
          <w:divBdr>
            <w:top w:val="none" w:sz="0" w:space="0" w:color="auto"/>
            <w:left w:val="none" w:sz="0" w:space="0" w:color="auto"/>
            <w:bottom w:val="none" w:sz="0" w:space="0" w:color="auto"/>
            <w:right w:val="none" w:sz="0" w:space="0" w:color="auto"/>
          </w:divBdr>
        </w:div>
      </w:divsChild>
    </w:div>
    <w:div w:id="1381713267">
      <w:bodyDiv w:val="1"/>
      <w:marLeft w:val="0"/>
      <w:marRight w:val="0"/>
      <w:marTop w:val="0"/>
      <w:marBottom w:val="0"/>
      <w:divBdr>
        <w:top w:val="none" w:sz="0" w:space="0" w:color="auto"/>
        <w:left w:val="none" w:sz="0" w:space="0" w:color="auto"/>
        <w:bottom w:val="none" w:sz="0" w:space="0" w:color="auto"/>
        <w:right w:val="none" w:sz="0" w:space="0" w:color="auto"/>
      </w:divBdr>
    </w:div>
    <w:div w:id="1410732288">
      <w:bodyDiv w:val="1"/>
      <w:marLeft w:val="0"/>
      <w:marRight w:val="0"/>
      <w:marTop w:val="0"/>
      <w:marBottom w:val="0"/>
      <w:divBdr>
        <w:top w:val="none" w:sz="0" w:space="0" w:color="auto"/>
        <w:left w:val="none" w:sz="0" w:space="0" w:color="auto"/>
        <w:bottom w:val="none" w:sz="0" w:space="0" w:color="auto"/>
        <w:right w:val="none" w:sz="0" w:space="0" w:color="auto"/>
      </w:divBdr>
      <w:divsChild>
        <w:div w:id="2067096904">
          <w:marLeft w:val="0"/>
          <w:marRight w:val="0"/>
          <w:marTop w:val="0"/>
          <w:marBottom w:val="0"/>
          <w:divBdr>
            <w:top w:val="none" w:sz="0" w:space="0" w:color="auto"/>
            <w:left w:val="none" w:sz="0" w:space="0" w:color="auto"/>
            <w:bottom w:val="none" w:sz="0" w:space="0" w:color="auto"/>
            <w:right w:val="none" w:sz="0" w:space="0" w:color="auto"/>
          </w:divBdr>
        </w:div>
        <w:div w:id="612052493">
          <w:marLeft w:val="0"/>
          <w:marRight w:val="0"/>
          <w:marTop w:val="0"/>
          <w:marBottom w:val="0"/>
          <w:divBdr>
            <w:top w:val="none" w:sz="0" w:space="0" w:color="auto"/>
            <w:left w:val="none" w:sz="0" w:space="0" w:color="auto"/>
            <w:bottom w:val="none" w:sz="0" w:space="0" w:color="auto"/>
            <w:right w:val="none" w:sz="0" w:space="0" w:color="auto"/>
          </w:divBdr>
        </w:div>
        <w:div w:id="874390212">
          <w:marLeft w:val="0"/>
          <w:marRight w:val="0"/>
          <w:marTop w:val="0"/>
          <w:marBottom w:val="0"/>
          <w:divBdr>
            <w:top w:val="none" w:sz="0" w:space="0" w:color="auto"/>
            <w:left w:val="none" w:sz="0" w:space="0" w:color="auto"/>
            <w:bottom w:val="none" w:sz="0" w:space="0" w:color="auto"/>
            <w:right w:val="none" w:sz="0" w:space="0" w:color="auto"/>
          </w:divBdr>
        </w:div>
      </w:divsChild>
    </w:div>
    <w:div w:id="1423263798">
      <w:bodyDiv w:val="1"/>
      <w:marLeft w:val="0"/>
      <w:marRight w:val="0"/>
      <w:marTop w:val="0"/>
      <w:marBottom w:val="0"/>
      <w:divBdr>
        <w:top w:val="none" w:sz="0" w:space="0" w:color="auto"/>
        <w:left w:val="none" w:sz="0" w:space="0" w:color="auto"/>
        <w:bottom w:val="none" w:sz="0" w:space="0" w:color="auto"/>
        <w:right w:val="none" w:sz="0" w:space="0" w:color="auto"/>
      </w:divBdr>
      <w:divsChild>
        <w:div w:id="986668624">
          <w:marLeft w:val="0"/>
          <w:marRight w:val="0"/>
          <w:marTop w:val="0"/>
          <w:marBottom w:val="0"/>
          <w:divBdr>
            <w:top w:val="none" w:sz="0" w:space="0" w:color="auto"/>
            <w:left w:val="none" w:sz="0" w:space="0" w:color="auto"/>
            <w:bottom w:val="none" w:sz="0" w:space="0" w:color="auto"/>
            <w:right w:val="none" w:sz="0" w:space="0" w:color="auto"/>
          </w:divBdr>
        </w:div>
        <w:div w:id="917254949">
          <w:marLeft w:val="0"/>
          <w:marRight w:val="0"/>
          <w:marTop w:val="0"/>
          <w:marBottom w:val="0"/>
          <w:divBdr>
            <w:top w:val="none" w:sz="0" w:space="0" w:color="auto"/>
            <w:left w:val="none" w:sz="0" w:space="0" w:color="auto"/>
            <w:bottom w:val="none" w:sz="0" w:space="0" w:color="auto"/>
            <w:right w:val="none" w:sz="0" w:space="0" w:color="auto"/>
          </w:divBdr>
        </w:div>
        <w:div w:id="803084862">
          <w:marLeft w:val="0"/>
          <w:marRight w:val="0"/>
          <w:marTop w:val="0"/>
          <w:marBottom w:val="0"/>
          <w:divBdr>
            <w:top w:val="none" w:sz="0" w:space="0" w:color="auto"/>
            <w:left w:val="none" w:sz="0" w:space="0" w:color="auto"/>
            <w:bottom w:val="none" w:sz="0" w:space="0" w:color="auto"/>
            <w:right w:val="none" w:sz="0" w:space="0" w:color="auto"/>
          </w:divBdr>
        </w:div>
      </w:divsChild>
    </w:div>
    <w:div w:id="1467165346">
      <w:bodyDiv w:val="1"/>
      <w:marLeft w:val="0"/>
      <w:marRight w:val="0"/>
      <w:marTop w:val="0"/>
      <w:marBottom w:val="0"/>
      <w:divBdr>
        <w:top w:val="none" w:sz="0" w:space="0" w:color="auto"/>
        <w:left w:val="none" w:sz="0" w:space="0" w:color="auto"/>
        <w:bottom w:val="none" w:sz="0" w:space="0" w:color="auto"/>
        <w:right w:val="none" w:sz="0" w:space="0" w:color="auto"/>
      </w:divBdr>
    </w:div>
    <w:div w:id="1504392827">
      <w:bodyDiv w:val="1"/>
      <w:marLeft w:val="0"/>
      <w:marRight w:val="0"/>
      <w:marTop w:val="0"/>
      <w:marBottom w:val="0"/>
      <w:divBdr>
        <w:top w:val="none" w:sz="0" w:space="0" w:color="auto"/>
        <w:left w:val="none" w:sz="0" w:space="0" w:color="auto"/>
        <w:bottom w:val="none" w:sz="0" w:space="0" w:color="auto"/>
        <w:right w:val="none" w:sz="0" w:space="0" w:color="auto"/>
      </w:divBdr>
      <w:divsChild>
        <w:div w:id="1499538857">
          <w:marLeft w:val="0"/>
          <w:marRight w:val="0"/>
          <w:marTop w:val="0"/>
          <w:marBottom w:val="0"/>
          <w:divBdr>
            <w:top w:val="none" w:sz="0" w:space="0" w:color="auto"/>
            <w:left w:val="none" w:sz="0" w:space="0" w:color="auto"/>
            <w:bottom w:val="none" w:sz="0" w:space="0" w:color="auto"/>
            <w:right w:val="none" w:sz="0" w:space="0" w:color="auto"/>
          </w:divBdr>
        </w:div>
        <w:div w:id="1222639975">
          <w:marLeft w:val="0"/>
          <w:marRight w:val="0"/>
          <w:marTop w:val="0"/>
          <w:marBottom w:val="0"/>
          <w:divBdr>
            <w:top w:val="none" w:sz="0" w:space="0" w:color="auto"/>
            <w:left w:val="none" w:sz="0" w:space="0" w:color="auto"/>
            <w:bottom w:val="none" w:sz="0" w:space="0" w:color="auto"/>
            <w:right w:val="none" w:sz="0" w:space="0" w:color="auto"/>
          </w:divBdr>
        </w:div>
      </w:divsChild>
    </w:div>
    <w:div w:id="1543902846">
      <w:bodyDiv w:val="1"/>
      <w:marLeft w:val="0"/>
      <w:marRight w:val="0"/>
      <w:marTop w:val="0"/>
      <w:marBottom w:val="0"/>
      <w:divBdr>
        <w:top w:val="none" w:sz="0" w:space="0" w:color="auto"/>
        <w:left w:val="none" w:sz="0" w:space="0" w:color="auto"/>
        <w:bottom w:val="none" w:sz="0" w:space="0" w:color="auto"/>
        <w:right w:val="none" w:sz="0" w:space="0" w:color="auto"/>
      </w:divBdr>
    </w:div>
    <w:div w:id="1580212497">
      <w:bodyDiv w:val="1"/>
      <w:marLeft w:val="0"/>
      <w:marRight w:val="0"/>
      <w:marTop w:val="0"/>
      <w:marBottom w:val="0"/>
      <w:divBdr>
        <w:top w:val="none" w:sz="0" w:space="0" w:color="auto"/>
        <w:left w:val="none" w:sz="0" w:space="0" w:color="auto"/>
        <w:bottom w:val="none" w:sz="0" w:space="0" w:color="auto"/>
        <w:right w:val="none" w:sz="0" w:space="0" w:color="auto"/>
      </w:divBdr>
    </w:div>
    <w:div w:id="1590191453">
      <w:bodyDiv w:val="1"/>
      <w:marLeft w:val="0"/>
      <w:marRight w:val="0"/>
      <w:marTop w:val="0"/>
      <w:marBottom w:val="0"/>
      <w:divBdr>
        <w:top w:val="none" w:sz="0" w:space="0" w:color="auto"/>
        <w:left w:val="none" w:sz="0" w:space="0" w:color="auto"/>
        <w:bottom w:val="none" w:sz="0" w:space="0" w:color="auto"/>
        <w:right w:val="none" w:sz="0" w:space="0" w:color="auto"/>
      </w:divBdr>
      <w:divsChild>
        <w:div w:id="315888626">
          <w:marLeft w:val="0"/>
          <w:marRight w:val="0"/>
          <w:marTop w:val="0"/>
          <w:marBottom w:val="0"/>
          <w:divBdr>
            <w:top w:val="none" w:sz="0" w:space="0" w:color="auto"/>
            <w:left w:val="none" w:sz="0" w:space="0" w:color="auto"/>
            <w:bottom w:val="none" w:sz="0" w:space="0" w:color="auto"/>
            <w:right w:val="none" w:sz="0" w:space="0" w:color="auto"/>
          </w:divBdr>
        </w:div>
        <w:div w:id="993339744">
          <w:marLeft w:val="0"/>
          <w:marRight w:val="0"/>
          <w:marTop w:val="0"/>
          <w:marBottom w:val="0"/>
          <w:divBdr>
            <w:top w:val="none" w:sz="0" w:space="0" w:color="auto"/>
            <w:left w:val="none" w:sz="0" w:space="0" w:color="auto"/>
            <w:bottom w:val="none" w:sz="0" w:space="0" w:color="auto"/>
            <w:right w:val="none" w:sz="0" w:space="0" w:color="auto"/>
          </w:divBdr>
        </w:div>
        <w:div w:id="1695809574">
          <w:marLeft w:val="0"/>
          <w:marRight w:val="0"/>
          <w:marTop w:val="0"/>
          <w:marBottom w:val="0"/>
          <w:divBdr>
            <w:top w:val="none" w:sz="0" w:space="0" w:color="auto"/>
            <w:left w:val="none" w:sz="0" w:space="0" w:color="auto"/>
            <w:bottom w:val="none" w:sz="0" w:space="0" w:color="auto"/>
            <w:right w:val="none" w:sz="0" w:space="0" w:color="auto"/>
          </w:divBdr>
        </w:div>
        <w:div w:id="702174587">
          <w:marLeft w:val="0"/>
          <w:marRight w:val="0"/>
          <w:marTop w:val="0"/>
          <w:marBottom w:val="0"/>
          <w:divBdr>
            <w:top w:val="none" w:sz="0" w:space="0" w:color="auto"/>
            <w:left w:val="none" w:sz="0" w:space="0" w:color="auto"/>
            <w:bottom w:val="none" w:sz="0" w:space="0" w:color="auto"/>
            <w:right w:val="none" w:sz="0" w:space="0" w:color="auto"/>
          </w:divBdr>
        </w:div>
        <w:div w:id="1778939368">
          <w:marLeft w:val="0"/>
          <w:marRight w:val="0"/>
          <w:marTop w:val="0"/>
          <w:marBottom w:val="0"/>
          <w:divBdr>
            <w:top w:val="none" w:sz="0" w:space="0" w:color="auto"/>
            <w:left w:val="none" w:sz="0" w:space="0" w:color="auto"/>
            <w:bottom w:val="none" w:sz="0" w:space="0" w:color="auto"/>
            <w:right w:val="none" w:sz="0" w:space="0" w:color="auto"/>
          </w:divBdr>
        </w:div>
      </w:divsChild>
    </w:div>
    <w:div w:id="1594319085">
      <w:bodyDiv w:val="1"/>
      <w:marLeft w:val="0"/>
      <w:marRight w:val="0"/>
      <w:marTop w:val="0"/>
      <w:marBottom w:val="0"/>
      <w:divBdr>
        <w:top w:val="none" w:sz="0" w:space="0" w:color="auto"/>
        <w:left w:val="none" w:sz="0" w:space="0" w:color="auto"/>
        <w:bottom w:val="none" w:sz="0" w:space="0" w:color="auto"/>
        <w:right w:val="none" w:sz="0" w:space="0" w:color="auto"/>
      </w:divBdr>
    </w:div>
    <w:div w:id="1685856854">
      <w:bodyDiv w:val="1"/>
      <w:marLeft w:val="0"/>
      <w:marRight w:val="0"/>
      <w:marTop w:val="0"/>
      <w:marBottom w:val="0"/>
      <w:divBdr>
        <w:top w:val="none" w:sz="0" w:space="0" w:color="auto"/>
        <w:left w:val="none" w:sz="0" w:space="0" w:color="auto"/>
        <w:bottom w:val="none" w:sz="0" w:space="0" w:color="auto"/>
        <w:right w:val="none" w:sz="0" w:space="0" w:color="auto"/>
      </w:divBdr>
      <w:divsChild>
        <w:div w:id="1273827647">
          <w:marLeft w:val="0"/>
          <w:marRight w:val="0"/>
          <w:marTop w:val="0"/>
          <w:marBottom w:val="0"/>
          <w:divBdr>
            <w:top w:val="none" w:sz="0" w:space="0" w:color="auto"/>
            <w:left w:val="none" w:sz="0" w:space="0" w:color="auto"/>
            <w:bottom w:val="none" w:sz="0" w:space="0" w:color="auto"/>
            <w:right w:val="none" w:sz="0" w:space="0" w:color="auto"/>
          </w:divBdr>
        </w:div>
        <w:div w:id="1111239832">
          <w:marLeft w:val="0"/>
          <w:marRight w:val="0"/>
          <w:marTop w:val="0"/>
          <w:marBottom w:val="0"/>
          <w:divBdr>
            <w:top w:val="none" w:sz="0" w:space="0" w:color="auto"/>
            <w:left w:val="none" w:sz="0" w:space="0" w:color="auto"/>
            <w:bottom w:val="none" w:sz="0" w:space="0" w:color="auto"/>
            <w:right w:val="none" w:sz="0" w:space="0" w:color="auto"/>
          </w:divBdr>
        </w:div>
        <w:div w:id="352270797">
          <w:marLeft w:val="0"/>
          <w:marRight w:val="0"/>
          <w:marTop w:val="0"/>
          <w:marBottom w:val="0"/>
          <w:divBdr>
            <w:top w:val="none" w:sz="0" w:space="0" w:color="auto"/>
            <w:left w:val="none" w:sz="0" w:space="0" w:color="auto"/>
            <w:bottom w:val="none" w:sz="0" w:space="0" w:color="auto"/>
            <w:right w:val="none" w:sz="0" w:space="0" w:color="auto"/>
          </w:divBdr>
        </w:div>
        <w:div w:id="1475174168">
          <w:marLeft w:val="0"/>
          <w:marRight w:val="0"/>
          <w:marTop w:val="0"/>
          <w:marBottom w:val="0"/>
          <w:divBdr>
            <w:top w:val="none" w:sz="0" w:space="0" w:color="auto"/>
            <w:left w:val="none" w:sz="0" w:space="0" w:color="auto"/>
            <w:bottom w:val="none" w:sz="0" w:space="0" w:color="auto"/>
            <w:right w:val="none" w:sz="0" w:space="0" w:color="auto"/>
          </w:divBdr>
        </w:div>
        <w:div w:id="838539655">
          <w:marLeft w:val="0"/>
          <w:marRight w:val="0"/>
          <w:marTop w:val="0"/>
          <w:marBottom w:val="0"/>
          <w:divBdr>
            <w:top w:val="none" w:sz="0" w:space="0" w:color="auto"/>
            <w:left w:val="none" w:sz="0" w:space="0" w:color="auto"/>
            <w:bottom w:val="none" w:sz="0" w:space="0" w:color="auto"/>
            <w:right w:val="none" w:sz="0" w:space="0" w:color="auto"/>
          </w:divBdr>
        </w:div>
        <w:div w:id="1833594900">
          <w:marLeft w:val="0"/>
          <w:marRight w:val="0"/>
          <w:marTop w:val="0"/>
          <w:marBottom w:val="0"/>
          <w:divBdr>
            <w:top w:val="none" w:sz="0" w:space="0" w:color="auto"/>
            <w:left w:val="none" w:sz="0" w:space="0" w:color="auto"/>
            <w:bottom w:val="none" w:sz="0" w:space="0" w:color="auto"/>
            <w:right w:val="none" w:sz="0" w:space="0" w:color="auto"/>
          </w:divBdr>
        </w:div>
        <w:div w:id="750275860">
          <w:marLeft w:val="0"/>
          <w:marRight w:val="0"/>
          <w:marTop w:val="0"/>
          <w:marBottom w:val="0"/>
          <w:divBdr>
            <w:top w:val="none" w:sz="0" w:space="0" w:color="auto"/>
            <w:left w:val="none" w:sz="0" w:space="0" w:color="auto"/>
            <w:bottom w:val="none" w:sz="0" w:space="0" w:color="auto"/>
            <w:right w:val="none" w:sz="0" w:space="0" w:color="auto"/>
          </w:divBdr>
        </w:div>
        <w:div w:id="865680850">
          <w:marLeft w:val="0"/>
          <w:marRight w:val="0"/>
          <w:marTop w:val="0"/>
          <w:marBottom w:val="0"/>
          <w:divBdr>
            <w:top w:val="none" w:sz="0" w:space="0" w:color="auto"/>
            <w:left w:val="none" w:sz="0" w:space="0" w:color="auto"/>
            <w:bottom w:val="none" w:sz="0" w:space="0" w:color="auto"/>
            <w:right w:val="none" w:sz="0" w:space="0" w:color="auto"/>
          </w:divBdr>
        </w:div>
        <w:div w:id="974411781">
          <w:marLeft w:val="0"/>
          <w:marRight w:val="0"/>
          <w:marTop w:val="0"/>
          <w:marBottom w:val="0"/>
          <w:divBdr>
            <w:top w:val="none" w:sz="0" w:space="0" w:color="auto"/>
            <w:left w:val="none" w:sz="0" w:space="0" w:color="auto"/>
            <w:bottom w:val="none" w:sz="0" w:space="0" w:color="auto"/>
            <w:right w:val="none" w:sz="0" w:space="0" w:color="auto"/>
          </w:divBdr>
        </w:div>
        <w:div w:id="1685207901">
          <w:marLeft w:val="0"/>
          <w:marRight w:val="0"/>
          <w:marTop w:val="0"/>
          <w:marBottom w:val="0"/>
          <w:divBdr>
            <w:top w:val="none" w:sz="0" w:space="0" w:color="auto"/>
            <w:left w:val="none" w:sz="0" w:space="0" w:color="auto"/>
            <w:bottom w:val="none" w:sz="0" w:space="0" w:color="auto"/>
            <w:right w:val="none" w:sz="0" w:space="0" w:color="auto"/>
          </w:divBdr>
        </w:div>
        <w:div w:id="494029422">
          <w:marLeft w:val="0"/>
          <w:marRight w:val="0"/>
          <w:marTop w:val="0"/>
          <w:marBottom w:val="0"/>
          <w:divBdr>
            <w:top w:val="none" w:sz="0" w:space="0" w:color="auto"/>
            <w:left w:val="none" w:sz="0" w:space="0" w:color="auto"/>
            <w:bottom w:val="none" w:sz="0" w:space="0" w:color="auto"/>
            <w:right w:val="none" w:sz="0" w:space="0" w:color="auto"/>
          </w:divBdr>
        </w:div>
        <w:div w:id="960378476">
          <w:marLeft w:val="0"/>
          <w:marRight w:val="0"/>
          <w:marTop w:val="0"/>
          <w:marBottom w:val="0"/>
          <w:divBdr>
            <w:top w:val="none" w:sz="0" w:space="0" w:color="auto"/>
            <w:left w:val="none" w:sz="0" w:space="0" w:color="auto"/>
            <w:bottom w:val="none" w:sz="0" w:space="0" w:color="auto"/>
            <w:right w:val="none" w:sz="0" w:space="0" w:color="auto"/>
          </w:divBdr>
        </w:div>
      </w:divsChild>
    </w:div>
    <w:div w:id="1752044588">
      <w:bodyDiv w:val="1"/>
      <w:marLeft w:val="0"/>
      <w:marRight w:val="0"/>
      <w:marTop w:val="0"/>
      <w:marBottom w:val="0"/>
      <w:divBdr>
        <w:top w:val="none" w:sz="0" w:space="0" w:color="auto"/>
        <w:left w:val="none" w:sz="0" w:space="0" w:color="auto"/>
        <w:bottom w:val="none" w:sz="0" w:space="0" w:color="auto"/>
        <w:right w:val="none" w:sz="0" w:space="0" w:color="auto"/>
      </w:divBdr>
      <w:divsChild>
        <w:div w:id="1562978904">
          <w:marLeft w:val="0"/>
          <w:marRight w:val="0"/>
          <w:marTop w:val="0"/>
          <w:marBottom w:val="0"/>
          <w:divBdr>
            <w:top w:val="none" w:sz="0" w:space="0" w:color="auto"/>
            <w:left w:val="none" w:sz="0" w:space="0" w:color="auto"/>
            <w:bottom w:val="none" w:sz="0" w:space="0" w:color="auto"/>
            <w:right w:val="none" w:sz="0" w:space="0" w:color="auto"/>
          </w:divBdr>
        </w:div>
        <w:div w:id="80837803">
          <w:marLeft w:val="0"/>
          <w:marRight w:val="0"/>
          <w:marTop w:val="0"/>
          <w:marBottom w:val="0"/>
          <w:divBdr>
            <w:top w:val="none" w:sz="0" w:space="0" w:color="auto"/>
            <w:left w:val="none" w:sz="0" w:space="0" w:color="auto"/>
            <w:bottom w:val="none" w:sz="0" w:space="0" w:color="auto"/>
            <w:right w:val="none" w:sz="0" w:space="0" w:color="auto"/>
          </w:divBdr>
        </w:div>
        <w:div w:id="1568682080">
          <w:marLeft w:val="0"/>
          <w:marRight w:val="0"/>
          <w:marTop w:val="0"/>
          <w:marBottom w:val="0"/>
          <w:divBdr>
            <w:top w:val="none" w:sz="0" w:space="0" w:color="auto"/>
            <w:left w:val="none" w:sz="0" w:space="0" w:color="auto"/>
            <w:bottom w:val="none" w:sz="0" w:space="0" w:color="auto"/>
            <w:right w:val="none" w:sz="0" w:space="0" w:color="auto"/>
          </w:divBdr>
        </w:div>
      </w:divsChild>
    </w:div>
    <w:div w:id="1783064807">
      <w:bodyDiv w:val="1"/>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 w:id="1183013373">
          <w:marLeft w:val="0"/>
          <w:marRight w:val="0"/>
          <w:marTop w:val="0"/>
          <w:marBottom w:val="0"/>
          <w:divBdr>
            <w:top w:val="none" w:sz="0" w:space="0" w:color="auto"/>
            <w:left w:val="none" w:sz="0" w:space="0" w:color="auto"/>
            <w:bottom w:val="none" w:sz="0" w:space="0" w:color="auto"/>
            <w:right w:val="none" w:sz="0" w:space="0" w:color="auto"/>
          </w:divBdr>
        </w:div>
        <w:div w:id="407264976">
          <w:marLeft w:val="0"/>
          <w:marRight w:val="0"/>
          <w:marTop w:val="0"/>
          <w:marBottom w:val="0"/>
          <w:divBdr>
            <w:top w:val="none" w:sz="0" w:space="0" w:color="auto"/>
            <w:left w:val="none" w:sz="0" w:space="0" w:color="auto"/>
            <w:bottom w:val="none" w:sz="0" w:space="0" w:color="auto"/>
            <w:right w:val="none" w:sz="0" w:space="0" w:color="auto"/>
          </w:divBdr>
        </w:div>
        <w:div w:id="57485963">
          <w:marLeft w:val="0"/>
          <w:marRight w:val="0"/>
          <w:marTop w:val="0"/>
          <w:marBottom w:val="0"/>
          <w:divBdr>
            <w:top w:val="none" w:sz="0" w:space="0" w:color="auto"/>
            <w:left w:val="none" w:sz="0" w:space="0" w:color="auto"/>
            <w:bottom w:val="none" w:sz="0" w:space="0" w:color="auto"/>
            <w:right w:val="none" w:sz="0" w:space="0" w:color="auto"/>
          </w:divBdr>
        </w:div>
        <w:div w:id="542864120">
          <w:marLeft w:val="0"/>
          <w:marRight w:val="0"/>
          <w:marTop w:val="0"/>
          <w:marBottom w:val="0"/>
          <w:divBdr>
            <w:top w:val="none" w:sz="0" w:space="0" w:color="auto"/>
            <w:left w:val="none" w:sz="0" w:space="0" w:color="auto"/>
            <w:bottom w:val="none" w:sz="0" w:space="0" w:color="auto"/>
            <w:right w:val="none" w:sz="0" w:space="0" w:color="auto"/>
          </w:divBdr>
        </w:div>
        <w:div w:id="1184591415">
          <w:marLeft w:val="0"/>
          <w:marRight w:val="0"/>
          <w:marTop w:val="0"/>
          <w:marBottom w:val="0"/>
          <w:divBdr>
            <w:top w:val="none" w:sz="0" w:space="0" w:color="auto"/>
            <w:left w:val="none" w:sz="0" w:space="0" w:color="auto"/>
            <w:bottom w:val="none" w:sz="0" w:space="0" w:color="auto"/>
            <w:right w:val="none" w:sz="0" w:space="0" w:color="auto"/>
          </w:divBdr>
        </w:div>
        <w:div w:id="1304116400">
          <w:marLeft w:val="0"/>
          <w:marRight w:val="0"/>
          <w:marTop w:val="0"/>
          <w:marBottom w:val="0"/>
          <w:divBdr>
            <w:top w:val="none" w:sz="0" w:space="0" w:color="auto"/>
            <w:left w:val="none" w:sz="0" w:space="0" w:color="auto"/>
            <w:bottom w:val="none" w:sz="0" w:space="0" w:color="auto"/>
            <w:right w:val="none" w:sz="0" w:space="0" w:color="auto"/>
          </w:divBdr>
        </w:div>
        <w:div w:id="1337925130">
          <w:marLeft w:val="0"/>
          <w:marRight w:val="0"/>
          <w:marTop w:val="0"/>
          <w:marBottom w:val="0"/>
          <w:divBdr>
            <w:top w:val="none" w:sz="0" w:space="0" w:color="auto"/>
            <w:left w:val="none" w:sz="0" w:space="0" w:color="auto"/>
            <w:bottom w:val="none" w:sz="0" w:space="0" w:color="auto"/>
            <w:right w:val="none" w:sz="0" w:space="0" w:color="auto"/>
          </w:divBdr>
        </w:div>
        <w:div w:id="15621678">
          <w:marLeft w:val="0"/>
          <w:marRight w:val="0"/>
          <w:marTop w:val="0"/>
          <w:marBottom w:val="0"/>
          <w:divBdr>
            <w:top w:val="none" w:sz="0" w:space="0" w:color="auto"/>
            <w:left w:val="none" w:sz="0" w:space="0" w:color="auto"/>
            <w:bottom w:val="none" w:sz="0" w:space="0" w:color="auto"/>
            <w:right w:val="none" w:sz="0" w:space="0" w:color="auto"/>
          </w:divBdr>
        </w:div>
        <w:div w:id="1646279449">
          <w:marLeft w:val="0"/>
          <w:marRight w:val="0"/>
          <w:marTop w:val="0"/>
          <w:marBottom w:val="0"/>
          <w:divBdr>
            <w:top w:val="none" w:sz="0" w:space="0" w:color="auto"/>
            <w:left w:val="none" w:sz="0" w:space="0" w:color="auto"/>
            <w:bottom w:val="none" w:sz="0" w:space="0" w:color="auto"/>
            <w:right w:val="none" w:sz="0" w:space="0" w:color="auto"/>
          </w:divBdr>
        </w:div>
        <w:div w:id="70004455">
          <w:marLeft w:val="0"/>
          <w:marRight w:val="0"/>
          <w:marTop w:val="0"/>
          <w:marBottom w:val="0"/>
          <w:divBdr>
            <w:top w:val="none" w:sz="0" w:space="0" w:color="auto"/>
            <w:left w:val="none" w:sz="0" w:space="0" w:color="auto"/>
            <w:bottom w:val="none" w:sz="0" w:space="0" w:color="auto"/>
            <w:right w:val="none" w:sz="0" w:space="0" w:color="auto"/>
          </w:divBdr>
        </w:div>
      </w:divsChild>
    </w:div>
    <w:div w:id="1805923838">
      <w:bodyDiv w:val="1"/>
      <w:marLeft w:val="0"/>
      <w:marRight w:val="0"/>
      <w:marTop w:val="0"/>
      <w:marBottom w:val="0"/>
      <w:divBdr>
        <w:top w:val="none" w:sz="0" w:space="0" w:color="auto"/>
        <w:left w:val="none" w:sz="0" w:space="0" w:color="auto"/>
        <w:bottom w:val="none" w:sz="0" w:space="0" w:color="auto"/>
        <w:right w:val="none" w:sz="0" w:space="0" w:color="auto"/>
      </w:divBdr>
      <w:divsChild>
        <w:div w:id="124009404">
          <w:marLeft w:val="0"/>
          <w:marRight w:val="0"/>
          <w:marTop w:val="0"/>
          <w:marBottom w:val="0"/>
          <w:divBdr>
            <w:top w:val="none" w:sz="0" w:space="0" w:color="auto"/>
            <w:left w:val="none" w:sz="0" w:space="0" w:color="auto"/>
            <w:bottom w:val="none" w:sz="0" w:space="0" w:color="auto"/>
            <w:right w:val="none" w:sz="0" w:space="0" w:color="auto"/>
          </w:divBdr>
        </w:div>
        <w:div w:id="1078407895">
          <w:marLeft w:val="0"/>
          <w:marRight w:val="0"/>
          <w:marTop w:val="0"/>
          <w:marBottom w:val="0"/>
          <w:divBdr>
            <w:top w:val="none" w:sz="0" w:space="0" w:color="auto"/>
            <w:left w:val="none" w:sz="0" w:space="0" w:color="auto"/>
            <w:bottom w:val="none" w:sz="0" w:space="0" w:color="auto"/>
            <w:right w:val="none" w:sz="0" w:space="0" w:color="auto"/>
          </w:divBdr>
        </w:div>
      </w:divsChild>
    </w:div>
    <w:div w:id="1808930120">
      <w:bodyDiv w:val="1"/>
      <w:marLeft w:val="0"/>
      <w:marRight w:val="0"/>
      <w:marTop w:val="0"/>
      <w:marBottom w:val="0"/>
      <w:divBdr>
        <w:top w:val="none" w:sz="0" w:space="0" w:color="auto"/>
        <w:left w:val="none" w:sz="0" w:space="0" w:color="auto"/>
        <w:bottom w:val="none" w:sz="0" w:space="0" w:color="auto"/>
        <w:right w:val="none" w:sz="0" w:space="0" w:color="auto"/>
      </w:divBdr>
      <w:divsChild>
        <w:div w:id="1378434876">
          <w:marLeft w:val="0"/>
          <w:marRight w:val="0"/>
          <w:marTop w:val="0"/>
          <w:marBottom w:val="0"/>
          <w:divBdr>
            <w:top w:val="none" w:sz="0" w:space="0" w:color="auto"/>
            <w:left w:val="none" w:sz="0" w:space="0" w:color="auto"/>
            <w:bottom w:val="none" w:sz="0" w:space="0" w:color="auto"/>
            <w:right w:val="none" w:sz="0" w:space="0" w:color="auto"/>
          </w:divBdr>
        </w:div>
        <w:div w:id="1369913178">
          <w:marLeft w:val="0"/>
          <w:marRight w:val="0"/>
          <w:marTop w:val="0"/>
          <w:marBottom w:val="0"/>
          <w:divBdr>
            <w:top w:val="none" w:sz="0" w:space="0" w:color="auto"/>
            <w:left w:val="none" w:sz="0" w:space="0" w:color="auto"/>
            <w:bottom w:val="none" w:sz="0" w:space="0" w:color="auto"/>
            <w:right w:val="none" w:sz="0" w:space="0" w:color="auto"/>
          </w:divBdr>
        </w:div>
        <w:div w:id="18167053">
          <w:marLeft w:val="0"/>
          <w:marRight w:val="0"/>
          <w:marTop w:val="0"/>
          <w:marBottom w:val="0"/>
          <w:divBdr>
            <w:top w:val="none" w:sz="0" w:space="0" w:color="auto"/>
            <w:left w:val="none" w:sz="0" w:space="0" w:color="auto"/>
            <w:bottom w:val="none" w:sz="0" w:space="0" w:color="auto"/>
            <w:right w:val="none" w:sz="0" w:space="0" w:color="auto"/>
          </w:divBdr>
        </w:div>
        <w:div w:id="1371225335">
          <w:marLeft w:val="0"/>
          <w:marRight w:val="0"/>
          <w:marTop w:val="0"/>
          <w:marBottom w:val="0"/>
          <w:divBdr>
            <w:top w:val="none" w:sz="0" w:space="0" w:color="auto"/>
            <w:left w:val="none" w:sz="0" w:space="0" w:color="auto"/>
            <w:bottom w:val="none" w:sz="0" w:space="0" w:color="auto"/>
            <w:right w:val="none" w:sz="0" w:space="0" w:color="auto"/>
          </w:divBdr>
        </w:div>
        <w:div w:id="1277250256">
          <w:marLeft w:val="0"/>
          <w:marRight w:val="0"/>
          <w:marTop w:val="0"/>
          <w:marBottom w:val="0"/>
          <w:divBdr>
            <w:top w:val="none" w:sz="0" w:space="0" w:color="auto"/>
            <w:left w:val="none" w:sz="0" w:space="0" w:color="auto"/>
            <w:bottom w:val="none" w:sz="0" w:space="0" w:color="auto"/>
            <w:right w:val="none" w:sz="0" w:space="0" w:color="auto"/>
          </w:divBdr>
        </w:div>
        <w:div w:id="627248943">
          <w:marLeft w:val="0"/>
          <w:marRight w:val="0"/>
          <w:marTop w:val="0"/>
          <w:marBottom w:val="0"/>
          <w:divBdr>
            <w:top w:val="none" w:sz="0" w:space="0" w:color="auto"/>
            <w:left w:val="none" w:sz="0" w:space="0" w:color="auto"/>
            <w:bottom w:val="none" w:sz="0" w:space="0" w:color="auto"/>
            <w:right w:val="none" w:sz="0" w:space="0" w:color="auto"/>
          </w:divBdr>
        </w:div>
        <w:div w:id="96756784">
          <w:marLeft w:val="0"/>
          <w:marRight w:val="0"/>
          <w:marTop w:val="0"/>
          <w:marBottom w:val="0"/>
          <w:divBdr>
            <w:top w:val="none" w:sz="0" w:space="0" w:color="auto"/>
            <w:left w:val="none" w:sz="0" w:space="0" w:color="auto"/>
            <w:bottom w:val="none" w:sz="0" w:space="0" w:color="auto"/>
            <w:right w:val="none" w:sz="0" w:space="0" w:color="auto"/>
          </w:divBdr>
        </w:div>
        <w:div w:id="1435247881">
          <w:marLeft w:val="0"/>
          <w:marRight w:val="0"/>
          <w:marTop w:val="0"/>
          <w:marBottom w:val="0"/>
          <w:divBdr>
            <w:top w:val="none" w:sz="0" w:space="0" w:color="auto"/>
            <w:left w:val="none" w:sz="0" w:space="0" w:color="auto"/>
            <w:bottom w:val="none" w:sz="0" w:space="0" w:color="auto"/>
            <w:right w:val="none" w:sz="0" w:space="0" w:color="auto"/>
          </w:divBdr>
        </w:div>
        <w:div w:id="1489134559">
          <w:marLeft w:val="0"/>
          <w:marRight w:val="0"/>
          <w:marTop w:val="0"/>
          <w:marBottom w:val="0"/>
          <w:divBdr>
            <w:top w:val="none" w:sz="0" w:space="0" w:color="auto"/>
            <w:left w:val="none" w:sz="0" w:space="0" w:color="auto"/>
            <w:bottom w:val="none" w:sz="0" w:space="0" w:color="auto"/>
            <w:right w:val="none" w:sz="0" w:space="0" w:color="auto"/>
          </w:divBdr>
        </w:div>
        <w:div w:id="451703771">
          <w:marLeft w:val="0"/>
          <w:marRight w:val="0"/>
          <w:marTop w:val="0"/>
          <w:marBottom w:val="0"/>
          <w:divBdr>
            <w:top w:val="none" w:sz="0" w:space="0" w:color="auto"/>
            <w:left w:val="none" w:sz="0" w:space="0" w:color="auto"/>
            <w:bottom w:val="none" w:sz="0" w:space="0" w:color="auto"/>
            <w:right w:val="none" w:sz="0" w:space="0" w:color="auto"/>
          </w:divBdr>
        </w:div>
        <w:div w:id="2050109082">
          <w:marLeft w:val="0"/>
          <w:marRight w:val="0"/>
          <w:marTop w:val="0"/>
          <w:marBottom w:val="0"/>
          <w:divBdr>
            <w:top w:val="none" w:sz="0" w:space="0" w:color="auto"/>
            <w:left w:val="none" w:sz="0" w:space="0" w:color="auto"/>
            <w:bottom w:val="none" w:sz="0" w:space="0" w:color="auto"/>
            <w:right w:val="none" w:sz="0" w:space="0" w:color="auto"/>
          </w:divBdr>
        </w:div>
      </w:divsChild>
    </w:div>
    <w:div w:id="1815028592">
      <w:bodyDiv w:val="1"/>
      <w:marLeft w:val="0"/>
      <w:marRight w:val="0"/>
      <w:marTop w:val="0"/>
      <w:marBottom w:val="0"/>
      <w:divBdr>
        <w:top w:val="none" w:sz="0" w:space="0" w:color="auto"/>
        <w:left w:val="none" w:sz="0" w:space="0" w:color="auto"/>
        <w:bottom w:val="none" w:sz="0" w:space="0" w:color="auto"/>
        <w:right w:val="none" w:sz="0" w:space="0" w:color="auto"/>
      </w:divBdr>
    </w:div>
    <w:div w:id="1816297023">
      <w:bodyDiv w:val="1"/>
      <w:marLeft w:val="0"/>
      <w:marRight w:val="0"/>
      <w:marTop w:val="0"/>
      <w:marBottom w:val="0"/>
      <w:divBdr>
        <w:top w:val="none" w:sz="0" w:space="0" w:color="auto"/>
        <w:left w:val="none" w:sz="0" w:space="0" w:color="auto"/>
        <w:bottom w:val="none" w:sz="0" w:space="0" w:color="auto"/>
        <w:right w:val="none" w:sz="0" w:space="0" w:color="auto"/>
      </w:divBdr>
      <w:divsChild>
        <w:div w:id="354696156">
          <w:marLeft w:val="0"/>
          <w:marRight w:val="0"/>
          <w:marTop w:val="0"/>
          <w:marBottom w:val="0"/>
          <w:divBdr>
            <w:top w:val="none" w:sz="0" w:space="0" w:color="auto"/>
            <w:left w:val="none" w:sz="0" w:space="0" w:color="auto"/>
            <w:bottom w:val="none" w:sz="0" w:space="0" w:color="auto"/>
            <w:right w:val="none" w:sz="0" w:space="0" w:color="auto"/>
          </w:divBdr>
        </w:div>
        <w:div w:id="166941852">
          <w:marLeft w:val="0"/>
          <w:marRight w:val="0"/>
          <w:marTop w:val="0"/>
          <w:marBottom w:val="0"/>
          <w:divBdr>
            <w:top w:val="none" w:sz="0" w:space="0" w:color="auto"/>
            <w:left w:val="none" w:sz="0" w:space="0" w:color="auto"/>
            <w:bottom w:val="none" w:sz="0" w:space="0" w:color="auto"/>
            <w:right w:val="none" w:sz="0" w:space="0" w:color="auto"/>
          </w:divBdr>
        </w:div>
        <w:div w:id="183793025">
          <w:marLeft w:val="0"/>
          <w:marRight w:val="0"/>
          <w:marTop w:val="0"/>
          <w:marBottom w:val="0"/>
          <w:divBdr>
            <w:top w:val="none" w:sz="0" w:space="0" w:color="auto"/>
            <w:left w:val="none" w:sz="0" w:space="0" w:color="auto"/>
            <w:bottom w:val="none" w:sz="0" w:space="0" w:color="auto"/>
            <w:right w:val="none" w:sz="0" w:space="0" w:color="auto"/>
          </w:divBdr>
        </w:div>
        <w:div w:id="1868643783">
          <w:marLeft w:val="0"/>
          <w:marRight w:val="0"/>
          <w:marTop w:val="0"/>
          <w:marBottom w:val="0"/>
          <w:divBdr>
            <w:top w:val="none" w:sz="0" w:space="0" w:color="auto"/>
            <w:left w:val="none" w:sz="0" w:space="0" w:color="auto"/>
            <w:bottom w:val="none" w:sz="0" w:space="0" w:color="auto"/>
            <w:right w:val="none" w:sz="0" w:space="0" w:color="auto"/>
          </w:divBdr>
        </w:div>
        <w:div w:id="299767165">
          <w:marLeft w:val="0"/>
          <w:marRight w:val="0"/>
          <w:marTop w:val="0"/>
          <w:marBottom w:val="0"/>
          <w:divBdr>
            <w:top w:val="none" w:sz="0" w:space="0" w:color="auto"/>
            <w:left w:val="none" w:sz="0" w:space="0" w:color="auto"/>
            <w:bottom w:val="none" w:sz="0" w:space="0" w:color="auto"/>
            <w:right w:val="none" w:sz="0" w:space="0" w:color="auto"/>
          </w:divBdr>
        </w:div>
      </w:divsChild>
    </w:div>
    <w:div w:id="1944456468">
      <w:bodyDiv w:val="1"/>
      <w:marLeft w:val="0"/>
      <w:marRight w:val="0"/>
      <w:marTop w:val="0"/>
      <w:marBottom w:val="0"/>
      <w:divBdr>
        <w:top w:val="none" w:sz="0" w:space="0" w:color="auto"/>
        <w:left w:val="none" w:sz="0" w:space="0" w:color="auto"/>
        <w:bottom w:val="none" w:sz="0" w:space="0" w:color="auto"/>
        <w:right w:val="none" w:sz="0" w:space="0" w:color="auto"/>
      </w:divBdr>
    </w:div>
    <w:div w:id="1978025803">
      <w:bodyDiv w:val="1"/>
      <w:marLeft w:val="0"/>
      <w:marRight w:val="0"/>
      <w:marTop w:val="0"/>
      <w:marBottom w:val="0"/>
      <w:divBdr>
        <w:top w:val="none" w:sz="0" w:space="0" w:color="auto"/>
        <w:left w:val="none" w:sz="0" w:space="0" w:color="auto"/>
        <w:bottom w:val="none" w:sz="0" w:space="0" w:color="auto"/>
        <w:right w:val="none" w:sz="0" w:space="0" w:color="auto"/>
      </w:divBdr>
      <w:divsChild>
        <w:div w:id="1557929000">
          <w:marLeft w:val="0"/>
          <w:marRight w:val="0"/>
          <w:marTop w:val="0"/>
          <w:marBottom w:val="0"/>
          <w:divBdr>
            <w:top w:val="none" w:sz="0" w:space="0" w:color="auto"/>
            <w:left w:val="none" w:sz="0" w:space="0" w:color="auto"/>
            <w:bottom w:val="none" w:sz="0" w:space="0" w:color="auto"/>
            <w:right w:val="none" w:sz="0" w:space="0" w:color="auto"/>
          </w:divBdr>
        </w:div>
        <w:div w:id="912004635">
          <w:marLeft w:val="0"/>
          <w:marRight w:val="0"/>
          <w:marTop w:val="0"/>
          <w:marBottom w:val="0"/>
          <w:divBdr>
            <w:top w:val="none" w:sz="0" w:space="0" w:color="auto"/>
            <w:left w:val="none" w:sz="0" w:space="0" w:color="auto"/>
            <w:bottom w:val="none" w:sz="0" w:space="0" w:color="auto"/>
            <w:right w:val="none" w:sz="0" w:space="0" w:color="auto"/>
          </w:divBdr>
        </w:div>
        <w:div w:id="92894601">
          <w:marLeft w:val="0"/>
          <w:marRight w:val="0"/>
          <w:marTop w:val="0"/>
          <w:marBottom w:val="0"/>
          <w:divBdr>
            <w:top w:val="none" w:sz="0" w:space="0" w:color="auto"/>
            <w:left w:val="none" w:sz="0" w:space="0" w:color="auto"/>
            <w:bottom w:val="none" w:sz="0" w:space="0" w:color="auto"/>
            <w:right w:val="none" w:sz="0" w:space="0" w:color="auto"/>
          </w:divBdr>
        </w:div>
        <w:div w:id="788937581">
          <w:marLeft w:val="0"/>
          <w:marRight w:val="0"/>
          <w:marTop w:val="0"/>
          <w:marBottom w:val="0"/>
          <w:divBdr>
            <w:top w:val="none" w:sz="0" w:space="0" w:color="auto"/>
            <w:left w:val="none" w:sz="0" w:space="0" w:color="auto"/>
            <w:bottom w:val="none" w:sz="0" w:space="0" w:color="auto"/>
            <w:right w:val="none" w:sz="0" w:space="0" w:color="auto"/>
          </w:divBdr>
        </w:div>
        <w:div w:id="1891112401">
          <w:marLeft w:val="0"/>
          <w:marRight w:val="0"/>
          <w:marTop w:val="0"/>
          <w:marBottom w:val="0"/>
          <w:divBdr>
            <w:top w:val="none" w:sz="0" w:space="0" w:color="auto"/>
            <w:left w:val="none" w:sz="0" w:space="0" w:color="auto"/>
            <w:bottom w:val="none" w:sz="0" w:space="0" w:color="auto"/>
            <w:right w:val="none" w:sz="0" w:space="0" w:color="auto"/>
          </w:divBdr>
        </w:div>
      </w:divsChild>
    </w:div>
    <w:div w:id="1986473639">
      <w:bodyDiv w:val="1"/>
      <w:marLeft w:val="0"/>
      <w:marRight w:val="0"/>
      <w:marTop w:val="0"/>
      <w:marBottom w:val="0"/>
      <w:divBdr>
        <w:top w:val="none" w:sz="0" w:space="0" w:color="auto"/>
        <w:left w:val="none" w:sz="0" w:space="0" w:color="auto"/>
        <w:bottom w:val="none" w:sz="0" w:space="0" w:color="auto"/>
        <w:right w:val="none" w:sz="0" w:space="0" w:color="auto"/>
      </w:divBdr>
    </w:div>
    <w:div w:id="2000384685">
      <w:bodyDiv w:val="1"/>
      <w:marLeft w:val="0"/>
      <w:marRight w:val="0"/>
      <w:marTop w:val="0"/>
      <w:marBottom w:val="0"/>
      <w:divBdr>
        <w:top w:val="none" w:sz="0" w:space="0" w:color="auto"/>
        <w:left w:val="none" w:sz="0" w:space="0" w:color="auto"/>
        <w:bottom w:val="none" w:sz="0" w:space="0" w:color="auto"/>
        <w:right w:val="none" w:sz="0" w:space="0" w:color="auto"/>
      </w:divBdr>
      <w:divsChild>
        <w:div w:id="586118068">
          <w:marLeft w:val="0"/>
          <w:marRight w:val="0"/>
          <w:marTop w:val="0"/>
          <w:marBottom w:val="0"/>
          <w:divBdr>
            <w:top w:val="none" w:sz="0" w:space="0" w:color="auto"/>
            <w:left w:val="none" w:sz="0" w:space="0" w:color="auto"/>
            <w:bottom w:val="none" w:sz="0" w:space="0" w:color="auto"/>
            <w:right w:val="none" w:sz="0" w:space="0" w:color="auto"/>
          </w:divBdr>
        </w:div>
        <w:div w:id="1640764260">
          <w:marLeft w:val="0"/>
          <w:marRight w:val="0"/>
          <w:marTop w:val="0"/>
          <w:marBottom w:val="0"/>
          <w:divBdr>
            <w:top w:val="none" w:sz="0" w:space="0" w:color="auto"/>
            <w:left w:val="none" w:sz="0" w:space="0" w:color="auto"/>
            <w:bottom w:val="none" w:sz="0" w:space="0" w:color="auto"/>
            <w:right w:val="none" w:sz="0" w:space="0" w:color="auto"/>
          </w:divBdr>
        </w:div>
      </w:divsChild>
    </w:div>
    <w:div w:id="2071532042">
      <w:bodyDiv w:val="1"/>
      <w:marLeft w:val="0"/>
      <w:marRight w:val="0"/>
      <w:marTop w:val="0"/>
      <w:marBottom w:val="0"/>
      <w:divBdr>
        <w:top w:val="none" w:sz="0" w:space="0" w:color="auto"/>
        <w:left w:val="none" w:sz="0" w:space="0" w:color="auto"/>
        <w:bottom w:val="none" w:sz="0" w:space="0" w:color="auto"/>
        <w:right w:val="none" w:sz="0" w:space="0" w:color="auto"/>
      </w:divBdr>
      <w:divsChild>
        <w:div w:id="1768505013">
          <w:marLeft w:val="0"/>
          <w:marRight w:val="0"/>
          <w:marTop w:val="0"/>
          <w:marBottom w:val="0"/>
          <w:divBdr>
            <w:top w:val="none" w:sz="0" w:space="0" w:color="auto"/>
            <w:left w:val="none" w:sz="0" w:space="0" w:color="auto"/>
            <w:bottom w:val="none" w:sz="0" w:space="0" w:color="auto"/>
            <w:right w:val="none" w:sz="0" w:space="0" w:color="auto"/>
          </w:divBdr>
          <w:divsChild>
            <w:div w:id="1172334688">
              <w:marLeft w:val="0"/>
              <w:marRight w:val="0"/>
              <w:marTop w:val="0"/>
              <w:marBottom w:val="0"/>
              <w:divBdr>
                <w:top w:val="none" w:sz="0" w:space="0" w:color="auto"/>
                <w:left w:val="none" w:sz="0" w:space="0" w:color="auto"/>
                <w:bottom w:val="none" w:sz="0" w:space="0" w:color="auto"/>
                <w:right w:val="none" w:sz="0" w:space="0" w:color="auto"/>
              </w:divBdr>
            </w:div>
            <w:div w:id="1054743025">
              <w:marLeft w:val="0"/>
              <w:marRight w:val="0"/>
              <w:marTop w:val="0"/>
              <w:marBottom w:val="0"/>
              <w:divBdr>
                <w:top w:val="none" w:sz="0" w:space="0" w:color="auto"/>
                <w:left w:val="none" w:sz="0" w:space="0" w:color="auto"/>
                <w:bottom w:val="none" w:sz="0" w:space="0" w:color="auto"/>
                <w:right w:val="none" w:sz="0" w:space="0" w:color="auto"/>
              </w:divBdr>
            </w:div>
            <w:div w:id="987242118">
              <w:marLeft w:val="0"/>
              <w:marRight w:val="0"/>
              <w:marTop w:val="0"/>
              <w:marBottom w:val="0"/>
              <w:divBdr>
                <w:top w:val="none" w:sz="0" w:space="0" w:color="auto"/>
                <w:left w:val="none" w:sz="0" w:space="0" w:color="auto"/>
                <w:bottom w:val="none" w:sz="0" w:space="0" w:color="auto"/>
                <w:right w:val="none" w:sz="0" w:space="0" w:color="auto"/>
              </w:divBdr>
            </w:div>
            <w:div w:id="436873115">
              <w:marLeft w:val="0"/>
              <w:marRight w:val="0"/>
              <w:marTop w:val="0"/>
              <w:marBottom w:val="0"/>
              <w:divBdr>
                <w:top w:val="none" w:sz="0" w:space="0" w:color="auto"/>
                <w:left w:val="none" w:sz="0" w:space="0" w:color="auto"/>
                <w:bottom w:val="none" w:sz="0" w:space="0" w:color="auto"/>
                <w:right w:val="none" w:sz="0" w:space="0" w:color="auto"/>
              </w:divBdr>
            </w:div>
            <w:div w:id="1834174231">
              <w:marLeft w:val="0"/>
              <w:marRight w:val="0"/>
              <w:marTop w:val="0"/>
              <w:marBottom w:val="0"/>
              <w:divBdr>
                <w:top w:val="none" w:sz="0" w:space="0" w:color="auto"/>
                <w:left w:val="none" w:sz="0" w:space="0" w:color="auto"/>
                <w:bottom w:val="none" w:sz="0" w:space="0" w:color="auto"/>
                <w:right w:val="none" w:sz="0" w:space="0" w:color="auto"/>
              </w:divBdr>
            </w:div>
          </w:divsChild>
        </w:div>
        <w:div w:id="1624463561">
          <w:marLeft w:val="0"/>
          <w:marRight w:val="0"/>
          <w:marTop w:val="0"/>
          <w:marBottom w:val="0"/>
          <w:divBdr>
            <w:top w:val="none" w:sz="0" w:space="0" w:color="auto"/>
            <w:left w:val="none" w:sz="0" w:space="0" w:color="auto"/>
            <w:bottom w:val="none" w:sz="0" w:space="0" w:color="auto"/>
            <w:right w:val="none" w:sz="0" w:space="0" w:color="auto"/>
          </w:divBdr>
          <w:divsChild>
            <w:div w:id="838078721">
              <w:marLeft w:val="0"/>
              <w:marRight w:val="0"/>
              <w:marTop w:val="0"/>
              <w:marBottom w:val="0"/>
              <w:divBdr>
                <w:top w:val="none" w:sz="0" w:space="0" w:color="auto"/>
                <w:left w:val="none" w:sz="0" w:space="0" w:color="auto"/>
                <w:bottom w:val="none" w:sz="0" w:space="0" w:color="auto"/>
                <w:right w:val="none" w:sz="0" w:space="0" w:color="auto"/>
              </w:divBdr>
            </w:div>
            <w:div w:id="16936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cxit.c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S0sB08V8kGVeswAzmZbxyf3S0Cg==">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</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EFFC1-F09B-445E-AC92-2E27392B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608E1-B07E-4C4F-A0B9-D1296C6A8705}">
  <ds:schemaRefs>
    <ds:schemaRef ds:uri="http://schemas.microsoft.com/sharepoint/v3/contenttype/forms"/>
  </ds:schemaRefs>
</ds:datastoreItem>
</file>

<file path=customXml/itemProps3.xml><?xml version="1.0" encoding="utf-8"?>
<ds:datastoreItem xmlns:ds="http://schemas.openxmlformats.org/officeDocument/2006/customXml" ds:itemID="{A7F696F7-613E-440F-B3CC-2ED7C38F1382}">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AF06F4BA-417D-4943-B02A-493B8A68A747}">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F0C7D96-F182-4FCB-8957-A243FBE5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3465</Words>
  <Characters>19753</Characters>
  <Application>Microsoft Office Word</Application>
  <DocSecurity>0</DocSecurity>
  <Lines>164</Lines>
  <Paragraphs>46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 Garcia Alegre</dc:creator>
  <cp:keywords/>
  <cp:lastModifiedBy>Castellar Roca, Irene</cp:lastModifiedBy>
  <cp:revision>2</cp:revision>
  <dcterms:created xsi:type="dcterms:W3CDTF">2025-06-18T08:03:00Z</dcterms:created>
  <dcterms:modified xsi:type="dcterms:W3CDTF">2025-06-18T08:03:00Z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MediaServiceImageTags">
    <vt:lpwstr/>
  </property>
</Properties>
</file>