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44F4A" w:rsidRPr="001A74A5" w:rsidRDefault="00144F4A" w:rsidP="001A74A5">
      <w:pPr>
        <w:spacing w:after="0" w:line="240" w:lineRule="auto"/>
        <w:rPr>
          <w:rFonts w:ascii="Times New Roman" w:eastAsia="Times New Roman" w:hAnsi="Times New Roman" w:cs="Times New Roman"/>
          <w:sz w:val="24"/>
          <w:szCs w:val="24"/>
          <w:lang w:eastAsia="ca-ES"/>
        </w:rPr>
      </w:pPr>
    </w:p>
    <w:p w14:paraId="1F77078D" w14:textId="011F4C42" w:rsidR="001A74A5" w:rsidRPr="00144F4A" w:rsidRDefault="00144F4A" w:rsidP="0952F36F">
      <w:pPr>
        <w:spacing w:after="0" w:line="240" w:lineRule="auto"/>
        <w:jc w:val="center"/>
        <w:rPr>
          <w:rFonts w:eastAsia="Times New Roman"/>
          <w:b/>
          <w:bCs/>
          <w:sz w:val="32"/>
          <w:szCs w:val="32"/>
          <w:lang w:eastAsia="ca-ES"/>
        </w:rPr>
      </w:pPr>
      <w:r w:rsidRPr="0952F36F">
        <w:rPr>
          <w:b/>
          <w:bCs/>
          <w:color w:val="000000" w:themeColor="text1"/>
          <w:sz w:val="32"/>
          <w:szCs w:val="32"/>
        </w:rPr>
        <w:t>A404: Processos d’autoavaluació amb l’alumnat</w:t>
      </w:r>
    </w:p>
    <w:tbl>
      <w:tblPr>
        <w:tblW w:w="0" w:type="auto"/>
        <w:tblCellMar>
          <w:top w:w="15" w:type="dxa"/>
          <w:left w:w="15" w:type="dxa"/>
          <w:bottom w:w="15" w:type="dxa"/>
          <w:right w:w="15" w:type="dxa"/>
        </w:tblCellMar>
        <w:tblLook w:val="04A0" w:firstRow="1" w:lastRow="0" w:firstColumn="1" w:lastColumn="0" w:noHBand="0" w:noVBand="1"/>
      </w:tblPr>
      <w:tblGrid>
        <w:gridCol w:w="4035"/>
        <w:gridCol w:w="613"/>
        <w:gridCol w:w="3846"/>
      </w:tblGrid>
      <w:tr w:rsidR="001A74A5" w:rsidRPr="001A74A5" w14:paraId="071D3AB6" w14:textId="77777777" w:rsidTr="001A74A5">
        <w:tc>
          <w:tcPr>
            <w:tcW w:w="0" w:type="auto"/>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hideMark/>
          </w:tcPr>
          <w:p w14:paraId="542B7F4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Centre:                                                                  </w:t>
            </w:r>
          </w:p>
        </w:tc>
        <w:tc>
          <w:tcPr>
            <w:tcW w:w="0" w:type="auto"/>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hideMark/>
          </w:tcPr>
          <w:p w14:paraId="255DD32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Curs:</w:t>
            </w:r>
          </w:p>
        </w:tc>
      </w:tr>
      <w:tr w:rsidR="001A74A5" w:rsidRPr="001A74A5" w14:paraId="1543A9D2"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2D42078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Objectiu estratègic de centre que es vol aconseguir </w:t>
            </w:r>
            <w:r w:rsidRPr="001A74A5">
              <w:rPr>
                <w:rFonts w:ascii="Calibri" w:eastAsia="Times New Roman" w:hAnsi="Calibri" w:cs="Times New Roman"/>
                <w:color w:val="1F3864"/>
                <w:sz w:val="18"/>
                <w:szCs w:val="18"/>
                <w:lang w:eastAsia="ca-ES"/>
              </w:rPr>
              <w:t>(coherent amb 5.2.2 i/o 7.1 PEM)</w:t>
            </w:r>
            <w:r w:rsidRPr="001A74A5">
              <w:rPr>
                <w:rFonts w:ascii="Calibri" w:eastAsia="Times New Roman" w:hAnsi="Calibri" w:cs="Times New Roman"/>
                <w:color w:val="1F3864"/>
                <w:lang w:eastAsia="ca-ES"/>
              </w:rPr>
              <w:t>:</w:t>
            </w:r>
          </w:p>
        </w:tc>
      </w:tr>
      <w:tr w:rsidR="001A74A5" w:rsidRPr="001A74A5" w14:paraId="0A37501D" w14:textId="77777777" w:rsidTr="001A74A5">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DAB6C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C2DDD97"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hideMark/>
          </w:tcPr>
          <w:p w14:paraId="5DCA5B43" w14:textId="77777777" w:rsidR="001A74A5" w:rsidRPr="001A74A5" w:rsidRDefault="001A74A5" w:rsidP="001A74A5">
            <w:pPr>
              <w:spacing w:after="0" w:line="240" w:lineRule="auto"/>
              <w:ind w:left="720"/>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ALINEACIÓ AMB PROA+</w:t>
            </w:r>
          </w:p>
        </w:tc>
      </w:tr>
      <w:tr w:rsidR="001A74A5" w:rsidRPr="001A74A5" w14:paraId="2BB205E0"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551BA32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Objectiu PROA+ que afavoreix </w:t>
            </w:r>
          </w:p>
        </w:tc>
      </w:tr>
      <w:tr w:rsidR="001A74A5" w:rsidRPr="001A74A5" w14:paraId="02EB378F" w14:textId="77777777" w:rsidTr="001A74A5">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A05A80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BD5C98C"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50EDEA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Estratègia PROA+ que impulsa </w:t>
            </w:r>
          </w:p>
        </w:tc>
      </w:tr>
      <w:tr w:rsidR="001A74A5" w:rsidRPr="001A74A5" w14:paraId="5A39BBE3" w14:textId="77777777" w:rsidTr="001A74A5">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1C8F3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0C87DC1" w14:textId="77777777" w:rsidTr="001A74A5">
        <w:trPr>
          <w:trHeight w:val="323"/>
        </w:trPr>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4F25F7D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Requisits PROA+ que compleix i justificació</w:t>
            </w:r>
          </w:p>
        </w:tc>
      </w:tr>
      <w:tr w:rsidR="001A74A5" w:rsidRPr="001A74A5" w14:paraId="5BED19E8"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FEF4AA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Requisits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2BBB00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Grau</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BE4D4A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Explicar</w:t>
            </w:r>
          </w:p>
        </w:tc>
      </w:tr>
      <w:tr w:rsidR="001A74A5" w:rsidRPr="001A74A5" w14:paraId="381372A2"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6BD7E8F"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Equitat, igualtat equitativa d’oportunitats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2A3D3E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D9E5378" w14:textId="77777777" w:rsidR="001A74A5" w:rsidRPr="003A38C6" w:rsidRDefault="00144F4A" w:rsidP="001A74A5">
            <w:pPr>
              <w:spacing w:after="0" w:line="240" w:lineRule="auto"/>
              <w:rPr>
                <w:rFonts w:ascii="Calibri" w:eastAsia="Times New Roman" w:hAnsi="Calibri" w:cs="Times New Roman"/>
                <w:color w:val="1F3864"/>
                <w:sz w:val="20"/>
                <w:szCs w:val="20"/>
                <w:lang w:eastAsia="ca-ES"/>
              </w:rPr>
            </w:pPr>
            <w:r w:rsidRPr="00144F4A">
              <w:rPr>
                <w:rFonts w:ascii="Calibri" w:eastAsia="Times New Roman" w:hAnsi="Calibri" w:cs="Times New Roman"/>
                <w:color w:val="1F3864"/>
                <w:sz w:val="20"/>
                <w:szCs w:val="20"/>
                <w:lang w:eastAsia="ca-ES"/>
              </w:rPr>
              <w:t>La proposta permet la participació de l</w:t>
            </w:r>
            <w:r>
              <w:rPr>
                <w:rFonts w:ascii="Calibri" w:eastAsia="Times New Roman" w:hAnsi="Calibri" w:cs="Times New Roman"/>
                <w:color w:val="1F3864"/>
                <w:sz w:val="20"/>
                <w:szCs w:val="20"/>
                <w:lang w:eastAsia="ca-ES"/>
              </w:rPr>
              <w:t>’</w:t>
            </w:r>
            <w:r w:rsidRPr="00144F4A">
              <w:rPr>
                <w:rFonts w:ascii="Calibri" w:eastAsia="Times New Roman" w:hAnsi="Calibri" w:cs="Times New Roman"/>
                <w:color w:val="1F3864"/>
                <w:sz w:val="20"/>
                <w:szCs w:val="20"/>
                <w:lang w:eastAsia="ca-ES"/>
              </w:rPr>
              <w:t>alumnat en el procés i</w:t>
            </w:r>
            <w:r>
              <w:rPr>
                <w:rFonts w:ascii="Calibri" w:eastAsia="Times New Roman" w:hAnsi="Calibri" w:cs="Times New Roman"/>
                <w:color w:val="1F3864"/>
                <w:sz w:val="20"/>
                <w:szCs w:val="20"/>
                <w:lang w:eastAsia="ca-ES"/>
              </w:rPr>
              <w:t xml:space="preserve"> en</w:t>
            </w:r>
            <w:r w:rsidR="00C327B5">
              <w:rPr>
                <w:rFonts w:ascii="Calibri" w:eastAsia="Times New Roman" w:hAnsi="Calibri" w:cs="Times New Roman"/>
                <w:color w:val="1F3864"/>
                <w:sz w:val="20"/>
                <w:szCs w:val="20"/>
                <w:lang w:eastAsia="ca-ES"/>
              </w:rPr>
              <w:t xml:space="preserve"> </w:t>
            </w:r>
            <w:r w:rsidRPr="00144F4A">
              <w:rPr>
                <w:rFonts w:ascii="Calibri" w:eastAsia="Times New Roman" w:hAnsi="Calibri" w:cs="Times New Roman"/>
                <w:color w:val="1F3864"/>
                <w:sz w:val="20"/>
                <w:szCs w:val="20"/>
                <w:lang w:eastAsia="ca-ES"/>
              </w:rPr>
              <w:t>moments de l</w:t>
            </w:r>
            <w:r>
              <w:rPr>
                <w:rFonts w:ascii="Calibri" w:eastAsia="Times New Roman" w:hAnsi="Calibri" w:cs="Times New Roman"/>
                <w:color w:val="1F3864"/>
                <w:sz w:val="20"/>
                <w:szCs w:val="20"/>
                <w:lang w:eastAsia="ca-ES"/>
              </w:rPr>
              <w:t>’avaluació. Alhora l’</w:t>
            </w:r>
            <w:r w:rsidRPr="00144F4A">
              <w:rPr>
                <w:rFonts w:ascii="Calibri" w:eastAsia="Times New Roman" w:hAnsi="Calibri" w:cs="Times New Roman"/>
                <w:color w:val="1F3864"/>
                <w:sz w:val="20"/>
                <w:szCs w:val="20"/>
                <w:lang w:eastAsia="ca-ES"/>
              </w:rPr>
              <w:t>implica en el procés</w:t>
            </w:r>
            <w:r w:rsidR="00C327B5">
              <w:rPr>
                <w:rFonts w:ascii="Calibri" w:eastAsia="Times New Roman" w:hAnsi="Calibri" w:cs="Times New Roman"/>
                <w:color w:val="1F3864"/>
                <w:sz w:val="20"/>
                <w:szCs w:val="20"/>
                <w:lang w:eastAsia="ca-ES"/>
              </w:rPr>
              <w:t xml:space="preserve"> </w:t>
            </w:r>
            <w:r w:rsidRPr="00144F4A">
              <w:rPr>
                <w:rFonts w:ascii="Calibri" w:eastAsia="Times New Roman" w:hAnsi="Calibri" w:cs="Times New Roman"/>
                <w:color w:val="1F3864"/>
                <w:sz w:val="20"/>
                <w:szCs w:val="20"/>
                <w:lang w:eastAsia="ca-ES"/>
              </w:rPr>
              <w:t>E-A. Fomenta la participació i motivació de l'alumnat més vulnerable,</w:t>
            </w:r>
            <w:r w:rsidR="00C327B5">
              <w:rPr>
                <w:rFonts w:ascii="Calibri" w:eastAsia="Times New Roman" w:hAnsi="Calibri" w:cs="Times New Roman"/>
                <w:color w:val="1F3864"/>
                <w:sz w:val="20"/>
                <w:szCs w:val="20"/>
                <w:lang w:eastAsia="ca-ES"/>
              </w:rPr>
              <w:t xml:space="preserve"> </w:t>
            </w:r>
            <w:r w:rsidRPr="00144F4A">
              <w:rPr>
                <w:rFonts w:ascii="Calibri" w:eastAsia="Times New Roman" w:hAnsi="Calibri" w:cs="Times New Roman"/>
                <w:color w:val="1F3864"/>
                <w:sz w:val="20"/>
                <w:szCs w:val="20"/>
                <w:lang w:eastAsia="ca-ES"/>
              </w:rPr>
              <w:t>incrementant les pròpies expectatives sobre l'aprenentatge.</w:t>
            </w:r>
          </w:p>
        </w:tc>
      </w:tr>
      <w:tr w:rsidR="001A74A5" w:rsidRPr="001A74A5" w14:paraId="4A07C4EC"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0F71288"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Educació i</w:t>
            </w:r>
            <w:r w:rsidR="00C327B5">
              <w:rPr>
                <w:rFonts w:ascii="Calibri" w:eastAsia="Times New Roman" w:hAnsi="Calibri" w:cs="Times New Roman"/>
                <w:color w:val="1F3864"/>
                <w:sz w:val="20"/>
                <w:szCs w:val="20"/>
                <w:lang w:eastAsia="ca-ES"/>
              </w:rPr>
              <w:t>nclusiva, tots aprenen junts i </w:t>
            </w:r>
            <w:r w:rsidRPr="001A74A5">
              <w:rPr>
                <w:rFonts w:ascii="Calibri" w:eastAsia="Times New Roman" w:hAnsi="Calibri" w:cs="Times New Roman"/>
                <w:color w:val="1F3864"/>
                <w:sz w:val="20"/>
                <w:szCs w:val="20"/>
                <w:lang w:eastAsia="ca-ES"/>
              </w:rPr>
              <w:t>s’atén la diversitat de necessitats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D0B940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A6776D2" w14:textId="77777777" w:rsidR="001A74A5" w:rsidRPr="003A38C6" w:rsidRDefault="00144F4A" w:rsidP="001A74A5">
            <w:pPr>
              <w:spacing w:after="0" w:line="240" w:lineRule="auto"/>
              <w:rPr>
                <w:rFonts w:ascii="Calibri" w:eastAsia="Times New Roman" w:hAnsi="Calibri" w:cs="Times New Roman"/>
                <w:color w:val="1F3864"/>
                <w:sz w:val="20"/>
                <w:szCs w:val="20"/>
                <w:lang w:eastAsia="ca-ES"/>
              </w:rPr>
            </w:pPr>
            <w:r w:rsidRPr="00144F4A">
              <w:rPr>
                <w:rFonts w:ascii="Calibri" w:eastAsia="Times New Roman" w:hAnsi="Calibri" w:cs="Times New Roman"/>
                <w:color w:val="1F3864"/>
                <w:sz w:val="20"/>
                <w:szCs w:val="20"/>
                <w:lang w:eastAsia="ca-ES"/>
              </w:rPr>
              <w:t>La proposta va dirigida a tot l'alumnat i s'acull als principis del</w:t>
            </w:r>
            <w:r w:rsidR="00C327B5">
              <w:rPr>
                <w:rFonts w:ascii="Calibri" w:eastAsia="Times New Roman" w:hAnsi="Calibri" w:cs="Times New Roman"/>
                <w:color w:val="1F3864"/>
                <w:sz w:val="20"/>
                <w:szCs w:val="20"/>
                <w:lang w:eastAsia="ca-ES"/>
              </w:rPr>
              <w:t xml:space="preserve"> </w:t>
            </w:r>
            <w:r w:rsidRPr="00144F4A">
              <w:rPr>
                <w:rFonts w:ascii="Calibri" w:eastAsia="Times New Roman" w:hAnsi="Calibri" w:cs="Times New Roman"/>
                <w:color w:val="1F3864"/>
                <w:sz w:val="20"/>
                <w:szCs w:val="20"/>
                <w:lang w:eastAsia="ca-ES"/>
              </w:rPr>
              <w:t>DUA, en permetre el desenvolupament de les funcions executives, l'autoregulació i la implicació activa en el procés d'aprenentatge. Es promou el</w:t>
            </w:r>
            <w:r w:rsidR="00C327B5">
              <w:rPr>
                <w:rFonts w:ascii="Calibri" w:eastAsia="Times New Roman" w:hAnsi="Calibri" w:cs="Times New Roman"/>
                <w:color w:val="1F3864"/>
                <w:sz w:val="20"/>
                <w:szCs w:val="20"/>
                <w:lang w:eastAsia="ca-ES"/>
              </w:rPr>
              <w:t xml:space="preserve"> </w:t>
            </w:r>
            <w:r w:rsidRPr="00144F4A">
              <w:rPr>
                <w:rFonts w:ascii="Calibri" w:eastAsia="Times New Roman" w:hAnsi="Calibri" w:cs="Times New Roman"/>
                <w:color w:val="1F3864"/>
                <w:sz w:val="20"/>
                <w:szCs w:val="20"/>
                <w:lang w:eastAsia="ca-ES"/>
              </w:rPr>
              <w:t>pensament crític en els estudiants i la seva participació activa en el propi</w:t>
            </w:r>
            <w:r w:rsidR="00C327B5">
              <w:rPr>
                <w:rFonts w:ascii="Calibri" w:eastAsia="Times New Roman" w:hAnsi="Calibri" w:cs="Times New Roman"/>
                <w:color w:val="1F3864"/>
                <w:sz w:val="20"/>
                <w:szCs w:val="20"/>
                <w:lang w:eastAsia="ca-ES"/>
              </w:rPr>
              <w:t xml:space="preserve"> </w:t>
            </w:r>
            <w:r w:rsidRPr="00144F4A">
              <w:rPr>
                <w:rFonts w:ascii="Calibri" w:eastAsia="Times New Roman" w:hAnsi="Calibri" w:cs="Times New Roman"/>
                <w:color w:val="1F3864"/>
                <w:sz w:val="20"/>
                <w:szCs w:val="20"/>
                <w:lang w:eastAsia="ca-ES"/>
              </w:rPr>
              <w:t>aprenentatge.</w:t>
            </w:r>
          </w:p>
        </w:tc>
      </w:tr>
      <w:tr w:rsidR="001A74A5" w:rsidRPr="001A74A5" w14:paraId="55FDC7DE"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2B03A38"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Expectatives positives, tots poden</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E27B00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981A9CD" w14:textId="77777777" w:rsidR="001A74A5" w:rsidRPr="003A38C6" w:rsidRDefault="00C327B5" w:rsidP="001A74A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Està directament relacionada amb la millora de l'autoconcepte i el nivell de</w:t>
            </w:r>
            <w:r>
              <w:rPr>
                <w:rFonts w:ascii="Calibri" w:eastAsia="Times New Roman" w:hAnsi="Calibri" w:cs="Times New Roman"/>
                <w:color w:val="1F3864"/>
                <w:sz w:val="20"/>
                <w:szCs w:val="20"/>
                <w:lang w:eastAsia="ca-ES"/>
              </w:rPr>
              <w:t xml:space="preserve"> </w:t>
            </w:r>
            <w:r w:rsidRPr="00C327B5">
              <w:rPr>
                <w:rFonts w:ascii="Calibri" w:eastAsia="Times New Roman" w:hAnsi="Calibri" w:cs="Times New Roman"/>
                <w:color w:val="1F3864"/>
                <w:sz w:val="20"/>
                <w:szCs w:val="20"/>
                <w:lang w:eastAsia="ca-ES"/>
              </w:rPr>
              <w:t>competència, a més de f</w:t>
            </w:r>
            <w:r>
              <w:rPr>
                <w:rFonts w:ascii="Calibri" w:eastAsia="Times New Roman" w:hAnsi="Calibri" w:cs="Times New Roman"/>
                <w:color w:val="1F3864"/>
                <w:sz w:val="20"/>
                <w:szCs w:val="20"/>
                <w:lang w:eastAsia="ca-ES"/>
              </w:rPr>
              <w:t xml:space="preserve">er-se conscients de la idea que </w:t>
            </w:r>
            <w:r w:rsidRPr="00C327B5">
              <w:rPr>
                <w:rFonts w:ascii="Calibri" w:eastAsia="Times New Roman" w:hAnsi="Calibri" w:cs="Times New Roman"/>
                <w:color w:val="1F3864"/>
                <w:sz w:val="20"/>
                <w:szCs w:val="20"/>
                <w:lang w:eastAsia="ca-ES"/>
              </w:rPr>
              <w:t>l</w:t>
            </w:r>
            <w:r>
              <w:rPr>
                <w:rFonts w:ascii="Calibri" w:eastAsia="Times New Roman" w:hAnsi="Calibri" w:cs="Times New Roman"/>
                <w:color w:val="1F3864"/>
                <w:sz w:val="20"/>
                <w:szCs w:val="20"/>
                <w:lang w:eastAsia="ca-ES"/>
              </w:rPr>
              <w:t>’</w:t>
            </w:r>
            <w:r w:rsidRPr="00C327B5">
              <w:rPr>
                <w:rFonts w:ascii="Calibri" w:eastAsia="Times New Roman" w:hAnsi="Calibri" w:cs="Times New Roman"/>
                <w:color w:val="1F3864"/>
                <w:sz w:val="20"/>
                <w:szCs w:val="20"/>
                <w:lang w:eastAsia="ca-ES"/>
              </w:rPr>
              <w:t>error no és</w:t>
            </w:r>
            <w:r>
              <w:rPr>
                <w:rFonts w:ascii="Calibri" w:eastAsia="Times New Roman" w:hAnsi="Calibri" w:cs="Times New Roman"/>
                <w:color w:val="1F3864"/>
                <w:sz w:val="20"/>
                <w:szCs w:val="20"/>
                <w:lang w:eastAsia="ca-ES"/>
              </w:rPr>
              <w:t xml:space="preserve"> </w:t>
            </w:r>
            <w:r w:rsidRPr="00C327B5">
              <w:rPr>
                <w:rFonts w:ascii="Calibri" w:eastAsia="Times New Roman" w:hAnsi="Calibri" w:cs="Times New Roman"/>
                <w:color w:val="1F3864"/>
                <w:sz w:val="20"/>
                <w:szCs w:val="20"/>
                <w:lang w:eastAsia="ca-ES"/>
              </w:rPr>
              <w:t>un problema, quan hi ha la possibilitat de reflexionar-hi per tractar</w:t>
            </w:r>
            <w:r>
              <w:rPr>
                <w:rFonts w:ascii="Calibri" w:eastAsia="Times New Roman" w:hAnsi="Calibri" w:cs="Times New Roman"/>
                <w:color w:val="1F3864"/>
                <w:sz w:val="20"/>
                <w:szCs w:val="20"/>
                <w:lang w:eastAsia="ca-ES"/>
              </w:rPr>
              <w:t xml:space="preserve"> d'evitar-lo i/o superar-l</w:t>
            </w:r>
            <w:r w:rsidRPr="00C327B5">
              <w:rPr>
                <w:rFonts w:ascii="Calibri" w:eastAsia="Times New Roman" w:hAnsi="Calibri" w:cs="Times New Roman"/>
                <w:color w:val="1F3864"/>
                <w:sz w:val="20"/>
                <w:szCs w:val="20"/>
                <w:lang w:eastAsia="ca-ES"/>
              </w:rPr>
              <w:t>o.</w:t>
            </w:r>
          </w:p>
        </w:tc>
      </w:tr>
      <w:tr w:rsidR="001A74A5" w:rsidRPr="001A74A5" w14:paraId="3B4E8460"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357B3E1"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Prevenció i detecció de les dificultats d’aprenentatge, mecanismes de reforç, suport i acompanyament</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0061E4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9F193C7" w14:textId="77777777" w:rsidR="00C327B5" w:rsidRPr="00C327B5" w:rsidRDefault="00C327B5" w:rsidP="00C327B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 Requereixen (per a l'alumnat) per aprendre a fer les coses d'un</w:t>
            </w:r>
            <w:r>
              <w:rPr>
                <w:rFonts w:ascii="Calibri" w:eastAsia="Times New Roman" w:hAnsi="Calibri" w:cs="Times New Roman"/>
                <w:color w:val="1F3864"/>
                <w:sz w:val="20"/>
                <w:szCs w:val="20"/>
                <w:lang w:eastAsia="ca-ES"/>
              </w:rPr>
              <w:t xml:space="preserve"> </w:t>
            </w:r>
            <w:r w:rsidRPr="00C327B5">
              <w:rPr>
                <w:rFonts w:ascii="Calibri" w:eastAsia="Times New Roman" w:hAnsi="Calibri" w:cs="Times New Roman"/>
                <w:color w:val="1F3864"/>
                <w:sz w:val="20"/>
                <w:szCs w:val="20"/>
                <w:lang w:eastAsia="ca-ES"/>
              </w:rPr>
              <w:t>manera cada cop més autònoma. Requereix temps i pràctica.</w:t>
            </w:r>
          </w:p>
          <w:p w14:paraId="072824EE" w14:textId="77777777" w:rsidR="00C327B5" w:rsidRPr="00C327B5" w:rsidRDefault="00C327B5" w:rsidP="00C327B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 La majoria de les experiències d'autoavaluació i avaluació compartida</w:t>
            </w:r>
          </w:p>
          <w:p w14:paraId="242DB43B" w14:textId="77777777" w:rsidR="001A74A5" w:rsidRPr="003A38C6" w:rsidRDefault="00C327B5" w:rsidP="001A74A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han estat dutes a terme a secundària i formació del professorat i la metodologia emprada és eminentment qualitativa. El professorat també</w:t>
            </w:r>
            <w:r>
              <w:rPr>
                <w:rFonts w:ascii="Calibri" w:eastAsia="Times New Roman" w:hAnsi="Calibri" w:cs="Times New Roman"/>
                <w:color w:val="1F3864"/>
                <w:sz w:val="20"/>
                <w:szCs w:val="20"/>
                <w:lang w:eastAsia="ca-ES"/>
              </w:rPr>
              <w:t xml:space="preserve"> </w:t>
            </w:r>
            <w:r w:rsidRPr="00C327B5">
              <w:rPr>
                <w:rFonts w:ascii="Calibri" w:eastAsia="Times New Roman" w:hAnsi="Calibri" w:cs="Times New Roman"/>
                <w:color w:val="1F3864"/>
                <w:sz w:val="20"/>
                <w:szCs w:val="20"/>
                <w:lang w:eastAsia="ca-ES"/>
              </w:rPr>
              <w:t>requereix de pràctica i temps.</w:t>
            </w:r>
          </w:p>
        </w:tc>
      </w:tr>
      <w:tr w:rsidR="001A74A5" w:rsidRPr="001A74A5" w14:paraId="5E6B6411"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4478F43"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Educació no cognitiva, habilitats </w:t>
            </w:r>
          </w:p>
          <w:p w14:paraId="38BA60D5"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socio emocionals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4EAFD9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84C90C4" w14:textId="77777777" w:rsidR="00C327B5" w:rsidRPr="00C327B5" w:rsidRDefault="00C327B5" w:rsidP="00C327B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Aquesta AP desenvolupa:</w:t>
            </w:r>
          </w:p>
          <w:p w14:paraId="64D5F772" w14:textId="77777777" w:rsidR="00C327B5" w:rsidRPr="00C327B5" w:rsidRDefault="00C327B5" w:rsidP="00C327B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Habilitats personals: iniciativa, responsabilitat.</w:t>
            </w:r>
          </w:p>
          <w:p w14:paraId="535F9AEF" w14:textId="77777777" w:rsidR="00C327B5" w:rsidRPr="00C327B5" w:rsidRDefault="00C327B5" w:rsidP="00C327B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Habilitats socials (especialment en els processos d'autoavaluació</w:t>
            </w:r>
            <w:r>
              <w:rPr>
                <w:rFonts w:ascii="Calibri" w:eastAsia="Times New Roman" w:hAnsi="Calibri" w:cs="Times New Roman"/>
                <w:color w:val="1F3864"/>
                <w:sz w:val="20"/>
                <w:szCs w:val="20"/>
                <w:lang w:eastAsia="ca-ES"/>
              </w:rPr>
              <w:t xml:space="preserve"> </w:t>
            </w:r>
            <w:r w:rsidRPr="00C327B5">
              <w:rPr>
                <w:rFonts w:ascii="Calibri" w:eastAsia="Times New Roman" w:hAnsi="Calibri" w:cs="Times New Roman"/>
                <w:color w:val="1F3864"/>
                <w:sz w:val="20"/>
                <w:szCs w:val="20"/>
                <w:lang w:eastAsia="ca-ES"/>
              </w:rPr>
              <w:t>grupal).</w:t>
            </w:r>
          </w:p>
          <w:p w14:paraId="0E2CE3E8" w14:textId="77777777" w:rsidR="001A74A5" w:rsidRPr="003A38C6" w:rsidRDefault="00C327B5" w:rsidP="001A74A5">
            <w:pPr>
              <w:spacing w:after="0" w:line="240" w:lineRule="auto"/>
              <w:rPr>
                <w:rFonts w:ascii="Calibri" w:eastAsia="Times New Roman" w:hAnsi="Calibri" w:cs="Times New Roman"/>
                <w:color w:val="1F3864"/>
                <w:sz w:val="20"/>
                <w:szCs w:val="20"/>
                <w:lang w:eastAsia="ca-ES"/>
              </w:rPr>
            </w:pPr>
            <w:r w:rsidRPr="00C327B5">
              <w:rPr>
                <w:rFonts w:ascii="Calibri" w:eastAsia="Times New Roman" w:hAnsi="Calibri" w:cs="Times New Roman"/>
                <w:color w:val="1F3864"/>
                <w:sz w:val="20"/>
                <w:szCs w:val="20"/>
                <w:lang w:eastAsia="ca-ES"/>
              </w:rPr>
              <w:t>Habilitats d</w:t>
            </w:r>
            <w:r>
              <w:rPr>
                <w:rFonts w:ascii="Calibri" w:eastAsia="Times New Roman" w:hAnsi="Calibri" w:cs="Times New Roman"/>
                <w:color w:val="1F3864"/>
                <w:sz w:val="20"/>
                <w:szCs w:val="20"/>
                <w:lang w:eastAsia="ca-ES"/>
              </w:rPr>
              <w:t>’</w:t>
            </w:r>
            <w:r w:rsidRPr="00C327B5">
              <w:rPr>
                <w:rFonts w:ascii="Calibri" w:eastAsia="Times New Roman" w:hAnsi="Calibri" w:cs="Times New Roman"/>
                <w:color w:val="1F3864"/>
                <w:sz w:val="20"/>
                <w:szCs w:val="20"/>
                <w:lang w:eastAsia="ca-ES"/>
              </w:rPr>
              <w:t>aprenentatge: autoregulació (funcions executives), capacitat de reflexió i habilitats per a la presa de decisions.</w:t>
            </w:r>
          </w:p>
        </w:tc>
      </w:tr>
    </w:tbl>
    <w:p w14:paraId="06BFDA88" w14:textId="77777777" w:rsidR="001A74A5" w:rsidRPr="001A74A5" w:rsidRDefault="001A74A5" w:rsidP="001A74A5">
      <w:pPr>
        <w:spacing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Graus d’acompliment: Total (T), Majoritari (M), Parcial (P), Nul (N).</w:t>
      </w:r>
    </w:p>
    <w:p w14:paraId="3012090E" w14:textId="77777777" w:rsidR="001A74A5" w:rsidRDefault="001A74A5" w:rsidP="001A74A5">
      <w:pPr>
        <w:spacing w:line="240" w:lineRule="auto"/>
        <w:rPr>
          <w:rFonts w:ascii="Calibri" w:eastAsia="Times New Roman" w:hAnsi="Calibri" w:cs="Times New Roman"/>
          <w:color w:val="1F3864"/>
          <w:sz w:val="18"/>
          <w:szCs w:val="18"/>
          <w:lang w:eastAsia="ca-ES"/>
        </w:rPr>
      </w:pPr>
      <w:r w:rsidRPr="001A74A5">
        <w:rPr>
          <w:rFonts w:ascii="Calibri" w:eastAsia="Times New Roman" w:hAnsi="Calibri" w:cs="Times New Roman"/>
          <w:color w:val="1F3864"/>
          <w:sz w:val="18"/>
          <w:szCs w:val="18"/>
          <w:lang w:eastAsia="ca-ES"/>
        </w:rPr>
        <w:t>Observacions: </w:t>
      </w:r>
    </w:p>
    <w:p w14:paraId="4FF62D2D" w14:textId="322FF067" w:rsidR="00784C7A" w:rsidRPr="00784C7A" w:rsidRDefault="00784C7A" w:rsidP="00784C7A">
      <w:pPr>
        <w:tabs>
          <w:tab w:val="left" w:pos="3190"/>
        </w:tabs>
        <w:rPr>
          <w:rFonts w:ascii="Times New Roman" w:eastAsia="Times New Roman" w:hAnsi="Times New Roman" w:cs="Times New Roman"/>
          <w:sz w:val="24"/>
          <w:szCs w:val="24"/>
          <w:lang w:eastAsia="ca-ES"/>
        </w:rPr>
      </w:pPr>
      <w:r>
        <w:rPr>
          <w:rFonts w:ascii="Times New Roman" w:eastAsia="Times New Roman" w:hAnsi="Times New Roman" w:cs="Times New Roman"/>
          <w:sz w:val="24"/>
          <w:szCs w:val="24"/>
          <w:lang w:eastAsia="ca-ES"/>
        </w:rPr>
        <w:tab/>
      </w:r>
    </w:p>
    <w:p w14:paraId="037844C4" w14:textId="77777777" w:rsidR="003A38C6" w:rsidRPr="001A74A5" w:rsidRDefault="001A74A5" w:rsidP="003A38C6">
      <w:pPr>
        <w:spacing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lastRenderedPageBreak/>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tbl>
      <w:tblPr>
        <w:tblW w:w="0" w:type="auto"/>
        <w:tblCellMar>
          <w:top w:w="15" w:type="dxa"/>
          <w:left w:w="15" w:type="dxa"/>
          <w:bottom w:w="15" w:type="dxa"/>
          <w:right w:w="15" w:type="dxa"/>
        </w:tblCellMar>
        <w:tblLook w:val="04A0" w:firstRow="1" w:lastRow="0" w:firstColumn="1" w:lastColumn="0" w:noHBand="0" w:noVBand="1"/>
      </w:tblPr>
      <w:tblGrid>
        <w:gridCol w:w="1890"/>
        <w:gridCol w:w="2282"/>
        <w:gridCol w:w="1540"/>
        <w:gridCol w:w="1460"/>
        <w:gridCol w:w="1322"/>
      </w:tblGrid>
      <w:tr w:rsidR="001A74A5" w:rsidRPr="001A74A5" w14:paraId="571FD07C"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966CA4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Activitat palanca </w:t>
            </w:r>
          </w:p>
        </w:tc>
        <w:tc>
          <w:tcPr>
            <w:tcW w:w="0" w:type="auto"/>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2B93A150" w14:textId="77777777" w:rsidR="001A74A5" w:rsidRPr="001A74A5" w:rsidRDefault="003A38C6" w:rsidP="001A74A5">
            <w:pPr>
              <w:spacing w:after="0" w:line="240" w:lineRule="auto"/>
              <w:ind w:left="1080"/>
              <w:rPr>
                <w:rFonts w:ascii="Times New Roman" w:eastAsia="Times New Roman" w:hAnsi="Times New Roman" w:cs="Times New Roman"/>
                <w:sz w:val="24"/>
                <w:szCs w:val="24"/>
                <w:lang w:eastAsia="ca-ES"/>
              </w:rPr>
            </w:pPr>
            <w:r>
              <w:rPr>
                <w:rFonts w:ascii="Calibri" w:eastAsia="Times New Roman" w:hAnsi="Calibri" w:cs="Times New Roman"/>
                <w:b/>
                <w:bCs/>
                <w:color w:val="1F3864"/>
                <w:lang w:eastAsia="ca-ES"/>
              </w:rPr>
              <w:t>APLICACIÓ DE L’ACTIVITAT</w:t>
            </w:r>
            <w:r w:rsidR="001A74A5" w:rsidRPr="001A74A5">
              <w:rPr>
                <w:rFonts w:ascii="Calibri" w:eastAsia="Times New Roman" w:hAnsi="Calibri" w:cs="Times New Roman"/>
                <w:b/>
                <w:bCs/>
                <w:color w:val="1F3864"/>
                <w:lang w:eastAsia="ca-ES"/>
              </w:rPr>
              <w:t xml:space="preserve"> PALANCA</w:t>
            </w:r>
          </w:p>
        </w:tc>
      </w:tr>
      <w:tr w:rsidR="001A74A5" w:rsidRPr="001A74A5" w14:paraId="4EEDFFDE"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7EA303E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Breu descripció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AC2DFDD" w14:textId="77777777" w:rsidR="00CF1279" w:rsidRPr="00CF1279" w:rsidRDefault="003A38C6" w:rsidP="00CF1279">
            <w:pPr>
              <w:spacing w:line="240" w:lineRule="auto"/>
              <w:rPr>
                <w:rFonts w:eastAsia="Times New Roman" w:cstheme="minorHAnsi"/>
                <w:lang w:eastAsia="ca-ES"/>
              </w:rPr>
            </w:pPr>
            <w:r w:rsidRPr="00CF1279">
              <w:rPr>
                <w:rFonts w:eastAsia="Times New Roman" w:cstheme="minorHAnsi"/>
                <w:lang w:eastAsia="ca-ES"/>
              </w:rPr>
              <w:t>Processos d’autoavaluació amb l’alumnat</w:t>
            </w:r>
            <w:r w:rsidR="00CF1279" w:rsidRPr="00CF1279">
              <w:rPr>
                <w:rFonts w:eastAsia="Times New Roman" w:cstheme="minorHAnsi"/>
                <w:lang w:eastAsia="ca-ES"/>
              </w:rPr>
              <w:t>: Implicació activa i participació de l’alumnat en els processos d’avaluació i autoavaluació des de l’acció tutorial.</w:t>
            </w:r>
          </w:p>
          <w:p w14:paraId="4B94D5A5" w14:textId="77777777" w:rsidR="003A38C6" w:rsidRPr="003A38C6" w:rsidRDefault="003A38C6" w:rsidP="003A38C6">
            <w:pPr>
              <w:spacing w:after="0" w:line="240" w:lineRule="auto"/>
              <w:rPr>
                <w:rFonts w:ascii="Times New Roman" w:eastAsia="Times New Roman" w:hAnsi="Times New Roman" w:cs="Times New Roman"/>
                <w:lang w:eastAsia="ca-ES"/>
              </w:rPr>
            </w:pPr>
          </w:p>
          <w:p w14:paraId="3DEEC66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640C42D"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1C9CDC0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Finalitat de l’activitat / acció</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897D8A3" w14:textId="77777777" w:rsidR="00CF1279" w:rsidRPr="00CF1279" w:rsidRDefault="00CF1279" w:rsidP="00CF1279">
            <w:pPr>
              <w:spacing w:after="0" w:line="240" w:lineRule="auto"/>
              <w:rPr>
                <w:rFonts w:ascii="Calibri" w:eastAsia="Times New Roman" w:hAnsi="Calibri" w:cs="Times New Roman"/>
                <w:color w:val="1F3864"/>
                <w:lang w:eastAsia="ca-ES"/>
              </w:rPr>
            </w:pPr>
            <w:r w:rsidRPr="00CF1279">
              <w:rPr>
                <w:rFonts w:ascii="Calibri" w:eastAsia="Times New Roman" w:hAnsi="Calibri" w:cs="Times New Roman"/>
                <w:color w:val="1F3864"/>
                <w:lang w:eastAsia="ca-ES"/>
              </w:rPr>
              <w:t>Establir un procediment des de l</w:t>
            </w:r>
            <w:r>
              <w:rPr>
                <w:rFonts w:ascii="Calibri" w:eastAsia="Times New Roman" w:hAnsi="Calibri" w:cs="Times New Roman"/>
                <w:color w:val="1F3864"/>
                <w:lang w:eastAsia="ca-ES"/>
              </w:rPr>
              <w:t>’</w:t>
            </w:r>
            <w:r w:rsidRPr="00CF1279">
              <w:rPr>
                <w:rFonts w:ascii="Calibri" w:eastAsia="Times New Roman" w:hAnsi="Calibri" w:cs="Times New Roman"/>
                <w:color w:val="1F3864"/>
                <w:lang w:eastAsia="ca-ES"/>
              </w:rPr>
              <w:t>acció tutorial que possibiliti que l</w:t>
            </w:r>
            <w:r>
              <w:rPr>
                <w:rFonts w:ascii="Calibri" w:eastAsia="Times New Roman" w:hAnsi="Calibri" w:cs="Times New Roman"/>
                <w:color w:val="1F3864"/>
                <w:lang w:eastAsia="ca-ES"/>
              </w:rPr>
              <w:t>’alumnat s’</w:t>
            </w:r>
            <w:r w:rsidRPr="00CF1279">
              <w:rPr>
                <w:rFonts w:ascii="Calibri" w:eastAsia="Times New Roman" w:hAnsi="Calibri" w:cs="Times New Roman"/>
                <w:color w:val="1F3864"/>
                <w:lang w:eastAsia="ca-ES"/>
              </w:rPr>
              <w:t>impliqui directament en els processos d</w:t>
            </w:r>
            <w:r>
              <w:rPr>
                <w:rFonts w:ascii="Calibri" w:eastAsia="Times New Roman" w:hAnsi="Calibri" w:cs="Times New Roman"/>
                <w:color w:val="1F3864"/>
                <w:lang w:eastAsia="ca-ES"/>
              </w:rPr>
              <w:t>’</w:t>
            </w:r>
            <w:r w:rsidRPr="00CF1279">
              <w:rPr>
                <w:rFonts w:ascii="Calibri" w:eastAsia="Times New Roman" w:hAnsi="Calibri" w:cs="Times New Roman"/>
                <w:color w:val="1F3864"/>
                <w:lang w:eastAsia="ca-ES"/>
              </w:rPr>
              <w:t>avaluació del rendiment, a nivell individual i grupal.</w:t>
            </w:r>
          </w:p>
          <w:p w14:paraId="3656B9A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4CA73BF" w14:textId="77777777" w:rsidTr="001A74A5">
        <w:trPr>
          <w:trHeight w:val="566"/>
        </w:trPr>
        <w:tc>
          <w:tcPr>
            <w:tcW w:w="0" w:type="auto"/>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7977AF32" w14:textId="77777777" w:rsidR="001A74A5" w:rsidRPr="001A74A5" w:rsidRDefault="001A74A5" w:rsidP="001A74A5">
            <w:pPr>
              <w:spacing w:after="0"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OBJECTIUS</w:t>
            </w:r>
          </w:p>
          <w:p w14:paraId="45FB08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AADE437" w14:textId="77777777" w:rsidR="001A74A5" w:rsidRPr="00CF1279" w:rsidRDefault="001A74A5" w:rsidP="001A74A5">
            <w:pPr>
              <w:spacing w:after="0" w:line="240" w:lineRule="auto"/>
              <w:rPr>
                <w:rFonts w:eastAsia="Times New Roman" w:cstheme="minorHAnsi"/>
                <w:b/>
                <w:bCs/>
                <w:color w:val="1F3864"/>
                <w:lang w:eastAsia="ca-ES"/>
              </w:rPr>
            </w:pPr>
            <w:r w:rsidRPr="00CF1279">
              <w:rPr>
                <w:rFonts w:eastAsia="Times New Roman" w:cstheme="minorHAnsi"/>
                <w:b/>
                <w:bCs/>
                <w:color w:val="1F3864"/>
                <w:lang w:eastAsia="ca-ES"/>
              </w:rPr>
              <w:t>Mínims </w:t>
            </w:r>
          </w:p>
          <w:p w14:paraId="5027938F"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Amb l'alumnat:</w:t>
            </w:r>
          </w:p>
          <w:p w14:paraId="5D0E956A"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 Que l'alumnat sigui capaç d'avaluar-ne el rendiment a nivell individual i grupal (en</w:t>
            </w:r>
          </w:p>
          <w:p w14:paraId="4B9FA147"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sessió preavaluació).</w:t>
            </w:r>
          </w:p>
          <w:p w14:paraId="3117CEEE"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 Que el grup aula sigui capaç de preparar una acta per a la participació del delegat a la</w:t>
            </w:r>
          </w:p>
          <w:p w14:paraId="3D95B1A7"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sessió davaluació.</w:t>
            </w:r>
          </w:p>
          <w:p w14:paraId="33CD96E9"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 Que el delegat reculli en una acta les aportacions a l'avaluació per traslladar-les al</w:t>
            </w:r>
          </w:p>
          <w:p w14:paraId="1DC58583"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grup classes (en sessió postavaluació).</w:t>
            </w:r>
          </w:p>
          <w:p w14:paraId="781A4348"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Amb el professorat:</w:t>
            </w:r>
          </w:p>
          <w:p w14:paraId="33BA8D55"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 Generar una dinàmica que permeti analitzar el procés d'ensenyament-aprenentatge a nivell</w:t>
            </w:r>
          </w:p>
          <w:p w14:paraId="4D4C32F3"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individual i grupal.</w:t>
            </w:r>
          </w:p>
          <w:p w14:paraId="059B4E98" w14:textId="77777777" w:rsidR="00CF1279" w:rsidRPr="00CF1279" w:rsidRDefault="00CF1279" w:rsidP="00CF1279">
            <w:pPr>
              <w:spacing w:after="0" w:line="240" w:lineRule="auto"/>
              <w:rPr>
                <w:rFonts w:eastAsia="Times New Roman" w:cstheme="minorHAnsi"/>
                <w:lang w:eastAsia="ca-ES"/>
              </w:rPr>
            </w:pPr>
            <w:r w:rsidRPr="00CF1279">
              <w:rPr>
                <w:rFonts w:eastAsia="Times New Roman" w:cstheme="minorHAnsi"/>
                <w:lang w:eastAsia="ca-ES"/>
              </w:rPr>
              <w:t>• Generar informació que permeti conèixer i valorar l‟adaptació de l‟alumnat al grup</w:t>
            </w:r>
          </w:p>
          <w:p w14:paraId="049F31CB" w14:textId="77777777" w:rsidR="00CF1279" w:rsidRPr="00CF1279" w:rsidRDefault="00CF1279" w:rsidP="001A74A5">
            <w:pPr>
              <w:spacing w:after="0" w:line="240" w:lineRule="auto"/>
              <w:rPr>
                <w:rFonts w:eastAsia="Times New Roman" w:cstheme="minorHAnsi"/>
                <w:lang w:eastAsia="ca-ES"/>
              </w:rPr>
            </w:pPr>
          </w:p>
        </w:tc>
      </w:tr>
      <w:tr w:rsidR="001A74A5" w:rsidRPr="001A74A5" w14:paraId="63EE281D" w14:textId="77777777" w:rsidTr="001A74A5">
        <w:trPr>
          <w:trHeight w:val="56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312826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35BDC7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Òptims</w:t>
            </w:r>
          </w:p>
          <w:p w14:paraId="62486C0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101652C" w14:textId="77777777" w:rsidTr="001A74A5">
        <w:trPr>
          <w:trHeight w:val="108"/>
        </w:trPr>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B99056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299C43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7076F74"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4C7020F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Responsable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DDBEF0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1ECFB70"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52B210C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Professorat i altres professionals que participen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461D7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591"/>
              <w:gridCol w:w="264"/>
              <w:gridCol w:w="163"/>
              <w:gridCol w:w="163"/>
              <w:gridCol w:w="163"/>
              <w:gridCol w:w="163"/>
              <w:gridCol w:w="163"/>
              <w:gridCol w:w="529"/>
              <w:gridCol w:w="529"/>
              <w:gridCol w:w="276"/>
              <w:gridCol w:w="1360"/>
              <w:gridCol w:w="222"/>
              <w:gridCol w:w="1486"/>
              <w:gridCol w:w="74"/>
              <w:gridCol w:w="74"/>
              <w:gridCol w:w="74"/>
              <w:gridCol w:w="222"/>
            </w:tblGrid>
            <w:tr w:rsidR="001A74A5" w:rsidRPr="001A74A5" w14:paraId="77AEB672" w14:textId="77777777">
              <w:tc>
                <w:tcPr>
                  <w:tcW w:w="0" w:type="auto"/>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5C6A4E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sz w:val="18"/>
                      <w:szCs w:val="18"/>
                      <w:lang w:eastAsia="ca-ES"/>
                    </w:rPr>
                    <w:t>Del centre</w:t>
                  </w:r>
                </w:p>
              </w:tc>
              <w:tc>
                <w:tcPr>
                  <w:tcW w:w="0" w:type="auto"/>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81A02C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Professorat</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CF2D8B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A15C12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Orientadors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FB7827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A13751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TIS/Educador social…</w:t>
                  </w: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FC3994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44F5F3D"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98E97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PAS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562CB0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A1183A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Famílies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4CE0A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2EBF3C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D98A1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946DB8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997CC1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62B0C6A" w14:textId="77777777">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FAF10B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sz w:val="18"/>
                      <w:szCs w:val="18"/>
                      <w:lang w:eastAsia="ca-ES"/>
                    </w:rPr>
                    <w:t>Externs</w:t>
                  </w:r>
                </w:p>
              </w:tc>
              <w:tc>
                <w:tcPr>
                  <w:tcW w:w="0" w:type="auto"/>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BE6AEC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Assessors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10FFD3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EF30B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TIS/Treballador social…</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B6993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E318A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psicòlegs</w:t>
                  </w: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FE9F23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E9FBAE7" w14:textId="77777777">
              <w:tc>
                <w:tcPr>
                  <w:tcW w:w="0" w:type="auto"/>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846720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Monitores</w:t>
                  </w: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F72F64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ADC02D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Antics alumnes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8CE6F9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1CDCEA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BB9E25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3DE523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2E5622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25E1FD5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    </w:t>
            </w:r>
          </w:p>
        </w:tc>
      </w:tr>
      <w:tr w:rsidR="001A74A5" w:rsidRPr="001A74A5" w14:paraId="3DA9DBCD"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1CEE2E4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Diagnosi de competències i necessitats de formació</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BB1A8B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Del professorat i previsió de formació</w:t>
            </w:r>
          </w:p>
        </w:tc>
      </w:tr>
      <w:tr w:rsidR="001A74A5" w:rsidRPr="001A74A5" w14:paraId="4BB6ED44"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1675C58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Alumnat implicat i síntesi del seu perfil. Altres destinataris de la Comunitat educativa.</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D17536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Número d’alumnat implicat </w:t>
            </w:r>
          </w:p>
          <w:tbl>
            <w:tblPr>
              <w:tblW w:w="0" w:type="auto"/>
              <w:tblCellMar>
                <w:top w:w="15" w:type="dxa"/>
                <w:left w:w="15" w:type="dxa"/>
                <w:bottom w:w="15" w:type="dxa"/>
                <w:right w:w="15" w:type="dxa"/>
              </w:tblCellMar>
              <w:tblLook w:val="04A0" w:firstRow="1" w:lastRow="0" w:firstColumn="1" w:lastColumn="0" w:noHBand="0" w:noVBand="1"/>
            </w:tblPr>
            <w:tblGrid>
              <w:gridCol w:w="888"/>
              <w:gridCol w:w="308"/>
              <w:gridCol w:w="308"/>
              <w:gridCol w:w="308"/>
              <w:gridCol w:w="308"/>
              <w:gridCol w:w="308"/>
              <w:gridCol w:w="308"/>
            </w:tblGrid>
            <w:tr w:rsidR="001A74A5" w:rsidRPr="001A74A5" w14:paraId="5BCE67E0"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7547A0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49841B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1</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8F999B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2</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FCD5EC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3</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598DEE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4</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8941E4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5</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9B4EA1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6</w:t>
                  </w:r>
                </w:p>
              </w:tc>
            </w:tr>
            <w:tr w:rsidR="001A74A5" w:rsidRPr="001A74A5" w14:paraId="322D8D65"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A66AAF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EINF</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043CB0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74593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537F28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DFB9E2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0DF9E5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tcBorders>
                  <w:tcMar>
                    <w:top w:w="0" w:type="dxa"/>
                    <w:left w:w="108" w:type="dxa"/>
                    <w:bottom w:w="0" w:type="dxa"/>
                    <w:right w:w="108" w:type="dxa"/>
                  </w:tcMar>
                  <w:hideMark/>
                </w:tcPr>
                <w:p w14:paraId="44E871B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75E572C"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DE9E84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EPRI</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44A5D2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38610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37805D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63F29E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B7B4B8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A0FF5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AEA9372"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42BB14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ESO</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630AD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18290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BA226A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7AD93B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tcBorders>
                  <w:tcMar>
                    <w:top w:w="0" w:type="dxa"/>
                    <w:left w:w="108" w:type="dxa"/>
                    <w:bottom w:w="0" w:type="dxa"/>
                    <w:right w:w="108" w:type="dxa"/>
                  </w:tcMar>
                  <w:hideMark/>
                </w:tcPr>
                <w:p w14:paraId="0DE4B5B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tcBorders>
                  <w:tcMar>
                    <w:top w:w="0" w:type="dxa"/>
                    <w:left w:w="108" w:type="dxa"/>
                    <w:bottom w:w="0" w:type="dxa"/>
                    <w:right w:w="108" w:type="dxa"/>
                  </w:tcMar>
                  <w:hideMark/>
                </w:tcPr>
                <w:p w14:paraId="66204FF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FAB47AE"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F7F6E6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BATX</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DBF0D7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B62F1B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tcBorders>
                  <w:tcMar>
                    <w:top w:w="0" w:type="dxa"/>
                    <w:left w:w="108" w:type="dxa"/>
                    <w:bottom w:w="0" w:type="dxa"/>
                    <w:right w:w="108" w:type="dxa"/>
                  </w:tcMar>
                  <w:hideMark/>
                </w:tcPr>
                <w:p w14:paraId="02F2C34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tcBorders>
                  <w:tcMar>
                    <w:top w:w="0" w:type="dxa"/>
                    <w:left w:w="108" w:type="dxa"/>
                    <w:bottom w:w="0" w:type="dxa"/>
                    <w:right w:w="108" w:type="dxa"/>
                  </w:tcMar>
                  <w:hideMark/>
                </w:tcPr>
                <w:p w14:paraId="680A4E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1921983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296FEF7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5A00C8F9"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03797A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FP bàsica</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194DBD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hideMark/>
                </w:tcPr>
                <w:p w14:paraId="769D0D3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left w:val="single" w:sz="4" w:space="0" w:color="808080"/>
                  </w:tcBorders>
                  <w:tcMar>
                    <w:top w:w="0" w:type="dxa"/>
                    <w:left w:w="108" w:type="dxa"/>
                    <w:bottom w:w="0" w:type="dxa"/>
                    <w:right w:w="108" w:type="dxa"/>
                  </w:tcMar>
                  <w:hideMark/>
                </w:tcPr>
                <w:p w14:paraId="54CD245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1231BE6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36FEB5B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30D7AA6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202645C"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81A6D0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FP CFGM</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196D06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hideMark/>
                </w:tcPr>
                <w:p w14:paraId="34FF1C9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left w:val="single" w:sz="4" w:space="0" w:color="808080"/>
                  </w:tcBorders>
                  <w:tcMar>
                    <w:top w:w="0" w:type="dxa"/>
                    <w:left w:w="108" w:type="dxa"/>
                    <w:bottom w:w="0" w:type="dxa"/>
                    <w:right w:w="108" w:type="dxa"/>
                  </w:tcMar>
                  <w:hideMark/>
                </w:tcPr>
                <w:p w14:paraId="6D072C0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48A2191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6BD18F9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238601F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0F3CABC7"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lastRenderedPageBreak/>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p>
          <w:p w14:paraId="6BABE8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Síntesi del seu perfil</w:t>
            </w:r>
          </w:p>
          <w:p w14:paraId="5B08B5D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230C6D0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Altres destinataris:</w:t>
            </w:r>
          </w:p>
          <w:p w14:paraId="16DEB4A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969B6E4" w14:textId="77777777" w:rsidTr="001A74A5">
        <w:trPr>
          <w:trHeight w:val="25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6CB6D8D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lastRenderedPageBreak/>
              <w:t>Àrees o àmbits on s’aplica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AD9C6F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CEE2C3B"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5645614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Metodologia. Com es desenvoluparà l’activitat i com s’atén la diversitat</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B1F511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138D5F7"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11C6621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Espais presencials o virtuals necessaris</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5F9C3D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DB2CB97"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2FA13C3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Recursos i suports necessaris per a l’ escola/ professorat</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023141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700E776"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0C70D99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Recursos necessaris per a l’alumnat o altres destinataris</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F3B140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5C69EBB1" w14:textId="77777777" w:rsidTr="001A74A5">
        <w:trPr>
          <w:trHeight w:val="234"/>
        </w:trPr>
        <w:tc>
          <w:tcPr>
            <w:tcW w:w="0" w:type="auto"/>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0464114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Accions, tasques, </w:t>
            </w:r>
          </w:p>
          <w:p w14:paraId="0C0E430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i temporització </w:t>
            </w:r>
          </w:p>
          <w:p w14:paraId="562C75D1"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547B37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Tasca</w:t>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hideMark/>
          </w:tcPr>
          <w:p w14:paraId="1EFBC23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1rP </w:t>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hideMark/>
          </w:tcPr>
          <w:p w14:paraId="0ACC453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2ºP </w:t>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hideMark/>
          </w:tcPr>
          <w:p w14:paraId="64AFD09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3rP </w:t>
            </w:r>
          </w:p>
        </w:tc>
      </w:tr>
      <w:tr w:rsidR="001A74A5" w:rsidRPr="001A74A5" w14:paraId="664355AD" w14:textId="77777777" w:rsidTr="001A74A5">
        <w:trPr>
          <w:trHeight w:val="27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1A96511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DF4E37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4FB30F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DA6542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041E39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22B00AE" w14:textId="77777777" w:rsidTr="001A74A5">
        <w:trPr>
          <w:trHeight w:val="23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2C6D7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E1831B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4E11D2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1126E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DE403A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2431CDC" w14:textId="77777777" w:rsidTr="001A74A5">
        <w:trPr>
          <w:trHeight w:val="24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9E398E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6287F2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BE93A6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84BA7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4B3F2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D34F5C7" w14:textId="77777777" w:rsidTr="001A74A5">
        <w:trPr>
          <w:trHeight w:val="25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B4020A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D7B270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F904CB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6971CD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A1F701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3EFCA41" w14:textId="77777777" w:rsidTr="001A74A5">
        <w:trPr>
          <w:trHeight w:val="25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F96A72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B95CD1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220BBB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3CB595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D9C8D3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75E05EE" w14:textId="77777777" w:rsidTr="001A74A5">
        <w:trPr>
          <w:trHeight w:val="25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FC17F8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A4F722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AE48A4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0F40D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7A5229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07DCDA8" w14:textId="77777777" w:rsidTr="001A74A5">
        <w:trPr>
          <w:trHeight w:val="25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50EA2D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DD355C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A81F0B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17AAFB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6EE48E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908EB2C" w14:textId="77777777" w:rsidTr="001A74A5">
        <w:trPr>
          <w:trHeight w:val="258"/>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121FD38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FE2DD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735753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7F023C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BDB549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512BD93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 A complimentar en el moment que es realitzi la concreció del disseny de l’Activitat palanca.</w:t>
      </w:r>
    </w:p>
    <w:p w14:paraId="2916C19D"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1A74A5" w:rsidRPr="001A74A5" w14:paraId="255D568F" w14:textId="77777777" w:rsidTr="001A74A5">
        <w:trPr>
          <w:trHeight w:val="234"/>
        </w:trPr>
        <w:tc>
          <w:tcPr>
            <w:tcW w:w="0" w:type="auto"/>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486946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hideMark/>
          </w:tcPr>
          <w:p w14:paraId="2DC181D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AVALUACIÓ FINAL DE L’APLICACIÓ </w:t>
            </w:r>
            <w:r w:rsidRPr="001A74A5">
              <w:rPr>
                <w:rFonts w:ascii="Calibri" w:eastAsia="Times New Roman" w:hAnsi="Calibri" w:cs="Times New Roman"/>
                <w:color w:val="1F3864"/>
                <w:sz w:val="18"/>
                <w:szCs w:val="18"/>
                <w:lang w:eastAsia="ca-ES"/>
              </w:rPr>
              <w:t>(igual a la AP del Catàleg però ampliable)</w:t>
            </w:r>
          </w:p>
        </w:tc>
      </w:tr>
      <w:tr w:rsidR="001A74A5" w:rsidRPr="001A74A5" w14:paraId="061069B4" w14:textId="77777777" w:rsidTr="001A74A5">
        <w:trPr>
          <w:trHeight w:val="234"/>
        </w:trPr>
        <w:tc>
          <w:tcPr>
            <w:tcW w:w="0" w:type="auto"/>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hideMark/>
          </w:tcPr>
          <w:p w14:paraId="3A701A3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Freqüència de l’avaluació:</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DEEAF6"/>
            <w:hideMark/>
          </w:tcPr>
          <w:p w14:paraId="6F405EC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setmanal</w:t>
            </w:r>
          </w:p>
        </w:tc>
        <w:tc>
          <w:tcPr>
            <w:tcW w:w="0" w:type="auto"/>
            <w:gridSpan w:val="3"/>
            <w:tcBorders>
              <w:top w:val="single" w:sz="4" w:space="0" w:color="ACB9CA"/>
              <w:left w:val="single" w:sz="4" w:space="0" w:color="ACB9CA"/>
              <w:bottom w:val="single" w:sz="4" w:space="0" w:color="ACB9CA"/>
              <w:right w:val="single" w:sz="4" w:space="0" w:color="ACB9CA"/>
            </w:tcBorders>
            <w:hideMark/>
          </w:tcPr>
          <w:p w14:paraId="187F57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shd w:val="clear" w:color="auto" w:fill="DEEAF6"/>
            <w:hideMark/>
          </w:tcPr>
          <w:p w14:paraId="76F9997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mensual</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54738AF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shd w:val="clear" w:color="auto" w:fill="DEEAF6"/>
            <w:hideMark/>
          </w:tcPr>
          <w:p w14:paraId="6873E4C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Trimestral</w:t>
            </w:r>
          </w:p>
        </w:tc>
        <w:tc>
          <w:tcPr>
            <w:tcW w:w="0" w:type="auto"/>
            <w:gridSpan w:val="3"/>
            <w:tcBorders>
              <w:top w:val="single" w:sz="4" w:space="0" w:color="ACB9CA"/>
              <w:left w:val="single" w:sz="4" w:space="0" w:color="ACB9CA"/>
              <w:bottom w:val="single" w:sz="4" w:space="0" w:color="ACB9CA"/>
              <w:right w:val="single" w:sz="4" w:space="0" w:color="ACB9CA"/>
            </w:tcBorders>
            <w:hideMark/>
          </w:tcPr>
          <w:p w14:paraId="46ABBD8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shd w:val="clear" w:color="auto" w:fill="DEEAF6"/>
            <w:hideMark/>
          </w:tcPr>
          <w:p w14:paraId="0169414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Per curs</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06BBA3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9CCEE3E" w14:textId="77777777" w:rsidTr="001A74A5">
        <w:trPr>
          <w:trHeight w:val="189"/>
        </w:trPr>
        <w:tc>
          <w:tcPr>
            <w:tcW w:w="0" w:type="auto"/>
            <w:vMerge w:val="restart"/>
            <w:tcBorders>
              <w:top w:val="single" w:sz="4" w:space="0" w:color="ACB9CA"/>
              <w:left w:val="single" w:sz="4" w:space="0" w:color="ACB9CA"/>
              <w:bottom w:val="single" w:sz="4" w:space="0" w:color="ACB9CA"/>
              <w:right w:val="single" w:sz="4" w:space="0" w:color="ACB9CA"/>
            </w:tcBorders>
            <w:shd w:val="clear" w:color="auto" w:fill="DBE5F1"/>
            <w:vAlign w:val="center"/>
            <w:hideMark/>
          </w:tcPr>
          <w:p w14:paraId="1B43D854" w14:textId="77777777" w:rsidR="001A74A5" w:rsidRPr="001A74A5" w:rsidRDefault="001A74A5" w:rsidP="001A74A5">
            <w:pPr>
              <w:spacing w:after="0" w:line="240" w:lineRule="auto"/>
              <w:ind w:left="113" w:right="113"/>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EVALUACIÓN FORMATIVA</w:t>
            </w:r>
          </w:p>
        </w:tc>
        <w:tc>
          <w:tcPr>
            <w:tcW w:w="0" w:type="auto"/>
            <w:vMerge w:val="restart"/>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3FD35FE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Grau d’aplicació</w:t>
            </w:r>
          </w:p>
          <w:p w14:paraId="464FCBC1"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AEEF3"/>
            <w:hideMark/>
          </w:tcPr>
          <w:p w14:paraId="3BD30C9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4"/>
                <w:szCs w:val="24"/>
                <w:lang w:eastAsia="ca-ES"/>
              </w:rPr>
              <w:t xml:space="preserve">Autoavaluació </w:t>
            </w:r>
            <w:r w:rsidRPr="001A74A5">
              <w:rPr>
                <w:rFonts w:ascii="Calibri" w:eastAsia="Times New Roman" w:hAnsi="Calibri" w:cs="Times New Roman"/>
                <w:color w:val="1F3864"/>
                <w:sz w:val="20"/>
                <w:szCs w:val="20"/>
                <w:lang w:eastAsia="ca-ES"/>
              </w:rPr>
              <w:t>(percepció dels agents implicats)</w:t>
            </w:r>
          </w:p>
        </w:tc>
      </w:tr>
      <w:tr w:rsidR="001A74A5" w:rsidRPr="001A74A5" w14:paraId="75137C3E" w14:textId="77777777" w:rsidTr="001A74A5">
        <w:trPr>
          <w:trHeight w:val="18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C8C6B0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382A36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6D414B9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4CDC75C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3A174C5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78DD41F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135237C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r>
      <w:tr w:rsidR="001A74A5" w:rsidRPr="001A74A5" w14:paraId="4B5FDA7A" w14:textId="77777777" w:rsidTr="001A74A5">
        <w:trPr>
          <w:trHeight w:val="27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C71F13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219946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116033E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Sense evidències o anecdòtiques</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3036E6E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Alguna evidència</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63F4ED1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7123973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 clares</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23DD3B3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Evidència total</w:t>
            </w:r>
          </w:p>
        </w:tc>
      </w:tr>
      <w:tr w:rsidR="001A74A5" w:rsidRPr="001A74A5" w14:paraId="4649C79E" w14:textId="77777777" w:rsidTr="001A74A5">
        <w:trPr>
          <w:trHeight w:val="12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DA123B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C4CEA3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089567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B58431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4240AA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5D36975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33CFEC6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5007C90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BFDD70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CC"/>
            <w:hideMark/>
          </w:tcPr>
          <w:p w14:paraId="219897C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3D5C510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704A35C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3FBD11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6886189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5FE3165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174B121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6DE38F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67F82D0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hideMark/>
          </w:tcPr>
          <w:p w14:paraId="58A771A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tcBorders>
              <w:top w:val="single" w:sz="4" w:space="0" w:color="ACB9CA"/>
              <w:left w:val="single" w:sz="4" w:space="0" w:color="ACB9CA"/>
              <w:bottom w:val="single" w:sz="4" w:space="0" w:color="ACB9CA"/>
              <w:right w:val="single" w:sz="4" w:space="0" w:color="ACB9CA"/>
            </w:tcBorders>
            <w:shd w:val="clear" w:color="auto" w:fill="EAF1DD"/>
            <w:hideMark/>
          </w:tcPr>
          <w:p w14:paraId="0F8EA84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hideMark/>
          </w:tcPr>
          <w:p w14:paraId="3D2650B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85</w:t>
            </w:r>
          </w:p>
        </w:tc>
        <w:tc>
          <w:tcPr>
            <w:tcW w:w="0" w:type="auto"/>
            <w:tcBorders>
              <w:top w:val="single" w:sz="4" w:space="0" w:color="ACB9CA"/>
              <w:left w:val="single" w:sz="4" w:space="0" w:color="ACB9CA"/>
              <w:bottom w:val="single" w:sz="4" w:space="0" w:color="ACB9CA"/>
              <w:right w:val="single" w:sz="4" w:space="0" w:color="ACB9CA"/>
            </w:tcBorders>
            <w:shd w:val="clear" w:color="auto" w:fill="EAF1DD"/>
            <w:hideMark/>
          </w:tcPr>
          <w:p w14:paraId="5AA05B6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90</w:t>
            </w:r>
          </w:p>
        </w:tc>
        <w:tc>
          <w:tcPr>
            <w:tcW w:w="0" w:type="auto"/>
            <w:tcBorders>
              <w:top w:val="single" w:sz="4" w:space="0" w:color="ACB9CA"/>
              <w:left w:val="single" w:sz="4" w:space="0" w:color="ACB9CA"/>
              <w:bottom w:val="single" w:sz="4" w:space="0" w:color="ACB9CA"/>
              <w:right w:val="single" w:sz="4" w:space="0" w:color="ACB9CA"/>
            </w:tcBorders>
            <w:shd w:val="clear" w:color="auto" w:fill="C0C0C0"/>
            <w:hideMark/>
          </w:tcPr>
          <w:p w14:paraId="3A9150B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95</w:t>
            </w:r>
          </w:p>
        </w:tc>
        <w:tc>
          <w:tcPr>
            <w:tcW w:w="0" w:type="auto"/>
            <w:tcBorders>
              <w:top w:val="single" w:sz="4" w:space="0" w:color="ACB9CA"/>
              <w:left w:val="single" w:sz="4" w:space="0" w:color="ACB9CA"/>
              <w:bottom w:val="single" w:sz="4" w:space="0" w:color="ACB9CA"/>
              <w:right w:val="single" w:sz="4" w:space="0" w:color="ACB9CA"/>
            </w:tcBorders>
            <w:shd w:val="clear" w:color="auto" w:fill="C0C0C0"/>
            <w:hideMark/>
          </w:tcPr>
          <w:p w14:paraId="0CCF700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38C1F85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0C8FE7C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5DF6762E"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1004F1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59C1110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Equip directiu</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67C0C65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08D56C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97E50C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B04FA4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68C698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A93948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AA258D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6FFBD3E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0DCCCA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6AF688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4C529E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C0157D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691E7B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26770C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CBEED8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E36661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8645DC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35E58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62EBF9A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6C2CD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09E88E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08C98E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779F8E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781886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99F6A14"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4F69B9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0154257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Responsable</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5F07D11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1508A3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3D6B1D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7DBC15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F8BD81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613E9C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037B8A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687C6D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B2F937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8E6DD4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D3BEE8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B88899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9E2BB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7C0D7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D142F6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475AD1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120C4E9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2AFC42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71CA72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5FBE42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D3F0BE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5CF43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3CB648E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0C178E9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225848E"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C0395D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52D781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Professorat</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3254BC2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51E959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69E31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73413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2EF208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B40C95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B4D723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093CA6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503B19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828874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0BD9A1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136CF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A392C6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90583F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8F21D9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3C326F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4853B8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012523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A25747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9B8D9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8BEFD2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7A7642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49206A8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67B7A70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ADC3F4E"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1887C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019C230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Alumnat</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3B7FD67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8D6B9B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2F860B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98536F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BC1BA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1C988F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B22BB7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17B246D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BF89DA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C3E0E7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6A1FAB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BB753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13DA1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5CAC6F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606042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D0656F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7B37605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94798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889A50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9079D3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7686DC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3BD644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1A3FAC4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2BBD94B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E7BEAA2"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854DE7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63E4A9CD" w14:textId="77777777" w:rsidR="001A74A5" w:rsidRPr="001A74A5" w:rsidRDefault="001A74A5" w:rsidP="001A74A5">
            <w:pPr>
              <w:pBdr>
                <w:bottom w:val="single" w:sz="4" w:space="1" w:color="000000"/>
              </w:pBdr>
              <w:spacing w:after="0" w:line="240" w:lineRule="auto"/>
              <w:jc w:val="center"/>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t> </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2CA7ADD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14EE2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61466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759004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5B615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92F1AA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A499DF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E7E3C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3F828E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AC57CB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186B13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C57C43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D404BC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1319B8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1A560F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0DF735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A413BF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3D28B4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7EFA3E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1C6AC2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DC4458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FFCBC0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1728B4D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34959D4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7351EB0" w14:textId="77777777" w:rsidTr="001A74A5">
        <w:trPr>
          <w:trHeight w:val="7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BD58BA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val="restart"/>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0E4E6D5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Qualitat d’execució</w:t>
            </w: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AEEF3"/>
            <w:hideMark/>
          </w:tcPr>
          <w:p w14:paraId="3C9E57B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4"/>
                <w:szCs w:val="24"/>
                <w:lang w:eastAsia="ca-ES"/>
              </w:rPr>
              <w:t xml:space="preserve">Autoavaluació </w:t>
            </w:r>
            <w:r w:rsidRPr="001A74A5">
              <w:rPr>
                <w:rFonts w:ascii="Calibri" w:eastAsia="Times New Roman" w:hAnsi="Calibri" w:cs="Times New Roman"/>
                <w:color w:val="1F3864"/>
                <w:sz w:val="20"/>
                <w:szCs w:val="20"/>
                <w:lang w:eastAsia="ca-ES"/>
              </w:rPr>
              <w:t>(percepció dels agents implicats)</w:t>
            </w:r>
          </w:p>
        </w:tc>
      </w:tr>
      <w:tr w:rsidR="001A74A5" w:rsidRPr="001A74A5" w14:paraId="0891479A" w14:textId="77777777" w:rsidTr="001A74A5">
        <w:trPr>
          <w:trHeight w:val="7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357A9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469066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4137B3F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24D7D3B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427C991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36642C3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3F393A7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r>
      <w:tr w:rsidR="001A74A5" w:rsidRPr="001A74A5" w14:paraId="1C8C8BF6"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453991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A7E0C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52114B1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Compliment dels terminis d’execució</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639BD97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Ús dels recursos previstos</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34DBF7B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Adequació metodològica</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2600DCD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Nivell d’implicació de les persones aplicadores</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00D9ABD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Nivell global de qualitat d’execució </w:t>
            </w:r>
          </w:p>
        </w:tc>
      </w:tr>
      <w:tr w:rsidR="001A74A5" w:rsidRPr="001A74A5" w14:paraId="2D7C2584"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0FA656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1AC5CDB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DB90E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446DE71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hideMark/>
          </w:tcPr>
          <w:p w14:paraId="423D4B9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hideMark/>
          </w:tcPr>
          <w:p w14:paraId="72A4FFC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hideMark/>
          </w:tcPr>
          <w:p w14:paraId="1C20304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tcBorders>
              <w:top w:val="single" w:sz="4" w:space="0" w:color="ACB9CA"/>
              <w:left w:val="single" w:sz="4" w:space="0" w:color="ACB9CA"/>
              <w:bottom w:val="single" w:sz="4" w:space="0" w:color="ACB9CA"/>
              <w:right w:val="single" w:sz="4" w:space="0" w:color="ACB9CA"/>
            </w:tcBorders>
            <w:hideMark/>
          </w:tcPr>
          <w:p w14:paraId="729DE7E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3E1FE5D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hideMark/>
          </w:tcPr>
          <w:p w14:paraId="4C2A823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6A6A902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hideMark/>
          </w:tcPr>
          <w:p w14:paraId="2AFCDB2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tcBorders>
              <w:top w:val="single" w:sz="4" w:space="0" w:color="ACB9CA"/>
              <w:left w:val="single" w:sz="4" w:space="0" w:color="ACB9CA"/>
              <w:bottom w:val="single" w:sz="4" w:space="0" w:color="ACB9CA"/>
              <w:right w:val="single" w:sz="4" w:space="0" w:color="ACB9CA"/>
            </w:tcBorders>
            <w:hideMark/>
          </w:tcPr>
          <w:p w14:paraId="1D0ADF7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31830EA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hideMark/>
          </w:tcPr>
          <w:p w14:paraId="41150DF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hideMark/>
          </w:tcPr>
          <w:p w14:paraId="7B5474F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hideMark/>
          </w:tcPr>
          <w:p w14:paraId="7BF7B80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tcBorders>
              <w:top w:val="single" w:sz="4" w:space="0" w:color="ACB9CA"/>
              <w:left w:val="single" w:sz="4" w:space="0" w:color="ACB9CA"/>
              <w:bottom w:val="single" w:sz="4" w:space="0" w:color="ACB9CA"/>
              <w:right w:val="single" w:sz="4" w:space="0" w:color="ACB9CA"/>
            </w:tcBorders>
            <w:hideMark/>
          </w:tcPr>
          <w:p w14:paraId="14648C2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22F65FF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46BB266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hideMark/>
          </w:tcPr>
          <w:p w14:paraId="77BB07B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01E379B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6"/>
            <w:tcBorders>
              <w:top w:val="single" w:sz="4" w:space="0" w:color="ACB9CA"/>
              <w:left w:val="single" w:sz="4" w:space="0" w:color="ACB9CA"/>
              <w:bottom w:val="single" w:sz="4" w:space="0" w:color="ACB9CA"/>
              <w:right w:val="single" w:sz="4" w:space="0" w:color="ACB9CA"/>
            </w:tcBorders>
            <w:shd w:val="clear" w:color="auto" w:fill="FFFFFF"/>
            <w:hideMark/>
          </w:tcPr>
          <w:p w14:paraId="342D4C2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63A7793"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572E39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4EF42D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Equip directiu</w:t>
            </w:r>
          </w:p>
        </w:tc>
        <w:tc>
          <w:tcPr>
            <w:tcW w:w="0" w:type="auto"/>
            <w:tcBorders>
              <w:top w:val="single" w:sz="4" w:space="0" w:color="ACB9CA"/>
              <w:left w:val="single" w:sz="4" w:space="0" w:color="ACB9CA"/>
              <w:bottom w:val="single" w:sz="4" w:space="0" w:color="ACB9CA"/>
              <w:right w:val="single" w:sz="4" w:space="0" w:color="ACB9CA"/>
            </w:tcBorders>
            <w:hideMark/>
          </w:tcPr>
          <w:p w14:paraId="6CEB15C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6518E3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E75FCD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0FDAA0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74AF2B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A2928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191599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73E5A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41D98D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AB7C0C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5B3369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455F19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C2776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5342E6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EB89DE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D62D46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78B034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492506D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1CD0C1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7FD8715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6BDFDFC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99A85B7"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1F9AE5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9CF486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Responsable</w:t>
            </w:r>
          </w:p>
        </w:tc>
        <w:tc>
          <w:tcPr>
            <w:tcW w:w="0" w:type="auto"/>
            <w:tcBorders>
              <w:top w:val="single" w:sz="4" w:space="0" w:color="ACB9CA"/>
              <w:left w:val="single" w:sz="4" w:space="0" w:color="ACB9CA"/>
              <w:bottom w:val="single" w:sz="4" w:space="0" w:color="ACB9CA"/>
              <w:right w:val="single" w:sz="4" w:space="0" w:color="ACB9CA"/>
            </w:tcBorders>
            <w:hideMark/>
          </w:tcPr>
          <w:p w14:paraId="00F03A6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930E82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0E36DA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2D8521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E19BC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3966B7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353654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71AE1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4AE5B7A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955E09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2C4242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79CA55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ABF93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1DCB0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B644A8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82C48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677290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49BF8C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EF464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AB58C4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4EA9BA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7C7EEE2"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33210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C07520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Professorat</w:t>
            </w:r>
          </w:p>
        </w:tc>
        <w:tc>
          <w:tcPr>
            <w:tcW w:w="0" w:type="auto"/>
            <w:tcBorders>
              <w:top w:val="single" w:sz="4" w:space="0" w:color="ACB9CA"/>
              <w:left w:val="single" w:sz="4" w:space="0" w:color="ACB9CA"/>
              <w:bottom w:val="single" w:sz="4" w:space="0" w:color="ACB9CA"/>
              <w:right w:val="single" w:sz="4" w:space="0" w:color="ACB9CA"/>
            </w:tcBorders>
            <w:hideMark/>
          </w:tcPr>
          <w:p w14:paraId="5D98A3F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0C86B8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0EDCC5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BBB88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5B91B0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810F0D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4E797D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5AF7EA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633CEB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B1D47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5BE1F1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AFAB43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42C5D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D2E12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08F224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E6D6F6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B96985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FE634F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2A1F98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00079F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299D861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C822D2C"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91D276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D2C2C1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Alumnat</w:t>
            </w:r>
          </w:p>
        </w:tc>
        <w:tc>
          <w:tcPr>
            <w:tcW w:w="0" w:type="auto"/>
            <w:tcBorders>
              <w:top w:val="single" w:sz="4" w:space="0" w:color="ACB9CA"/>
              <w:left w:val="single" w:sz="4" w:space="0" w:color="ACB9CA"/>
              <w:bottom w:val="single" w:sz="4" w:space="0" w:color="ACB9CA"/>
              <w:right w:val="single" w:sz="4" w:space="0" w:color="ACB9CA"/>
            </w:tcBorders>
            <w:hideMark/>
          </w:tcPr>
          <w:p w14:paraId="6F5CD9E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EF7FBD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40C982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5C7803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27D639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101B52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C8EC45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26DC10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A82154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6FDCF4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BEE236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CC088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A990D2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03CC4D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BAD342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7D08A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7A3105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7DC8C08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477E57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FD9042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052D481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2D3F89E"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780AF0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6FC4A0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DC2ECC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979669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7297C6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48740F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1371A7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32434A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328BB0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56AC6D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8AA98D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65A140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104938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D16AC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2A4EA1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A1EA13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8717D3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338A72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1DAA4D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AEAF47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81B37B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E500C7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74CD1D1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A1A480F" w14:textId="77777777" w:rsidTr="001A74A5">
        <w:trPr>
          <w:trHeight w:val="23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1C5BEDD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val="restart"/>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450F064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Grau d’impacte</w:t>
            </w: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AEEF3"/>
            <w:hideMark/>
          </w:tcPr>
          <w:p w14:paraId="247EAA7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4"/>
                <w:szCs w:val="24"/>
                <w:lang w:eastAsia="ca-ES"/>
              </w:rPr>
              <w:t xml:space="preserve">En base a rúbrica </w:t>
            </w:r>
            <w:r w:rsidRPr="001A74A5">
              <w:rPr>
                <w:rFonts w:ascii="Calibri" w:eastAsia="Times New Roman" w:hAnsi="Calibri" w:cs="Times New Roman"/>
                <w:color w:val="1F3864"/>
                <w:sz w:val="20"/>
                <w:szCs w:val="20"/>
                <w:lang w:eastAsia="ca-ES"/>
              </w:rPr>
              <w:t>(establerta en el Catàleg d’AP) </w:t>
            </w:r>
          </w:p>
        </w:tc>
      </w:tr>
      <w:tr w:rsidR="001A74A5" w:rsidRPr="001A74A5" w14:paraId="3339CFB1" w14:textId="77777777" w:rsidTr="001A74A5">
        <w:trPr>
          <w:trHeight w:val="23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291548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3B94F4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4018C83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3557943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292DB4B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gridSpan w:val="7"/>
            <w:tcBorders>
              <w:top w:val="single" w:sz="4" w:space="0" w:color="ACB9CA"/>
              <w:left w:val="single" w:sz="4" w:space="0" w:color="ACB9CA"/>
              <w:bottom w:val="single" w:sz="4" w:space="0" w:color="ACB9CA"/>
              <w:right w:val="single" w:sz="4" w:space="0" w:color="ACB9CA"/>
            </w:tcBorders>
            <w:vAlign w:val="center"/>
            <w:hideMark/>
          </w:tcPr>
          <w:p w14:paraId="5D8D2F8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0B7AE7F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r>
      <w:tr w:rsidR="001A74A5" w:rsidRPr="001A74A5" w14:paraId="21677357" w14:textId="77777777" w:rsidTr="001A74A5">
        <w:trPr>
          <w:trHeight w:val="2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D846F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2F015A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53AB492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Sense evidències o anecdòtiques</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58149F0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Alguna evidència</w:t>
            </w: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266B422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w:t>
            </w:r>
          </w:p>
        </w:tc>
        <w:tc>
          <w:tcPr>
            <w:tcW w:w="0" w:type="auto"/>
            <w:gridSpan w:val="7"/>
            <w:tcBorders>
              <w:top w:val="single" w:sz="4" w:space="0" w:color="ACB9CA"/>
              <w:left w:val="single" w:sz="4" w:space="0" w:color="ACB9CA"/>
              <w:bottom w:val="single" w:sz="4" w:space="0" w:color="ACB9CA"/>
              <w:right w:val="single" w:sz="4" w:space="0" w:color="ACB9CA"/>
            </w:tcBorders>
            <w:vAlign w:val="center"/>
            <w:hideMark/>
          </w:tcPr>
          <w:p w14:paraId="611CAB6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 clares</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525F5B3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Evidència total</w:t>
            </w:r>
          </w:p>
        </w:tc>
      </w:tr>
      <w:tr w:rsidR="001A74A5" w:rsidRPr="001A74A5" w14:paraId="76547F23" w14:textId="77777777" w:rsidTr="001A74A5">
        <w:trPr>
          <w:trHeight w:val="2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1B15DD1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E68118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230165F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2322F00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4C3CC7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0FA5DB3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62E3969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74BC2F5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944935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60DA321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491C684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0E96C84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7DED4AF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2EC8893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658417D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F48C20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FC84AF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743D831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481C4B9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0AAF667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663C344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85</w:t>
            </w:r>
          </w:p>
        </w:tc>
        <w:tc>
          <w:tcPr>
            <w:tcW w:w="0" w:type="auto"/>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2850DD9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90</w:t>
            </w:r>
          </w:p>
        </w:tc>
        <w:tc>
          <w:tcPr>
            <w:tcW w:w="0" w:type="auto"/>
            <w:tcBorders>
              <w:top w:val="single" w:sz="4" w:space="0" w:color="ACB9CA"/>
              <w:left w:val="single" w:sz="4" w:space="0" w:color="ACB9CA"/>
              <w:bottom w:val="single" w:sz="4" w:space="0" w:color="ACB9CA"/>
              <w:right w:val="single" w:sz="4" w:space="0" w:color="ACB9CA"/>
            </w:tcBorders>
            <w:shd w:val="clear" w:color="auto" w:fill="C0C0C0"/>
            <w:vAlign w:val="center"/>
            <w:hideMark/>
          </w:tcPr>
          <w:p w14:paraId="162A771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95</w:t>
            </w:r>
          </w:p>
        </w:tc>
        <w:tc>
          <w:tcPr>
            <w:tcW w:w="0" w:type="auto"/>
            <w:tcBorders>
              <w:top w:val="single" w:sz="4" w:space="0" w:color="ACB9CA"/>
              <w:left w:val="single" w:sz="4" w:space="0" w:color="ACB9CA"/>
              <w:bottom w:val="single" w:sz="4" w:space="0" w:color="ACB9CA"/>
              <w:right w:val="single" w:sz="4" w:space="0" w:color="ACB9CA"/>
            </w:tcBorders>
            <w:shd w:val="clear" w:color="auto" w:fill="C0C0C0"/>
            <w:vAlign w:val="center"/>
            <w:hideMark/>
          </w:tcPr>
          <w:p w14:paraId="02B7282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c>
          <w:tcPr>
            <w:tcW w:w="0" w:type="auto"/>
            <w:gridSpan w:val="3"/>
            <w:tcBorders>
              <w:top w:val="single" w:sz="4" w:space="0" w:color="ACB9CA"/>
              <w:left w:val="single" w:sz="4" w:space="0" w:color="ACB9CA"/>
              <w:bottom w:val="single" w:sz="4" w:space="0" w:color="ACB9CA"/>
              <w:right w:val="single" w:sz="4" w:space="0" w:color="ACB9CA"/>
            </w:tcBorders>
            <w:vAlign w:val="center"/>
            <w:hideMark/>
          </w:tcPr>
          <w:p w14:paraId="1CEF4BA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Global</w:t>
            </w:r>
          </w:p>
        </w:tc>
      </w:tr>
      <w:tr w:rsidR="001A74A5" w:rsidRPr="001A74A5" w14:paraId="08FCA294" w14:textId="77777777" w:rsidTr="001A74A5">
        <w:trPr>
          <w:trHeight w:val="28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CB33CA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1741461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vAlign w:val="center"/>
            <w:hideMark/>
          </w:tcPr>
          <w:p w14:paraId="49023384" w14:textId="77777777" w:rsidR="001A74A5" w:rsidRPr="001A74A5" w:rsidRDefault="001A74A5" w:rsidP="001A74A5">
            <w:pPr>
              <w:spacing w:after="0"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Global (1)</w:t>
            </w: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81DF2C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678823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57A6A0F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DF0CA6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4BA342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175D53C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DB1D1D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0841E4F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11A9A3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EE333D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0D6BC73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4A104A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14B4F8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AABDC0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F8275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6CA203B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EEB5C6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27EFE50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4D1216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517F98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4223B4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vAlign w:val="center"/>
            <w:hideMark/>
          </w:tcPr>
          <w:p w14:paraId="539CD7A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14A02D8E"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Nota. Tot i que el document nomé preveu l’avaluació de final de curs, és molt important que es faci a les tres avaluacions de curs i es reflexioni per tal d’anar adaptant l’aplicació de l’Activitat a la realitat i no esperar a fer-ho només entre cursos.</w:t>
      </w:r>
    </w:p>
    <w:p w14:paraId="6766C1C9"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w:t>
      </w:r>
    </w:p>
    <w:p w14:paraId="1AABA9F2"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-La freqüència de l’avaluació recull la regularitat amb la que s’avalua l’Activitat palanca</w:t>
      </w:r>
    </w:p>
    <w:p w14:paraId="7986EAC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6A9A260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6DEC54C1"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1.- Grau d’aplicació o execució: és el grau d’implantació o desplegament sistemàtic d’una activitat, es valora a partir de l’autoavaluació dels aplicadors.</w:t>
      </w:r>
    </w:p>
    <w:p w14:paraId="59CA46EB"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7B4D63A6"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3.- Grau d’impacte: mesura la utilitat de l’activitat per a assolir  l’objectiu establert, es valora a partir d’una rúbrica específica. </w:t>
      </w:r>
    </w:p>
    <w:p w14:paraId="2C460F4E"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(1) A partir de l’avaluació individual de cada alumne, si fos el cas, recull la valoració global de l’impacte en tot l’alumnat.</w:t>
      </w:r>
    </w:p>
    <w:p w14:paraId="508DD972"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Les valoracions globals es consideraran millorables si el resultat és inferior al 75%, satisfactòries si el resultat està entre el 75% i el 95%, i molt satisfactòries si és superior al 95%.</w:t>
      </w:r>
    </w:p>
    <w:p w14:paraId="3DD220FA"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p>
    <w:tbl>
      <w:tblPr>
        <w:tblW w:w="0" w:type="auto"/>
        <w:tblCellMar>
          <w:top w:w="15" w:type="dxa"/>
          <w:left w:w="15" w:type="dxa"/>
          <w:bottom w:w="15" w:type="dxa"/>
          <w:right w:w="15" w:type="dxa"/>
        </w:tblCellMar>
        <w:tblLook w:val="04A0" w:firstRow="1" w:lastRow="0" w:firstColumn="1" w:lastColumn="0" w:noHBand="0" w:noVBand="1"/>
      </w:tblPr>
      <w:tblGrid>
        <w:gridCol w:w="3157"/>
        <w:gridCol w:w="50"/>
        <w:gridCol w:w="2554"/>
        <w:gridCol w:w="48"/>
        <w:gridCol w:w="1385"/>
        <w:gridCol w:w="48"/>
        <w:gridCol w:w="1204"/>
        <w:gridCol w:w="48"/>
      </w:tblGrid>
      <w:tr w:rsidR="001A74A5" w:rsidRPr="001A74A5" w14:paraId="1D36EF9D" w14:textId="77777777" w:rsidTr="001A74A5">
        <w:trPr>
          <w:trHeight w:val="305"/>
        </w:trPr>
        <w:tc>
          <w:tcPr>
            <w:tcW w:w="0" w:type="auto"/>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hideMark/>
          </w:tcPr>
          <w:p w14:paraId="0AB26D5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lastRenderedPageBreak/>
              <w:t xml:space="preserve">                 </w:t>
            </w:r>
            <w:r w:rsidRPr="001A74A5">
              <w:rPr>
                <w:rFonts w:ascii="Calibri" w:eastAsia="Times New Roman" w:hAnsi="Calibri" w:cs="Times New Roman"/>
                <w:b/>
                <w:bCs/>
                <w:color w:val="1F3864"/>
                <w:lang w:eastAsia="ca-ES"/>
              </w:rPr>
              <w:t>ANÀLISI DE L’APLICACIÓ I RESULTATS OBTINGUTS.   PROPOSTES DE MILLORA.</w:t>
            </w:r>
          </w:p>
        </w:tc>
      </w:tr>
      <w:tr w:rsidR="001A74A5" w:rsidRPr="001A74A5" w14:paraId="5AE9FD63"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hideMark/>
          </w:tcPr>
          <w:p w14:paraId="6FB1F6B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PRIMERA AVALUACIÓ FORMATIVA. PROPOSTES /DECISIONS PER A APLICAR DURANT EL PROPER TRIMESTRE</w:t>
            </w:r>
          </w:p>
        </w:tc>
      </w:tr>
      <w:tr w:rsidR="001A74A5" w:rsidRPr="001A74A5" w14:paraId="42A20066"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73E51A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del procés</w:t>
            </w:r>
            <w:r w:rsidRPr="001A74A5">
              <w:rPr>
                <w:rFonts w:ascii="Calibri" w:eastAsia="Times New Roman" w:hAnsi="Calibri" w:cs="Times New Roman"/>
                <w:color w:val="1F3864"/>
                <w:lang w:eastAsia="ca-ES"/>
              </w:rPr>
              <w:t xml:space="preserve"> d’aplicació de l’activitat, resultats obtinguts i propostes de millora:</w:t>
            </w:r>
          </w:p>
          <w:p w14:paraId="7B186A8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CDDE564"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hideMark/>
          </w:tcPr>
          <w:p w14:paraId="57D020E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SEGONA AVALUACIÓ FORMATIVA. PROPOSTES /DECISIONS PER A APLICAR DURANT EL PROPER TRIMESTRE</w:t>
            </w:r>
          </w:p>
        </w:tc>
      </w:tr>
      <w:tr w:rsidR="001A74A5" w:rsidRPr="001A74A5" w14:paraId="2E3F039D"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4DC93E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del procés</w:t>
            </w:r>
            <w:r w:rsidRPr="001A74A5">
              <w:rPr>
                <w:rFonts w:ascii="Calibri" w:eastAsia="Times New Roman" w:hAnsi="Calibri" w:cs="Times New Roman"/>
                <w:color w:val="1F3864"/>
                <w:lang w:eastAsia="ca-ES"/>
              </w:rPr>
              <w:t xml:space="preserve"> d’aplicació de l’activitat, resultats obtinguts i propostes de millora:</w:t>
            </w:r>
          </w:p>
          <w:p w14:paraId="4F24943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57DF4B11"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hideMark/>
          </w:tcPr>
          <w:p w14:paraId="2F22B8C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FORMATIVA DE FINAL DE CURS.</w:t>
            </w:r>
            <w:r w:rsidRPr="001A74A5">
              <w:rPr>
                <w:rFonts w:ascii="Calibri" w:eastAsia="Times New Roman" w:hAnsi="Calibri" w:cs="Times New Roman"/>
                <w:color w:val="1F3864"/>
                <w:lang w:eastAsia="ca-ES"/>
              </w:rPr>
              <w:t xml:space="preserve">   PROPOSTES / DECISIONS PER A APLICAR DURANT EL CURS SEGÜENT. </w:t>
            </w:r>
          </w:p>
        </w:tc>
      </w:tr>
      <w:tr w:rsidR="001A74A5" w:rsidRPr="001A74A5" w14:paraId="4001573E"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hideMark/>
          </w:tcPr>
          <w:p w14:paraId="12C5C1E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del procés</w:t>
            </w:r>
            <w:r w:rsidRPr="001A74A5">
              <w:rPr>
                <w:rFonts w:ascii="Calibri" w:eastAsia="Times New Roman" w:hAnsi="Calibri" w:cs="Times New Roman"/>
                <w:color w:val="1F3864"/>
                <w:lang w:eastAsia="ca-ES"/>
              </w:rPr>
              <w:t xml:space="preserve"> d’aplicació de l’activitat i resultats obtinguts</w:t>
            </w:r>
          </w:p>
        </w:tc>
      </w:tr>
      <w:tr w:rsidR="001A74A5" w:rsidRPr="001A74A5" w14:paraId="6AD9664E" w14:textId="77777777" w:rsidTr="001A74A5">
        <w:trPr>
          <w:trHeight w:val="1663"/>
        </w:trPr>
        <w:tc>
          <w:tcPr>
            <w:tcW w:w="0" w:type="auto"/>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BF7610E"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br/>
            </w:r>
          </w:p>
        </w:tc>
      </w:tr>
      <w:tr w:rsidR="001A74A5" w:rsidRPr="001A74A5" w14:paraId="1787564B" w14:textId="77777777" w:rsidTr="001A74A5">
        <w:trPr>
          <w:trHeight w:val="333"/>
        </w:trPr>
        <w:tc>
          <w:tcPr>
            <w:tcW w:w="0" w:type="auto"/>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hideMark/>
          </w:tcPr>
          <w:p w14:paraId="7F9B03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Decisió sobre l’Activitat palanca per al proper curs:</w:t>
            </w:r>
          </w:p>
        </w:tc>
      </w:tr>
      <w:tr w:rsidR="001A74A5" w:rsidRPr="001A74A5" w14:paraId="758D3076" w14:textId="77777777" w:rsidTr="001A74A5">
        <w:trPr>
          <w:trHeight w:val="333"/>
        </w:trPr>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B45DEB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Mantenir amb modificacions</w:t>
            </w:r>
          </w:p>
        </w:tc>
        <w:tc>
          <w:tcPr>
            <w:tcW w:w="0" w:type="auto"/>
            <w:tcBorders>
              <w:top w:val="single" w:sz="4" w:space="0" w:color="ACB9CA"/>
              <w:left w:val="single" w:sz="4" w:space="0" w:color="ACB9CA"/>
              <w:bottom w:val="single" w:sz="4" w:space="0" w:color="ACB9CA"/>
              <w:right w:val="single" w:sz="4" w:space="0" w:color="ACB9CA"/>
            </w:tcBorders>
            <w:hideMark/>
          </w:tcPr>
          <w:p w14:paraId="25DC539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34713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Ampliar la seva aplicació</w:t>
            </w:r>
          </w:p>
        </w:tc>
        <w:tc>
          <w:tcPr>
            <w:tcW w:w="0" w:type="auto"/>
            <w:tcBorders>
              <w:top w:val="single" w:sz="4" w:space="0" w:color="ACB9CA"/>
              <w:left w:val="single" w:sz="4" w:space="0" w:color="ACB9CA"/>
              <w:bottom w:val="single" w:sz="4" w:space="0" w:color="ACB9CA"/>
              <w:right w:val="single" w:sz="4" w:space="0" w:color="ACB9CA"/>
            </w:tcBorders>
            <w:hideMark/>
          </w:tcPr>
          <w:p w14:paraId="63E83F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92DF35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Homologar</w:t>
            </w:r>
          </w:p>
        </w:tc>
        <w:tc>
          <w:tcPr>
            <w:tcW w:w="0" w:type="auto"/>
            <w:tcBorders>
              <w:top w:val="single" w:sz="4" w:space="0" w:color="ACB9CA"/>
              <w:left w:val="single" w:sz="4" w:space="0" w:color="ACB9CA"/>
              <w:bottom w:val="single" w:sz="4" w:space="0" w:color="ACB9CA"/>
              <w:right w:val="single" w:sz="4" w:space="0" w:color="ACB9CA"/>
            </w:tcBorders>
            <w:hideMark/>
          </w:tcPr>
          <w:p w14:paraId="6FBAD36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A5C4DF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Descartar</w:t>
            </w:r>
          </w:p>
        </w:tc>
        <w:tc>
          <w:tcPr>
            <w:tcW w:w="0" w:type="auto"/>
            <w:tcBorders>
              <w:top w:val="single" w:sz="4" w:space="0" w:color="ACB9CA"/>
              <w:left w:val="single" w:sz="4" w:space="0" w:color="ACB9CA"/>
              <w:bottom w:val="single" w:sz="4" w:space="0" w:color="ACB9CA"/>
              <w:right w:val="single" w:sz="4" w:space="0" w:color="ACB9CA"/>
            </w:tcBorders>
            <w:hideMark/>
          </w:tcPr>
          <w:p w14:paraId="5DC4596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71E9947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4C17117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w:t>
      </w:r>
    </w:p>
    <w:p w14:paraId="38CA0B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1413D85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27CA92B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-En el caso d’homologació de l’activitat pel centre, es recomana establir un repositori d’Activitats homologades de centre, el format del document que descriu l’activitat i la documentació annexa que facilita la seva aplicació a tot el professorat i professionals del centre.</w:t>
      </w:r>
    </w:p>
    <w:p w14:paraId="2A7A9836" w14:textId="77777777" w:rsidR="00817774" w:rsidRDefault="00817774"/>
    <w:sectPr w:rsidR="0081777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28D5" w14:textId="77777777" w:rsidR="00FD6E6B" w:rsidRDefault="00FD6E6B" w:rsidP="00144F4A">
      <w:pPr>
        <w:spacing w:after="0" w:line="240" w:lineRule="auto"/>
      </w:pPr>
      <w:r>
        <w:separator/>
      </w:r>
    </w:p>
  </w:endnote>
  <w:endnote w:type="continuationSeparator" w:id="0">
    <w:p w14:paraId="584A2AE0" w14:textId="77777777" w:rsidR="00FD6E6B" w:rsidRDefault="00FD6E6B" w:rsidP="0014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B98F" w14:textId="77777777" w:rsidR="00784C7A" w:rsidRDefault="00784C7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83B7" w14:textId="5B1EE018" w:rsidR="0952F36F" w:rsidRDefault="00784C7A">
    <w:r>
      <w:rPr>
        <w:noProof/>
        <w:bdr w:val="none" w:sz="0" w:space="0" w:color="auto" w:frame="1"/>
      </w:rPr>
      <w:drawing>
        <wp:inline distT="0" distB="0" distL="0" distR="0" wp14:anchorId="11C2CDD7" wp14:editId="5EE3902C">
          <wp:extent cx="5124450" cy="336550"/>
          <wp:effectExtent l="0" t="0" r="0" b="6350"/>
          <wp:docPr id="191060284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inline>
      </w:drawing>
    </w:r>
    <w:r w:rsidR="0952F36F">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7779" w14:textId="77777777" w:rsidR="00784C7A" w:rsidRDefault="00784C7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6A6B" w14:textId="77777777" w:rsidR="00FD6E6B" w:rsidRDefault="00FD6E6B" w:rsidP="00144F4A">
      <w:pPr>
        <w:spacing w:after="0" w:line="240" w:lineRule="auto"/>
      </w:pPr>
      <w:r>
        <w:separator/>
      </w:r>
    </w:p>
  </w:footnote>
  <w:footnote w:type="continuationSeparator" w:id="0">
    <w:p w14:paraId="30ACE82B" w14:textId="77777777" w:rsidR="00FD6E6B" w:rsidRDefault="00FD6E6B" w:rsidP="00144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73A4" w14:textId="77777777" w:rsidR="00784C7A" w:rsidRDefault="00784C7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7A2C" w14:textId="69FE05C4" w:rsidR="00144F4A" w:rsidRDefault="00144F4A">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8FDC" w14:textId="77777777" w:rsidR="00784C7A" w:rsidRDefault="00784C7A">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A5"/>
    <w:rsid w:val="00144F4A"/>
    <w:rsid w:val="001A74A5"/>
    <w:rsid w:val="0026417C"/>
    <w:rsid w:val="003A38C6"/>
    <w:rsid w:val="00744BB6"/>
    <w:rsid w:val="00784C7A"/>
    <w:rsid w:val="007E43B6"/>
    <w:rsid w:val="00817774"/>
    <w:rsid w:val="008954B3"/>
    <w:rsid w:val="00A075CE"/>
    <w:rsid w:val="00C327B5"/>
    <w:rsid w:val="00CF1279"/>
    <w:rsid w:val="00FD6E6B"/>
    <w:rsid w:val="00FE257D"/>
    <w:rsid w:val="0952F36F"/>
    <w:rsid w:val="4C4808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C4D8"/>
  <w15:chartTrackingRefBased/>
  <w15:docId w15:val="{B6B56A6C-EB37-4D96-AABE-2E9A846B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44F4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44F4A"/>
  </w:style>
  <w:style w:type="paragraph" w:styleId="Peu">
    <w:name w:val="footer"/>
    <w:basedOn w:val="Normal"/>
    <w:link w:val="PeuCar"/>
    <w:uiPriority w:val="99"/>
    <w:unhideWhenUsed/>
    <w:rsid w:val="00144F4A"/>
    <w:pPr>
      <w:tabs>
        <w:tab w:val="center" w:pos="4252"/>
        <w:tab w:val="right" w:pos="8504"/>
      </w:tabs>
      <w:spacing w:after="0" w:line="240" w:lineRule="auto"/>
    </w:pPr>
  </w:style>
  <w:style w:type="character" w:customStyle="1" w:styleId="PeuCar">
    <w:name w:val="Peu Car"/>
    <w:basedOn w:val="Lletraperdefectedelpargraf"/>
    <w:link w:val="Peu"/>
    <w:uiPriority w:val="99"/>
    <w:rsid w:val="00144F4A"/>
  </w:style>
  <w:style w:type="paragraph" w:styleId="HTMLambformatprevi">
    <w:name w:val="HTML Preformatted"/>
    <w:basedOn w:val="Normal"/>
    <w:link w:val="HTMLambformatpreviCar"/>
    <w:uiPriority w:val="99"/>
    <w:semiHidden/>
    <w:unhideWhenUsed/>
    <w:rsid w:val="00CF1279"/>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CF127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2794">
      <w:bodyDiv w:val="1"/>
      <w:marLeft w:val="0"/>
      <w:marRight w:val="0"/>
      <w:marTop w:val="0"/>
      <w:marBottom w:val="0"/>
      <w:divBdr>
        <w:top w:val="none" w:sz="0" w:space="0" w:color="auto"/>
        <w:left w:val="none" w:sz="0" w:space="0" w:color="auto"/>
        <w:bottom w:val="none" w:sz="0" w:space="0" w:color="auto"/>
        <w:right w:val="none" w:sz="0" w:space="0" w:color="auto"/>
      </w:divBdr>
    </w:div>
    <w:div w:id="289016893">
      <w:bodyDiv w:val="1"/>
      <w:marLeft w:val="0"/>
      <w:marRight w:val="0"/>
      <w:marTop w:val="0"/>
      <w:marBottom w:val="0"/>
      <w:divBdr>
        <w:top w:val="none" w:sz="0" w:space="0" w:color="auto"/>
        <w:left w:val="none" w:sz="0" w:space="0" w:color="auto"/>
        <w:bottom w:val="none" w:sz="0" w:space="0" w:color="auto"/>
        <w:right w:val="none" w:sz="0" w:space="0" w:color="auto"/>
      </w:divBdr>
    </w:div>
    <w:div w:id="327752165">
      <w:bodyDiv w:val="1"/>
      <w:marLeft w:val="0"/>
      <w:marRight w:val="0"/>
      <w:marTop w:val="0"/>
      <w:marBottom w:val="0"/>
      <w:divBdr>
        <w:top w:val="none" w:sz="0" w:space="0" w:color="auto"/>
        <w:left w:val="none" w:sz="0" w:space="0" w:color="auto"/>
        <w:bottom w:val="none" w:sz="0" w:space="0" w:color="auto"/>
        <w:right w:val="none" w:sz="0" w:space="0" w:color="auto"/>
      </w:divBdr>
    </w:div>
    <w:div w:id="387219445">
      <w:bodyDiv w:val="1"/>
      <w:marLeft w:val="0"/>
      <w:marRight w:val="0"/>
      <w:marTop w:val="0"/>
      <w:marBottom w:val="0"/>
      <w:divBdr>
        <w:top w:val="none" w:sz="0" w:space="0" w:color="auto"/>
        <w:left w:val="none" w:sz="0" w:space="0" w:color="auto"/>
        <w:bottom w:val="none" w:sz="0" w:space="0" w:color="auto"/>
        <w:right w:val="none" w:sz="0" w:space="0" w:color="auto"/>
      </w:divBdr>
    </w:div>
    <w:div w:id="701515256">
      <w:bodyDiv w:val="1"/>
      <w:marLeft w:val="0"/>
      <w:marRight w:val="0"/>
      <w:marTop w:val="0"/>
      <w:marBottom w:val="0"/>
      <w:divBdr>
        <w:top w:val="none" w:sz="0" w:space="0" w:color="auto"/>
        <w:left w:val="none" w:sz="0" w:space="0" w:color="auto"/>
        <w:bottom w:val="none" w:sz="0" w:space="0" w:color="auto"/>
        <w:right w:val="none" w:sz="0" w:space="0" w:color="auto"/>
      </w:divBdr>
    </w:div>
    <w:div w:id="876742680">
      <w:bodyDiv w:val="1"/>
      <w:marLeft w:val="0"/>
      <w:marRight w:val="0"/>
      <w:marTop w:val="0"/>
      <w:marBottom w:val="0"/>
      <w:divBdr>
        <w:top w:val="none" w:sz="0" w:space="0" w:color="auto"/>
        <w:left w:val="none" w:sz="0" w:space="0" w:color="auto"/>
        <w:bottom w:val="none" w:sz="0" w:space="0" w:color="auto"/>
        <w:right w:val="none" w:sz="0" w:space="0" w:color="auto"/>
      </w:divBdr>
    </w:div>
    <w:div w:id="1093162523">
      <w:bodyDiv w:val="1"/>
      <w:marLeft w:val="0"/>
      <w:marRight w:val="0"/>
      <w:marTop w:val="0"/>
      <w:marBottom w:val="0"/>
      <w:divBdr>
        <w:top w:val="none" w:sz="0" w:space="0" w:color="auto"/>
        <w:left w:val="none" w:sz="0" w:space="0" w:color="auto"/>
        <w:bottom w:val="none" w:sz="0" w:space="0" w:color="auto"/>
        <w:right w:val="none" w:sz="0" w:space="0" w:color="auto"/>
      </w:divBdr>
    </w:div>
    <w:div w:id="1157838851">
      <w:bodyDiv w:val="1"/>
      <w:marLeft w:val="0"/>
      <w:marRight w:val="0"/>
      <w:marTop w:val="0"/>
      <w:marBottom w:val="0"/>
      <w:divBdr>
        <w:top w:val="none" w:sz="0" w:space="0" w:color="auto"/>
        <w:left w:val="none" w:sz="0" w:space="0" w:color="auto"/>
        <w:bottom w:val="none" w:sz="0" w:space="0" w:color="auto"/>
        <w:right w:val="none" w:sz="0" w:space="0" w:color="auto"/>
      </w:divBdr>
      <w:divsChild>
        <w:div w:id="1032732763">
          <w:marLeft w:val="-113"/>
          <w:marRight w:val="0"/>
          <w:marTop w:val="0"/>
          <w:marBottom w:val="0"/>
          <w:divBdr>
            <w:top w:val="none" w:sz="0" w:space="0" w:color="auto"/>
            <w:left w:val="none" w:sz="0" w:space="0" w:color="auto"/>
            <w:bottom w:val="none" w:sz="0" w:space="0" w:color="auto"/>
            <w:right w:val="none" w:sz="0" w:space="0" w:color="auto"/>
          </w:divBdr>
        </w:div>
        <w:div w:id="545528242">
          <w:marLeft w:val="-49"/>
          <w:marRight w:val="0"/>
          <w:marTop w:val="0"/>
          <w:marBottom w:val="0"/>
          <w:divBdr>
            <w:top w:val="none" w:sz="0" w:space="0" w:color="auto"/>
            <w:left w:val="none" w:sz="0" w:space="0" w:color="auto"/>
            <w:bottom w:val="none" w:sz="0" w:space="0" w:color="auto"/>
            <w:right w:val="none" w:sz="0" w:space="0" w:color="auto"/>
          </w:divBdr>
        </w:div>
        <w:div w:id="1132485231">
          <w:marLeft w:val="-39"/>
          <w:marRight w:val="0"/>
          <w:marTop w:val="0"/>
          <w:marBottom w:val="0"/>
          <w:divBdr>
            <w:top w:val="none" w:sz="0" w:space="0" w:color="auto"/>
            <w:left w:val="none" w:sz="0" w:space="0" w:color="auto"/>
            <w:bottom w:val="none" w:sz="0" w:space="0" w:color="auto"/>
            <w:right w:val="none" w:sz="0" w:space="0" w:color="auto"/>
          </w:divBdr>
        </w:div>
        <w:div w:id="1672026212">
          <w:marLeft w:val="-49"/>
          <w:marRight w:val="0"/>
          <w:marTop w:val="0"/>
          <w:marBottom w:val="0"/>
          <w:divBdr>
            <w:top w:val="none" w:sz="0" w:space="0" w:color="auto"/>
            <w:left w:val="none" w:sz="0" w:space="0" w:color="auto"/>
            <w:bottom w:val="none" w:sz="0" w:space="0" w:color="auto"/>
            <w:right w:val="none" w:sz="0" w:space="0" w:color="auto"/>
          </w:divBdr>
        </w:div>
      </w:divsChild>
    </w:div>
    <w:div w:id="1207596966">
      <w:bodyDiv w:val="1"/>
      <w:marLeft w:val="0"/>
      <w:marRight w:val="0"/>
      <w:marTop w:val="0"/>
      <w:marBottom w:val="0"/>
      <w:divBdr>
        <w:top w:val="none" w:sz="0" w:space="0" w:color="auto"/>
        <w:left w:val="none" w:sz="0" w:space="0" w:color="auto"/>
        <w:bottom w:val="none" w:sz="0" w:space="0" w:color="auto"/>
        <w:right w:val="none" w:sz="0" w:space="0" w:color="auto"/>
      </w:divBdr>
    </w:div>
    <w:div w:id="1339189663">
      <w:bodyDiv w:val="1"/>
      <w:marLeft w:val="0"/>
      <w:marRight w:val="0"/>
      <w:marTop w:val="0"/>
      <w:marBottom w:val="0"/>
      <w:divBdr>
        <w:top w:val="none" w:sz="0" w:space="0" w:color="auto"/>
        <w:left w:val="none" w:sz="0" w:space="0" w:color="auto"/>
        <w:bottom w:val="none" w:sz="0" w:space="0" w:color="auto"/>
        <w:right w:val="none" w:sz="0" w:space="0" w:color="auto"/>
      </w:divBdr>
    </w:div>
    <w:div w:id="1345088991">
      <w:bodyDiv w:val="1"/>
      <w:marLeft w:val="0"/>
      <w:marRight w:val="0"/>
      <w:marTop w:val="0"/>
      <w:marBottom w:val="0"/>
      <w:divBdr>
        <w:top w:val="none" w:sz="0" w:space="0" w:color="auto"/>
        <w:left w:val="none" w:sz="0" w:space="0" w:color="auto"/>
        <w:bottom w:val="none" w:sz="0" w:space="0" w:color="auto"/>
        <w:right w:val="none" w:sz="0" w:space="0" w:color="auto"/>
      </w:divBdr>
    </w:div>
    <w:div w:id="1362514364">
      <w:bodyDiv w:val="1"/>
      <w:marLeft w:val="0"/>
      <w:marRight w:val="0"/>
      <w:marTop w:val="0"/>
      <w:marBottom w:val="0"/>
      <w:divBdr>
        <w:top w:val="none" w:sz="0" w:space="0" w:color="auto"/>
        <w:left w:val="none" w:sz="0" w:space="0" w:color="auto"/>
        <w:bottom w:val="none" w:sz="0" w:space="0" w:color="auto"/>
        <w:right w:val="none" w:sz="0" w:space="0" w:color="auto"/>
      </w:divBdr>
    </w:div>
    <w:div w:id="1410418992">
      <w:bodyDiv w:val="1"/>
      <w:marLeft w:val="0"/>
      <w:marRight w:val="0"/>
      <w:marTop w:val="0"/>
      <w:marBottom w:val="0"/>
      <w:divBdr>
        <w:top w:val="none" w:sz="0" w:space="0" w:color="auto"/>
        <w:left w:val="none" w:sz="0" w:space="0" w:color="auto"/>
        <w:bottom w:val="none" w:sz="0" w:space="0" w:color="auto"/>
        <w:right w:val="none" w:sz="0" w:space="0" w:color="auto"/>
      </w:divBdr>
    </w:div>
    <w:div w:id="1634480974">
      <w:bodyDiv w:val="1"/>
      <w:marLeft w:val="0"/>
      <w:marRight w:val="0"/>
      <w:marTop w:val="0"/>
      <w:marBottom w:val="0"/>
      <w:divBdr>
        <w:top w:val="none" w:sz="0" w:space="0" w:color="auto"/>
        <w:left w:val="none" w:sz="0" w:space="0" w:color="auto"/>
        <w:bottom w:val="none" w:sz="0" w:space="0" w:color="auto"/>
        <w:right w:val="none" w:sz="0" w:space="0" w:color="auto"/>
      </w:divBdr>
    </w:div>
    <w:div w:id="1677656658">
      <w:bodyDiv w:val="1"/>
      <w:marLeft w:val="0"/>
      <w:marRight w:val="0"/>
      <w:marTop w:val="0"/>
      <w:marBottom w:val="0"/>
      <w:divBdr>
        <w:top w:val="none" w:sz="0" w:space="0" w:color="auto"/>
        <w:left w:val="none" w:sz="0" w:space="0" w:color="auto"/>
        <w:bottom w:val="none" w:sz="0" w:space="0" w:color="auto"/>
        <w:right w:val="none" w:sz="0" w:space="0" w:color="auto"/>
      </w:divBdr>
    </w:div>
    <w:div w:id="1844004861">
      <w:bodyDiv w:val="1"/>
      <w:marLeft w:val="0"/>
      <w:marRight w:val="0"/>
      <w:marTop w:val="0"/>
      <w:marBottom w:val="0"/>
      <w:divBdr>
        <w:top w:val="none" w:sz="0" w:space="0" w:color="auto"/>
        <w:left w:val="none" w:sz="0" w:space="0" w:color="auto"/>
        <w:bottom w:val="none" w:sz="0" w:space="0" w:color="auto"/>
        <w:right w:val="none" w:sz="0" w:space="0" w:color="auto"/>
      </w:divBdr>
    </w:div>
    <w:div w:id="1942569555">
      <w:bodyDiv w:val="1"/>
      <w:marLeft w:val="0"/>
      <w:marRight w:val="0"/>
      <w:marTop w:val="0"/>
      <w:marBottom w:val="0"/>
      <w:divBdr>
        <w:top w:val="none" w:sz="0" w:space="0" w:color="auto"/>
        <w:left w:val="none" w:sz="0" w:space="0" w:color="auto"/>
        <w:bottom w:val="none" w:sz="0" w:space="0" w:color="auto"/>
        <w:right w:val="none" w:sz="0" w:space="0" w:color="auto"/>
      </w:divBdr>
    </w:div>
    <w:div w:id="21274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DDB1F-8957-4620-9EEE-16DC6CB1E560}">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2.xml><?xml version="1.0" encoding="utf-8"?>
<ds:datastoreItem xmlns:ds="http://schemas.openxmlformats.org/officeDocument/2006/customXml" ds:itemID="{BFAFB551-3203-4995-B44F-1BC43918C3E3}">
  <ds:schemaRefs>
    <ds:schemaRef ds:uri="http://schemas.microsoft.com/sharepoint/v3/contenttype/forms"/>
  </ds:schemaRefs>
</ds:datastoreItem>
</file>

<file path=customXml/itemProps3.xml><?xml version="1.0" encoding="utf-8"?>
<ds:datastoreItem xmlns:ds="http://schemas.openxmlformats.org/officeDocument/2006/customXml" ds:itemID="{1CDA289C-EE27-44E4-AD81-454C197C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7976</Characters>
  <Application>Microsoft Office Word</Application>
  <DocSecurity>0</DocSecurity>
  <Lines>66</Lines>
  <Paragraphs>18</Paragraphs>
  <ScaleCrop>false</ScaleCrop>
  <Company>Departament d'Educació</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convidat</dc:creator>
  <cp:keywords/>
  <dc:description/>
  <cp:lastModifiedBy>Serrano Miquel, Xavier</cp:lastModifiedBy>
  <cp:revision>5</cp:revision>
  <dcterms:created xsi:type="dcterms:W3CDTF">2024-03-25T11:06:00Z</dcterms:created>
  <dcterms:modified xsi:type="dcterms:W3CDTF">2025-05-19T12:35:00Z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