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62CC9" w14:textId="77777777" w:rsidR="00123D57" w:rsidRDefault="00000000">
      <w:pPr>
        <w:ind w:left="1" w:hanging="3"/>
        <w:jc w:val="center"/>
        <w:rPr>
          <w:sz w:val="32"/>
          <w:szCs w:val="32"/>
        </w:rPr>
      </w:pPr>
      <w:r>
        <w:rPr>
          <w:b/>
          <w:sz w:val="32"/>
          <w:szCs w:val="32"/>
        </w:rPr>
        <w:t>A403: Tertúlies dialògiques (EPRI,ESO,BATX I FP)</w:t>
      </w:r>
    </w:p>
    <w:tbl>
      <w:tblPr>
        <w:tblStyle w:val="aff7"/>
        <w:tblW w:w="10348" w:type="dxa"/>
        <w:tblInd w:w="-1027"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123D57" w14:paraId="4FA84D88" w14:textId="77777777">
        <w:tc>
          <w:tcPr>
            <w:tcW w:w="8222" w:type="dxa"/>
            <w:gridSpan w:val="3"/>
            <w:shd w:val="clear" w:color="auto" w:fill="A8D08D"/>
          </w:tcPr>
          <w:p w14:paraId="7740E066" w14:textId="77777777" w:rsidR="00123D57" w:rsidRDefault="00000000">
            <w:pPr>
              <w:spacing w:after="0" w:line="240" w:lineRule="auto"/>
              <w:ind w:left="0" w:hanging="2"/>
              <w:rPr>
                <w:color w:val="1F3864"/>
              </w:rPr>
            </w:pPr>
            <w:r>
              <w:rPr>
                <w:b/>
                <w:color w:val="1F3864"/>
              </w:rPr>
              <w:t xml:space="preserve">Centre:                                                                  </w:t>
            </w:r>
          </w:p>
        </w:tc>
        <w:tc>
          <w:tcPr>
            <w:tcW w:w="2126" w:type="dxa"/>
            <w:shd w:val="clear" w:color="auto" w:fill="A8D08D"/>
          </w:tcPr>
          <w:p w14:paraId="0EEDB0E7" w14:textId="77777777" w:rsidR="00123D57" w:rsidRDefault="00000000">
            <w:pPr>
              <w:spacing w:after="0" w:line="240" w:lineRule="auto"/>
              <w:ind w:left="0" w:hanging="2"/>
              <w:rPr>
                <w:color w:val="1F3864"/>
              </w:rPr>
            </w:pPr>
            <w:r>
              <w:rPr>
                <w:b/>
                <w:color w:val="1F3864"/>
              </w:rPr>
              <w:t>Curs:</w:t>
            </w:r>
          </w:p>
        </w:tc>
      </w:tr>
      <w:tr w:rsidR="00123D57" w14:paraId="25217877" w14:textId="77777777">
        <w:tc>
          <w:tcPr>
            <w:tcW w:w="10348" w:type="dxa"/>
            <w:gridSpan w:val="4"/>
            <w:shd w:val="clear" w:color="auto" w:fill="E2EFD9"/>
          </w:tcPr>
          <w:p w14:paraId="06B33C6B" w14:textId="77777777" w:rsidR="00123D57" w:rsidRDefault="00000000">
            <w:pPr>
              <w:spacing w:after="0" w:line="240" w:lineRule="auto"/>
              <w:ind w:left="0" w:hanging="2"/>
              <w:rPr>
                <w:color w:val="1F3864"/>
              </w:rPr>
            </w:pPr>
            <w:r>
              <w:rPr>
                <w:b/>
                <w:color w:val="1F3864"/>
              </w:rPr>
              <w:t xml:space="preserve">Objectiu estratègic de centre que es vol aconseguir </w:t>
            </w:r>
            <w:r>
              <w:rPr>
                <w:color w:val="1F3864"/>
                <w:sz w:val="18"/>
                <w:szCs w:val="18"/>
              </w:rPr>
              <w:t>(coherent amb 5.2.2 i/o 7.1 PEM)</w:t>
            </w:r>
            <w:r>
              <w:rPr>
                <w:color w:val="1F3864"/>
              </w:rPr>
              <w:t>:</w:t>
            </w:r>
          </w:p>
        </w:tc>
      </w:tr>
      <w:tr w:rsidR="00123D57" w14:paraId="63E99EEE" w14:textId="77777777">
        <w:tc>
          <w:tcPr>
            <w:tcW w:w="10348" w:type="dxa"/>
            <w:gridSpan w:val="4"/>
          </w:tcPr>
          <w:p w14:paraId="10172B6D" w14:textId="77777777" w:rsidR="00123D57" w:rsidRDefault="00000000">
            <w:pPr>
              <w:tabs>
                <w:tab w:val="left" w:pos="4308"/>
              </w:tabs>
              <w:spacing w:after="0" w:line="240" w:lineRule="auto"/>
              <w:ind w:left="0" w:hanging="2"/>
              <w:rPr>
                <w:color w:val="1F3864"/>
              </w:rPr>
            </w:pPr>
            <w:r>
              <w:rPr>
                <w:i/>
                <w:color w:val="FF0000"/>
              </w:rPr>
              <w:t>Definir l’objectiu o objectius estratègics de centre</w:t>
            </w:r>
          </w:p>
        </w:tc>
      </w:tr>
      <w:tr w:rsidR="00123D57" w14:paraId="00FE1423" w14:textId="77777777">
        <w:tc>
          <w:tcPr>
            <w:tcW w:w="10348" w:type="dxa"/>
            <w:gridSpan w:val="4"/>
            <w:shd w:val="clear" w:color="auto" w:fill="A8D08D"/>
          </w:tcPr>
          <w:p w14:paraId="1483025B" w14:textId="77777777" w:rsidR="00123D57" w:rsidRDefault="00000000">
            <w:pPr>
              <w:spacing w:after="0" w:line="240" w:lineRule="auto"/>
              <w:ind w:left="0" w:hanging="2"/>
              <w:jc w:val="center"/>
              <w:rPr>
                <w:color w:val="1F3864"/>
              </w:rPr>
            </w:pPr>
            <w:r>
              <w:rPr>
                <w:b/>
                <w:color w:val="1F3864"/>
              </w:rPr>
              <w:t>ALINEACIÓ AMB PROA+</w:t>
            </w:r>
          </w:p>
        </w:tc>
      </w:tr>
      <w:tr w:rsidR="00123D57" w14:paraId="5FEF8831" w14:textId="77777777">
        <w:tc>
          <w:tcPr>
            <w:tcW w:w="10348" w:type="dxa"/>
            <w:gridSpan w:val="4"/>
            <w:shd w:val="clear" w:color="auto" w:fill="E2EFD9"/>
          </w:tcPr>
          <w:p w14:paraId="2E57233C" w14:textId="77777777" w:rsidR="00123D57" w:rsidRDefault="00000000">
            <w:pPr>
              <w:spacing w:after="0" w:line="240" w:lineRule="auto"/>
              <w:ind w:left="0" w:hanging="2"/>
              <w:rPr>
                <w:color w:val="1F3864"/>
              </w:rPr>
            </w:pPr>
            <w:r>
              <w:rPr>
                <w:b/>
                <w:color w:val="1F3864"/>
              </w:rPr>
              <w:t xml:space="preserve">Objectiu PROA+ que afavoreix </w:t>
            </w:r>
            <w:r>
              <w:rPr>
                <w:color w:val="1F3864"/>
                <w:sz w:val="18"/>
                <w:szCs w:val="18"/>
              </w:rPr>
              <w:t>(coherent amb 6.2 PEM)</w:t>
            </w:r>
          </w:p>
        </w:tc>
      </w:tr>
      <w:tr w:rsidR="00123D57" w14:paraId="72D3959A" w14:textId="77777777">
        <w:tc>
          <w:tcPr>
            <w:tcW w:w="10348" w:type="dxa"/>
            <w:gridSpan w:val="4"/>
          </w:tcPr>
          <w:p w14:paraId="0348AB84" w14:textId="77777777" w:rsidR="00123D57" w:rsidRDefault="00000000">
            <w:pPr>
              <w:ind w:left="0" w:hanging="2"/>
              <w:jc w:val="both"/>
            </w:pPr>
            <w:r>
              <w:t>La proposta presentada afavoreix els següents objectius PROA+</w:t>
            </w:r>
          </w:p>
          <w:p w14:paraId="15E88B5F" w14:textId="77777777" w:rsidR="00123D57" w:rsidRDefault="00000000">
            <w:pPr>
              <w:spacing w:line="360" w:lineRule="auto"/>
              <w:ind w:left="0" w:hanging="2"/>
            </w:pPr>
            <w:r>
              <w:t xml:space="preserve">• Incrementar els resultats escolars d’aprenentatges cognitius i </w:t>
            </w:r>
            <w:proofErr w:type="spellStart"/>
            <w:r>
              <w:t>socioemocionals</w:t>
            </w:r>
            <w:proofErr w:type="spellEnd"/>
            <w:r>
              <w:t>.</w:t>
            </w:r>
          </w:p>
          <w:p w14:paraId="153779A2" w14:textId="77777777" w:rsidR="00123D57" w:rsidRDefault="00000000">
            <w:pPr>
              <w:spacing w:line="360" w:lineRule="auto"/>
              <w:ind w:left="0" w:hanging="2"/>
            </w:pPr>
            <w:r>
              <w:t>• Reduir el nombre d’alumnes que repeteix curs.</w:t>
            </w:r>
          </w:p>
          <w:p w14:paraId="0C41F639" w14:textId="77777777" w:rsidR="00123D57" w:rsidRDefault="00000000">
            <w:pPr>
              <w:spacing w:line="360" w:lineRule="auto"/>
              <w:ind w:left="0" w:hanging="2"/>
            </w:pPr>
            <w:r>
              <w:t>• Reduir el nombre d’alumnes que presenta dificultats d’aprenentatge.</w:t>
            </w:r>
          </w:p>
          <w:p w14:paraId="598FAF4A" w14:textId="77777777" w:rsidR="00123D57" w:rsidRDefault="00000000">
            <w:pPr>
              <w:spacing w:line="360" w:lineRule="auto"/>
              <w:ind w:left="0" w:hanging="2"/>
            </w:pPr>
            <w:r>
              <w:t>• Reduir l’absentisme escolar, millorant les fases del procés d’aprenentatge.</w:t>
            </w:r>
          </w:p>
          <w:p w14:paraId="784487C4" w14:textId="77777777" w:rsidR="00123D57" w:rsidRDefault="00000000">
            <w:pPr>
              <w:spacing w:line="360" w:lineRule="auto"/>
              <w:ind w:left="0" w:hanging="2"/>
            </w:pPr>
            <w:r>
              <w:t>• Aconseguir i mantenir un bon clima inclusiu al centre.</w:t>
            </w:r>
          </w:p>
          <w:p w14:paraId="78195AE4" w14:textId="77777777" w:rsidR="00123D57" w:rsidRDefault="00000000">
            <w:pPr>
              <w:spacing w:line="360" w:lineRule="auto"/>
              <w:ind w:left="0" w:hanging="2"/>
            </w:pPr>
            <w:r>
              <w:t>• Aconseguir i mantenir un bon nivell de satisfacció al procés d’ensenyament-aprenentatge.</w:t>
            </w:r>
          </w:p>
          <w:p w14:paraId="7FC0E438" w14:textId="77777777" w:rsidR="00123D57" w:rsidRDefault="00000000">
            <w:pPr>
              <w:spacing w:line="360" w:lineRule="auto"/>
              <w:ind w:left="0" w:hanging="2"/>
            </w:pPr>
            <w:r>
              <w:t>• Aconseguir i mantenir expectatives positives del professorat sobre tot l’alumnat.</w:t>
            </w:r>
          </w:p>
          <w:p w14:paraId="2600413D" w14:textId="77777777" w:rsidR="00123D57" w:rsidRDefault="00000000">
            <w:pPr>
              <w:spacing w:after="0" w:line="240" w:lineRule="auto"/>
              <w:ind w:left="0" w:hanging="2"/>
              <w:rPr>
                <w:color w:val="1F3864"/>
              </w:rPr>
            </w:pPr>
            <w:r>
              <w:t>• Avançar cap a una escola inclusiva i sense segregació interna al centre.</w:t>
            </w:r>
          </w:p>
        </w:tc>
      </w:tr>
      <w:tr w:rsidR="00123D57" w14:paraId="589A77E5" w14:textId="77777777">
        <w:tc>
          <w:tcPr>
            <w:tcW w:w="10348" w:type="dxa"/>
            <w:gridSpan w:val="4"/>
            <w:shd w:val="clear" w:color="auto" w:fill="E2EFD9"/>
          </w:tcPr>
          <w:p w14:paraId="3A1F29FC" w14:textId="77777777" w:rsidR="00123D57" w:rsidRDefault="00000000">
            <w:pPr>
              <w:spacing w:after="0" w:line="240" w:lineRule="auto"/>
              <w:ind w:left="0" w:hanging="2"/>
              <w:rPr>
                <w:color w:val="1F3864"/>
              </w:rPr>
            </w:pPr>
            <w:r>
              <w:rPr>
                <w:b/>
                <w:color w:val="1F3864"/>
              </w:rPr>
              <w:t xml:space="preserve">Estratègia PROA+ que impulsa </w:t>
            </w:r>
            <w:r>
              <w:rPr>
                <w:color w:val="1F3864"/>
                <w:sz w:val="18"/>
                <w:szCs w:val="18"/>
              </w:rPr>
              <w:t>(coherent amb 6.2 PEM)</w:t>
            </w:r>
          </w:p>
        </w:tc>
      </w:tr>
      <w:tr w:rsidR="00123D57" w14:paraId="14EC4326" w14:textId="77777777">
        <w:tc>
          <w:tcPr>
            <w:tcW w:w="10348" w:type="dxa"/>
            <w:gridSpan w:val="4"/>
          </w:tcPr>
          <w:p w14:paraId="38F673BE" w14:textId="77777777" w:rsidR="00123D57" w:rsidRDefault="00000000">
            <w:pPr>
              <w:spacing w:line="360" w:lineRule="auto"/>
              <w:ind w:left="0" w:hanging="2"/>
            </w:pPr>
            <w:r>
              <w:t>E4. Millorar el procés d’ensenyament aprenentatge d’aquells aspectes de les competències bàsiques amb dificultats d’aprenentatge.</w:t>
            </w:r>
          </w:p>
          <w:p w14:paraId="61C31AE9" w14:textId="77777777" w:rsidR="00123D57" w:rsidRDefault="00000000">
            <w:pPr>
              <w:spacing w:line="360" w:lineRule="auto"/>
              <w:ind w:left="0" w:hanging="2"/>
              <w:rPr>
                <w:color w:val="1F3864"/>
              </w:rPr>
            </w:pPr>
            <w:r>
              <w:t>E2. Donar suport a l’alumnat amb dificultats d’aprenentatge</w:t>
            </w:r>
            <w:r>
              <w:rPr>
                <w:b/>
                <w:color w:val="1F3864"/>
              </w:rPr>
              <w:t xml:space="preserve"> </w:t>
            </w:r>
          </w:p>
        </w:tc>
      </w:tr>
      <w:tr w:rsidR="00123D57" w14:paraId="0684C7C2" w14:textId="77777777">
        <w:trPr>
          <w:trHeight w:val="323"/>
        </w:trPr>
        <w:tc>
          <w:tcPr>
            <w:tcW w:w="10348" w:type="dxa"/>
            <w:gridSpan w:val="4"/>
            <w:shd w:val="clear" w:color="auto" w:fill="E2EFD9"/>
          </w:tcPr>
          <w:p w14:paraId="46D8CEDD" w14:textId="77777777" w:rsidR="00123D57" w:rsidRDefault="00000000">
            <w:pPr>
              <w:spacing w:after="0" w:line="240" w:lineRule="auto"/>
              <w:ind w:left="0" w:hanging="2"/>
              <w:rPr>
                <w:color w:val="1F3864"/>
              </w:rPr>
            </w:pPr>
            <w:r>
              <w:rPr>
                <w:b/>
                <w:color w:val="1F3864"/>
              </w:rPr>
              <w:t>Requisits PROA+ que compleix i justificació</w:t>
            </w:r>
          </w:p>
        </w:tc>
      </w:tr>
      <w:tr w:rsidR="00123D57" w14:paraId="0247F476" w14:textId="77777777">
        <w:trPr>
          <w:trHeight w:val="323"/>
        </w:trPr>
        <w:tc>
          <w:tcPr>
            <w:tcW w:w="3524" w:type="dxa"/>
          </w:tcPr>
          <w:p w14:paraId="2EF01E4A" w14:textId="77777777" w:rsidR="00123D57" w:rsidRDefault="00000000">
            <w:pPr>
              <w:spacing w:after="0" w:line="240" w:lineRule="auto"/>
              <w:ind w:left="0" w:hanging="2"/>
              <w:jc w:val="center"/>
              <w:rPr>
                <w:color w:val="1F3864"/>
                <w:sz w:val="20"/>
                <w:szCs w:val="20"/>
              </w:rPr>
            </w:pPr>
            <w:r>
              <w:rPr>
                <w:color w:val="1F3864"/>
                <w:sz w:val="20"/>
                <w:szCs w:val="20"/>
              </w:rPr>
              <w:t>Requisits</w:t>
            </w:r>
          </w:p>
        </w:tc>
        <w:tc>
          <w:tcPr>
            <w:tcW w:w="719" w:type="dxa"/>
          </w:tcPr>
          <w:p w14:paraId="4CC6DB4B" w14:textId="77777777" w:rsidR="00123D57" w:rsidRDefault="00000000">
            <w:pPr>
              <w:spacing w:after="0" w:line="240" w:lineRule="auto"/>
              <w:ind w:left="0" w:hanging="2"/>
              <w:jc w:val="center"/>
              <w:rPr>
                <w:color w:val="1F3864"/>
                <w:sz w:val="20"/>
                <w:szCs w:val="20"/>
              </w:rPr>
            </w:pPr>
            <w:r>
              <w:rPr>
                <w:color w:val="1F3864"/>
                <w:sz w:val="20"/>
                <w:szCs w:val="20"/>
              </w:rPr>
              <w:t>Grau</w:t>
            </w:r>
          </w:p>
        </w:tc>
        <w:tc>
          <w:tcPr>
            <w:tcW w:w="6105" w:type="dxa"/>
            <w:gridSpan w:val="2"/>
          </w:tcPr>
          <w:p w14:paraId="03D7A0FE" w14:textId="77777777" w:rsidR="00123D57" w:rsidRDefault="00000000">
            <w:pPr>
              <w:spacing w:after="0" w:line="240" w:lineRule="auto"/>
              <w:ind w:left="0" w:hanging="2"/>
              <w:jc w:val="center"/>
              <w:rPr>
                <w:color w:val="1F3864"/>
                <w:sz w:val="20"/>
                <w:szCs w:val="20"/>
              </w:rPr>
            </w:pPr>
            <w:r>
              <w:rPr>
                <w:color w:val="1F3864"/>
                <w:sz w:val="20"/>
                <w:szCs w:val="20"/>
              </w:rPr>
              <w:t>Explicar</w:t>
            </w:r>
          </w:p>
        </w:tc>
      </w:tr>
      <w:tr w:rsidR="00123D57" w14:paraId="0B35922F" w14:textId="77777777">
        <w:trPr>
          <w:trHeight w:val="323"/>
        </w:trPr>
        <w:tc>
          <w:tcPr>
            <w:tcW w:w="3524" w:type="dxa"/>
          </w:tcPr>
          <w:p w14:paraId="1D7A1196" w14:textId="77777777" w:rsidR="00123D57" w:rsidRDefault="00000000">
            <w:pPr>
              <w:spacing w:after="0" w:line="240" w:lineRule="auto"/>
              <w:ind w:left="0" w:hanging="2"/>
              <w:jc w:val="right"/>
              <w:rPr>
                <w:color w:val="1F3864"/>
                <w:sz w:val="20"/>
                <w:szCs w:val="20"/>
              </w:rPr>
            </w:pPr>
            <w:r>
              <w:rPr>
                <w:color w:val="1F3864"/>
                <w:sz w:val="20"/>
                <w:szCs w:val="20"/>
              </w:rPr>
              <w:t>Equitat, igualtat equitativa d’oportunitats</w:t>
            </w:r>
          </w:p>
        </w:tc>
        <w:tc>
          <w:tcPr>
            <w:tcW w:w="719" w:type="dxa"/>
          </w:tcPr>
          <w:p w14:paraId="6F015C3E" w14:textId="77777777" w:rsidR="00123D57"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223CA292" w14:textId="77777777" w:rsidR="00123D57" w:rsidRDefault="00000000">
            <w:pPr>
              <w:ind w:left="0" w:hanging="2"/>
            </w:pPr>
            <w:r>
              <w:t>Tot l’alumnat hi participa, encara que no sap llegir o escriure. Les tertúlies són inclusives i es plantegen per fer accessible els textos a tot l’alumnat.</w:t>
            </w:r>
          </w:p>
        </w:tc>
      </w:tr>
      <w:tr w:rsidR="00123D57" w14:paraId="0BFB181C" w14:textId="77777777">
        <w:trPr>
          <w:trHeight w:val="323"/>
        </w:trPr>
        <w:tc>
          <w:tcPr>
            <w:tcW w:w="3524" w:type="dxa"/>
          </w:tcPr>
          <w:p w14:paraId="2135D211" w14:textId="77777777" w:rsidR="00123D57" w:rsidRDefault="00000000">
            <w:pPr>
              <w:spacing w:after="0" w:line="240" w:lineRule="auto"/>
              <w:ind w:left="0" w:hanging="2"/>
              <w:jc w:val="right"/>
              <w:rPr>
                <w:color w:val="1F3864"/>
                <w:sz w:val="20"/>
                <w:szCs w:val="20"/>
              </w:rPr>
            </w:pPr>
            <w:r>
              <w:rPr>
                <w:color w:val="1F3864"/>
                <w:sz w:val="20"/>
                <w:szCs w:val="20"/>
              </w:rPr>
              <w:t>Educació inclusiva, tots aprenen junts i  s’atén la diversitat de necessitats</w:t>
            </w:r>
          </w:p>
        </w:tc>
        <w:tc>
          <w:tcPr>
            <w:tcW w:w="719" w:type="dxa"/>
          </w:tcPr>
          <w:p w14:paraId="28C8AA79" w14:textId="77777777" w:rsidR="00123D57"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3540A4B2" w14:textId="77777777" w:rsidR="00123D57" w:rsidRDefault="00000000">
            <w:pPr>
              <w:ind w:left="0" w:hanging="2"/>
            </w:pPr>
            <w:r>
              <w:t>Les tertúlies dialògiques són una pràctica, una acció educativa d’èxit que pot convertir-se en una política de centre si s’implanta de forma sistèmica. Així mateix, contribueix en una cultura de centre inclusiva i d’altes expectatives.</w:t>
            </w:r>
          </w:p>
        </w:tc>
      </w:tr>
      <w:tr w:rsidR="00123D57" w14:paraId="4483ED35" w14:textId="77777777">
        <w:trPr>
          <w:trHeight w:val="323"/>
        </w:trPr>
        <w:tc>
          <w:tcPr>
            <w:tcW w:w="3524" w:type="dxa"/>
          </w:tcPr>
          <w:p w14:paraId="3AD89CAD" w14:textId="77777777" w:rsidR="00123D57" w:rsidRDefault="00000000">
            <w:pPr>
              <w:spacing w:after="0" w:line="240" w:lineRule="auto"/>
              <w:ind w:left="0" w:hanging="2"/>
              <w:jc w:val="right"/>
              <w:rPr>
                <w:color w:val="1F3864"/>
                <w:sz w:val="20"/>
                <w:szCs w:val="20"/>
              </w:rPr>
            </w:pPr>
            <w:r>
              <w:rPr>
                <w:color w:val="1F3864"/>
                <w:sz w:val="20"/>
                <w:szCs w:val="20"/>
              </w:rPr>
              <w:t>Expectatives positives, tots poden</w:t>
            </w:r>
          </w:p>
        </w:tc>
        <w:tc>
          <w:tcPr>
            <w:tcW w:w="719" w:type="dxa"/>
          </w:tcPr>
          <w:p w14:paraId="22FF5CA9" w14:textId="77777777" w:rsidR="00123D57"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399281A2" w14:textId="77777777" w:rsidR="00123D57" w:rsidRDefault="00000000">
            <w:pPr>
              <w:ind w:left="0" w:hanging="2"/>
            </w:pPr>
            <w:r>
              <w:t>100 %</w:t>
            </w:r>
          </w:p>
        </w:tc>
      </w:tr>
      <w:tr w:rsidR="00123D57" w14:paraId="1F8F8E06" w14:textId="77777777">
        <w:trPr>
          <w:trHeight w:val="323"/>
        </w:trPr>
        <w:tc>
          <w:tcPr>
            <w:tcW w:w="3524" w:type="dxa"/>
          </w:tcPr>
          <w:p w14:paraId="142FDD6D" w14:textId="77777777" w:rsidR="00123D57" w:rsidRDefault="00000000">
            <w:pPr>
              <w:spacing w:after="0" w:line="240" w:lineRule="auto"/>
              <w:ind w:left="0" w:hanging="2"/>
              <w:jc w:val="right"/>
              <w:rPr>
                <w:color w:val="1F3864"/>
                <w:sz w:val="20"/>
                <w:szCs w:val="20"/>
              </w:rPr>
            </w:pPr>
            <w:r>
              <w:rPr>
                <w:color w:val="1F3864"/>
                <w:sz w:val="20"/>
                <w:szCs w:val="20"/>
              </w:rPr>
              <w:lastRenderedPageBreak/>
              <w:t>Prevenció i detecció de les dificultats d’aprenentatge, mecanismes de reforç, suport i acompanyament</w:t>
            </w:r>
          </w:p>
        </w:tc>
        <w:tc>
          <w:tcPr>
            <w:tcW w:w="719" w:type="dxa"/>
          </w:tcPr>
          <w:p w14:paraId="0B4E69E7" w14:textId="77777777" w:rsidR="00123D57"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5A418B73" w14:textId="77777777" w:rsidR="00123D57" w:rsidRDefault="00000000">
            <w:pPr>
              <w:ind w:left="0" w:hanging="2"/>
            </w:pPr>
            <w:r>
              <w:t>Les tertúlies dialògiques preveuen les dificultats d’aprenentatge de manera inclusiva i promouen un model d’enriquiment per tot l’alumnat.</w:t>
            </w:r>
          </w:p>
        </w:tc>
      </w:tr>
      <w:tr w:rsidR="00123D57" w14:paraId="44A99383" w14:textId="77777777">
        <w:trPr>
          <w:trHeight w:val="323"/>
        </w:trPr>
        <w:tc>
          <w:tcPr>
            <w:tcW w:w="3524" w:type="dxa"/>
          </w:tcPr>
          <w:p w14:paraId="61484E73" w14:textId="77777777" w:rsidR="00123D57" w:rsidRDefault="00000000">
            <w:pPr>
              <w:spacing w:after="0" w:line="240" w:lineRule="auto"/>
              <w:ind w:left="0" w:hanging="2"/>
              <w:jc w:val="right"/>
              <w:rPr>
                <w:color w:val="1F3864"/>
                <w:sz w:val="20"/>
                <w:szCs w:val="20"/>
              </w:rPr>
            </w:pPr>
            <w:r>
              <w:rPr>
                <w:color w:val="1F3864"/>
                <w:sz w:val="20"/>
                <w:szCs w:val="20"/>
              </w:rPr>
              <w:t xml:space="preserve">Educació no cognitiva, habilitats </w:t>
            </w:r>
          </w:p>
          <w:p w14:paraId="2DF67C8D" w14:textId="77777777" w:rsidR="00123D57" w:rsidRDefault="00000000">
            <w:pPr>
              <w:spacing w:after="0" w:line="240" w:lineRule="auto"/>
              <w:ind w:left="0" w:hanging="2"/>
              <w:jc w:val="right"/>
              <w:rPr>
                <w:color w:val="1F3864"/>
                <w:sz w:val="20"/>
                <w:szCs w:val="20"/>
              </w:rPr>
            </w:pPr>
            <w:proofErr w:type="spellStart"/>
            <w:r>
              <w:rPr>
                <w:color w:val="1F3864"/>
                <w:sz w:val="20"/>
                <w:szCs w:val="20"/>
              </w:rPr>
              <w:t>socio</w:t>
            </w:r>
            <w:proofErr w:type="spellEnd"/>
            <w:r>
              <w:rPr>
                <w:color w:val="1F3864"/>
                <w:sz w:val="20"/>
                <w:szCs w:val="20"/>
              </w:rPr>
              <w:t xml:space="preserve"> emocionals</w:t>
            </w:r>
          </w:p>
        </w:tc>
        <w:tc>
          <w:tcPr>
            <w:tcW w:w="719" w:type="dxa"/>
          </w:tcPr>
          <w:p w14:paraId="641500D7" w14:textId="77777777" w:rsidR="00123D57" w:rsidRDefault="00000000">
            <w:pPr>
              <w:spacing w:after="0" w:line="240" w:lineRule="auto"/>
              <w:ind w:left="0" w:hanging="2"/>
              <w:jc w:val="center"/>
              <w:rPr>
                <w:color w:val="1F3864"/>
                <w:sz w:val="20"/>
                <w:szCs w:val="20"/>
              </w:rPr>
            </w:pPr>
            <w:r>
              <w:rPr>
                <w:color w:val="1F3864"/>
                <w:sz w:val="20"/>
                <w:szCs w:val="20"/>
              </w:rPr>
              <w:t>T</w:t>
            </w:r>
          </w:p>
        </w:tc>
        <w:tc>
          <w:tcPr>
            <w:tcW w:w="6105" w:type="dxa"/>
            <w:gridSpan w:val="2"/>
          </w:tcPr>
          <w:p w14:paraId="14CE2D39" w14:textId="77777777" w:rsidR="00123D57" w:rsidRDefault="00000000">
            <w:pPr>
              <w:ind w:left="0" w:hanging="2"/>
            </w:pPr>
            <w:r>
              <w:t>Habilitats que es treballen: participació igualitària, socialització en el grup ordinari, autoestima, percepció d’eficàcia, etc.</w:t>
            </w:r>
          </w:p>
        </w:tc>
      </w:tr>
    </w:tbl>
    <w:p w14:paraId="388CDE15" w14:textId="77777777" w:rsidR="00123D57" w:rsidRDefault="00000000">
      <w:pPr>
        <w:ind w:left="0" w:hanging="2"/>
        <w:rPr>
          <w:color w:val="1F3864"/>
        </w:rPr>
      </w:pPr>
      <w:r>
        <w:rPr>
          <w:color w:val="1F3864"/>
          <w:sz w:val="18"/>
          <w:szCs w:val="18"/>
        </w:rPr>
        <w:t>Graus d’acompliment: Total (T), Majoritari (M), Parcial (P), Nul (N).</w:t>
      </w:r>
    </w:p>
    <w:p w14:paraId="0F30AF23" w14:textId="77777777" w:rsidR="00123D57" w:rsidRDefault="00000000">
      <w:pPr>
        <w:ind w:left="0" w:hanging="2"/>
        <w:rPr>
          <w:color w:val="1F3864"/>
          <w:sz w:val="18"/>
          <w:szCs w:val="18"/>
        </w:rPr>
      </w:pPr>
      <w:r>
        <w:rPr>
          <w:color w:val="1F3864"/>
          <w:sz w:val="18"/>
          <w:szCs w:val="18"/>
        </w:rPr>
        <w:t xml:space="preserve">Observacions: </w:t>
      </w:r>
    </w:p>
    <w:p w14:paraId="59BB8D95" w14:textId="77777777" w:rsidR="00123D57" w:rsidRDefault="00000000">
      <w:pPr>
        <w:ind w:left="0" w:hanging="2"/>
        <w:rPr>
          <w:color w:val="1F3864"/>
          <w:sz w:val="18"/>
          <w:szCs w:val="18"/>
        </w:rPr>
      </w:pPr>
      <w:r>
        <w:rPr>
          <w:color w:val="1F3864"/>
          <w:sz w:val="18"/>
          <w:szCs w:val="18"/>
        </w:rPr>
        <w:t>El centre té com a referència per a desenvolupar l’Activitat palanca el disseny realitzat pel MEFP i CCAA per a les activitats del catàleg, i va complimentant la plantilla en el moment que va dissenyant, aplicant i avaluant, de manera que estigui integrada en el funcionament ordinari del centre i no representi un esforç addicional.</w:t>
      </w:r>
    </w:p>
    <w:p w14:paraId="0B336BFE" w14:textId="77777777" w:rsidR="00123D57" w:rsidRDefault="00123D57">
      <w:pPr>
        <w:ind w:left="0" w:hanging="2"/>
        <w:rPr>
          <w:color w:val="1F3863"/>
          <w:sz w:val="24"/>
          <w:szCs w:val="24"/>
        </w:rPr>
      </w:pPr>
    </w:p>
    <w:p w14:paraId="4EC2A11A" w14:textId="77777777" w:rsidR="00123D57" w:rsidRDefault="00123D57">
      <w:pPr>
        <w:ind w:left="0" w:hanging="2"/>
        <w:rPr>
          <w:color w:val="1F3863"/>
          <w:sz w:val="24"/>
          <w:szCs w:val="24"/>
        </w:rPr>
      </w:pPr>
    </w:p>
    <w:p w14:paraId="1BAB3445" w14:textId="77777777" w:rsidR="00123D57" w:rsidRDefault="00123D57">
      <w:pPr>
        <w:ind w:left="0" w:hanging="2"/>
        <w:rPr>
          <w:color w:val="1F3863"/>
          <w:sz w:val="24"/>
          <w:szCs w:val="24"/>
        </w:rPr>
      </w:pPr>
    </w:p>
    <w:tbl>
      <w:tblPr>
        <w:tblStyle w:val="aff8"/>
        <w:tblpPr w:leftFromText="141" w:rightFromText="141" w:vertAnchor="text"/>
        <w:tblW w:w="11150"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06"/>
        <w:gridCol w:w="6368"/>
        <w:gridCol w:w="426"/>
        <w:gridCol w:w="425"/>
        <w:gridCol w:w="425"/>
      </w:tblGrid>
      <w:tr w:rsidR="00123D57" w14:paraId="62E3EB54" w14:textId="77777777">
        <w:trPr>
          <w:trHeight w:val="234"/>
        </w:trPr>
        <w:tc>
          <w:tcPr>
            <w:tcW w:w="3506" w:type="dxa"/>
            <w:shd w:val="clear" w:color="auto" w:fill="auto"/>
            <w:tcMar>
              <w:top w:w="12" w:type="dxa"/>
              <w:left w:w="39" w:type="dxa"/>
              <w:bottom w:w="0" w:type="dxa"/>
              <w:right w:w="39" w:type="dxa"/>
            </w:tcMar>
          </w:tcPr>
          <w:p w14:paraId="1200FC08" w14:textId="77777777" w:rsidR="00123D57" w:rsidRDefault="00000000">
            <w:pPr>
              <w:spacing w:after="0" w:line="276" w:lineRule="auto"/>
              <w:ind w:left="0" w:hanging="2"/>
              <w:jc w:val="center"/>
              <w:textDirection w:val="lrTb"/>
              <w:rPr>
                <w:color w:val="1F3864"/>
              </w:rPr>
            </w:pPr>
            <w:r>
              <w:rPr>
                <w:color w:val="1F3864"/>
              </w:rPr>
              <w:t xml:space="preserve">Activitat palanca </w:t>
            </w:r>
          </w:p>
        </w:tc>
        <w:tc>
          <w:tcPr>
            <w:tcW w:w="7644" w:type="dxa"/>
            <w:gridSpan w:val="4"/>
            <w:shd w:val="clear" w:color="auto" w:fill="FFF2CC"/>
            <w:tcMar>
              <w:top w:w="12" w:type="dxa"/>
              <w:left w:w="39" w:type="dxa"/>
              <w:bottom w:w="0" w:type="dxa"/>
              <w:right w:w="39" w:type="dxa"/>
            </w:tcMar>
          </w:tcPr>
          <w:p w14:paraId="4AD184E4" w14:textId="77777777" w:rsidR="00123D57" w:rsidRDefault="00000000">
            <w:pPr>
              <w:spacing w:after="0" w:line="276" w:lineRule="auto"/>
              <w:ind w:left="0" w:hanging="2"/>
              <w:jc w:val="center"/>
              <w:textDirection w:val="lrTb"/>
              <w:rPr>
                <w:color w:val="1F3864"/>
              </w:rPr>
            </w:pPr>
            <w:r>
              <w:rPr>
                <w:b/>
                <w:color w:val="1F3864"/>
              </w:rPr>
              <w:t>APLICACIÓ DE L’ACTIVIDAD PALANCA</w:t>
            </w:r>
          </w:p>
        </w:tc>
      </w:tr>
      <w:tr w:rsidR="00123D57" w14:paraId="1AE70A59" w14:textId="77777777">
        <w:trPr>
          <w:trHeight w:val="234"/>
        </w:trPr>
        <w:tc>
          <w:tcPr>
            <w:tcW w:w="3506" w:type="dxa"/>
            <w:shd w:val="clear" w:color="auto" w:fill="FFF2CC"/>
            <w:tcMar>
              <w:top w:w="12" w:type="dxa"/>
              <w:left w:w="39" w:type="dxa"/>
              <w:bottom w:w="0" w:type="dxa"/>
              <w:right w:w="39" w:type="dxa"/>
            </w:tcMar>
          </w:tcPr>
          <w:p w14:paraId="5CC7E0D0" w14:textId="77777777" w:rsidR="00123D57" w:rsidRDefault="00000000">
            <w:pPr>
              <w:spacing w:after="0" w:line="276" w:lineRule="auto"/>
              <w:ind w:left="0" w:hanging="2"/>
              <w:jc w:val="center"/>
              <w:textDirection w:val="lrTb"/>
              <w:rPr>
                <w:color w:val="1F3864"/>
              </w:rPr>
            </w:pPr>
            <w:r>
              <w:rPr>
                <w:color w:val="1F3864"/>
              </w:rPr>
              <w:t xml:space="preserve">Breu descripció </w:t>
            </w:r>
          </w:p>
        </w:tc>
        <w:tc>
          <w:tcPr>
            <w:tcW w:w="7644" w:type="dxa"/>
            <w:gridSpan w:val="4"/>
            <w:tcMar>
              <w:top w:w="12" w:type="dxa"/>
              <w:left w:w="39" w:type="dxa"/>
              <w:bottom w:w="0" w:type="dxa"/>
              <w:right w:w="39" w:type="dxa"/>
            </w:tcMar>
          </w:tcPr>
          <w:p w14:paraId="7B086998" w14:textId="77777777" w:rsidR="00123D57" w:rsidRDefault="00000000">
            <w:pPr>
              <w:spacing w:after="0" w:line="276" w:lineRule="auto"/>
              <w:ind w:left="0" w:hanging="2"/>
              <w:jc w:val="center"/>
              <w:textDirection w:val="lrTb"/>
            </w:pPr>
            <w:r>
              <w:t>Tertúlies dialògiques</w:t>
            </w:r>
          </w:p>
          <w:p w14:paraId="0CC7EADA" w14:textId="77777777" w:rsidR="00123D57" w:rsidRDefault="00123D57">
            <w:pPr>
              <w:spacing w:after="0" w:line="276" w:lineRule="auto"/>
              <w:ind w:left="0" w:hanging="2"/>
              <w:jc w:val="both"/>
              <w:textDirection w:val="lrTb"/>
            </w:pPr>
          </w:p>
          <w:p w14:paraId="6C895FC5" w14:textId="77777777" w:rsidR="00123D57" w:rsidRDefault="00000000">
            <w:pPr>
              <w:spacing w:after="0" w:line="276" w:lineRule="auto"/>
              <w:ind w:left="0" w:hanging="2"/>
              <w:jc w:val="both"/>
              <w:textDirection w:val="lrTb"/>
            </w:pPr>
            <w:r>
              <w:t>Les tertúlies dialògiques són una de les actuacions educatives d’èxit que es desenvolupen en comunitats d’aprenentatge. Consisteixen en la construcció col·lectiva de significat i coneixement a partir del diàleg amb tot l’alumnat o persones participants en la tertúlia. El funcionament de les tertúlies dialògiques es basa en la lectura dialògica (</w:t>
            </w:r>
            <w:proofErr w:type="spellStart"/>
            <w:r>
              <w:t>Pulid</w:t>
            </w:r>
            <w:proofErr w:type="spellEnd"/>
            <w:r>
              <w:t xml:space="preserve"> i </w:t>
            </w:r>
            <w:proofErr w:type="spellStart"/>
            <w:r>
              <w:t>Zepa</w:t>
            </w:r>
            <w:proofErr w:type="spellEnd"/>
            <w:r>
              <w:t>, 2010) i en els set principis de l’aprenentatge dialògic (</w:t>
            </w:r>
            <w:proofErr w:type="spellStart"/>
            <w:r>
              <w:t>Flecha</w:t>
            </w:r>
            <w:proofErr w:type="spellEnd"/>
            <w:r>
              <w:t>, 1997). A més, es desenvolupen sobre les millors creacions de la humanitat en diferents camps: des de la literatura fins a l’art o la música. A través de les tertúlies dialògiques es potencia l’apropament directe, sense distinció d’edat, gènere, cultura o capacitat, a la cultura clàssica universal i al coneixement científic acumulat per la humanitat al llarg del temps.</w:t>
            </w:r>
          </w:p>
          <w:p w14:paraId="6D2BF9B5" w14:textId="77777777" w:rsidR="00123D57" w:rsidRDefault="00123D57">
            <w:pPr>
              <w:spacing w:after="0" w:line="276" w:lineRule="auto"/>
              <w:ind w:left="0" w:hanging="2"/>
              <w:jc w:val="center"/>
              <w:textDirection w:val="lrTb"/>
            </w:pPr>
          </w:p>
          <w:p w14:paraId="4B177962" w14:textId="77777777" w:rsidR="00123D57" w:rsidRDefault="00000000">
            <w:pPr>
              <w:spacing w:after="0" w:line="276" w:lineRule="auto"/>
              <w:ind w:left="0" w:hanging="2"/>
              <w:jc w:val="center"/>
              <w:textDirection w:val="lrTb"/>
            </w:pPr>
            <w:r>
              <w:t>D’aquesta manera pot haver-hi tertúlies dialògiques literàries, artístiques, musicals o pedagògiques (per al professorat). A totes s’analitzen obres d’art de cada disciplina, i així mateix hi poden participar diferents agents de la comunitat.</w:t>
            </w:r>
          </w:p>
          <w:p w14:paraId="5E987C57" w14:textId="77777777" w:rsidR="00123D57" w:rsidRDefault="00000000">
            <w:pPr>
              <w:spacing w:after="0" w:line="276" w:lineRule="auto"/>
              <w:ind w:left="0" w:hanging="2"/>
              <w:jc w:val="center"/>
              <w:textDirection w:val="lrTb"/>
              <w:rPr>
                <w:color w:val="1F3864"/>
              </w:rPr>
            </w:pPr>
            <w:r>
              <w:t>S’exemplificarà el funcionament de les tertúlies dialògiques literàries.</w:t>
            </w:r>
          </w:p>
        </w:tc>
      </w:tr>
      <w:tr w:rsidR="00123D57" w14:paraId="140DCF5B" w14:textId="77777777">
        <w:trPr>
          <w:trHeight w:val="234"/>
        </w:trPr>
        <w:tc>
          <w:tcPr>
            <w:tcW w:w="3506" w:type="dxa"/>
            <w:shd w:val="clear" w:color="auto" w:fill="FFF2CC"/>
            <w:tcMar>
              <w:top w:w="12" w:type="dxa"/>
              <w:left w:w="39" w:type="dxa"/>
              <w:bottom w:w="0" w:type="dxa"/>
              <w:right w:w="39" w:type="dxa"/>
            </w:tcMar>
          </w:tcPr>
          <w:p w14:paraId="2C84ABA9" w14:textId="77777777" w:rsidR="00123D57" w:rsidRDefault="00000000">
            <w:pPr>
              <w:spacing w:after="0" w:line="276" w:lineRule="auto"/>
              <w:ind w:left="0" w:hanging="2"/>
              <w:jc w:val="center"/>
              <w:textDirection w:val="lrTb"/>
              <w:rPr>
                <w:color w:val="1F3864"/>
              </w:rPr>
            </w:pPr>
            <w:r>
              <w:rPr>
                <w:color w:val="1F3864"/>
              </w:rPr>
              <w:t>Finalitat de l’activitat / acció</w:t>
            </w:r>
          </w:p>
        </w:tc>
        <w:tc>
          <w:tcPr>
            <w:tcW w:w="7644" w:type="dxa"/>
            <w:gridSpan w:val="4"/>
            <w:tcMar>
              <w:top w:w="12" w:type="dxa"/>
              <w:left w:w="39" w:type="dxa"/>
              <w:bottom w:w="0" w:type="dxa"/>
              <w:right w:w="39" w:type="dxa"/>
            </w:tcMar>
          </w:tcPr>
          <w:p w14:paraId="78BA3620" w14:textId="77777777" w:rsidR="00123D57" w:rsidRDefault="00000000">
            <w:pPr>
              <w:spacing w:after="0" w:line="276" w:lineRule="auto"/>
              <w:ind w:left="0" w:hanging="2"/>
              <w:jc w:val="center"/>
              <w:textDirection w:val="lrTb"/>
            </w:pPr>
            <w:r>
              <w:t>•</w:t>
            </w:r>
            <w:r>
              <w:tab/>
              <w:t>Accés a la cultura.</w:t>
            </w:r>
          </w:p>
          <w:p w14:paraId="1ABB719F" w14:textId="77777777" w:rsidR="00123D57" w:rsidRDefault="00000000">
            <w:pPr>
              <w:spacing w:after="0" w:line="276" w:lineRule="auto"/>
              <w:ind w:left="0" w:hanging="2"/>
              <w:jc w:val="both"/>
              <w:textDirection w:val="lrTb"/>
            </w:pPr>
            <w:r>
              <w:t>•</w:t>
            </w:r>
            <w:r>
              <w:tab/>
              <w:t>Domini del vocabulari i de la lectura (competència comunicació lingüística).</w:t>
            </w:r>
          </w:p>
          <w:p w14:paraId="2402AE51" w14:textId="77777777" w:rsidR="00123D57" w:rsidRDefault="00000000">
            <w:pPr>
              <w:spacing w:after="0" w:line="276" w:lineRule="auto"/>
              <w:ind w:left="0" w:hanging="2"/>
              <w:jc w:val="center"/>
              <w:textDirection w:val="lrTb"/>
            </w:pPr>
            <w:r>
              <w:t>•</w:t>
            </w:r>
            <w:r>
              <w:tab/>
              <w:t>Augment de la capacitat crítica.</w:t>
            </w:r>
          </w:p>
          <w:p w14:paraId="15E60CD4" w14:textId="77777777" w:rsidR="00123D57" w:rsidRDefault="00000000">
            <w:pPr>
              <w:spacing w:after="0" w:line="276" w:lineRule="auto"/>
              <w:ind w:left="0" w:hanging="2"/>
              <w:jc w:val="center"/>
              <w:textDirection w:val="lrTb"/>
            </w:pPr>
            <w:r>
              <w:t>•</w:t>
            </w:r>
            <w:r>
              <w:tab/>
              <w:t>Millora de la convivència i dels valors com la solidaritat i l’amistat.</w:t>
            </w:r>
          </w:p>
          <w:p w14:paraId="3586EBB8" w14:textId="77777777" w:rsidR="00123D57" w:rsidRDefault="00000000">
            <w:pPr>
              <w:spacing w:after="0" w:line="276" w:lineRule="auto"/>
              <w:ind w:left="0" w:hanging="2"/>
              <w:jc w:val="center"/>
              <w:textDirection w:val="lrTb"/>
            </w:pPr>
            <w:r>
              <w:t>•</w:t>
            </w:r>
            <w:r>
              <w:tab/>
              <w:t>Apoderament de les persones participants.</w:t>
            </w:r>
          </w:p>
        </w:tc>
      </w:tr>
      <w:tr w:rsidR="00123D57" w14:paraId="27C7AC37" w14:textId="77777777">
        <w:trPr>
          <w:cantSplit/>
          <w:trHeight w:val="566"/>
        </w:trPr>
        <w:tc>
          <w:tcPr>
            <w:tcW w:w="3506" w:type="dxa"/>
            <w:vMerge w:val="restart"/>
            <w:shd w:val="clear" w:color="auto" w:fill="FFF2CC"/>
            <w:tcMar>
              <w:top w:w="12" w:type="dxa"/>
              <w:left w:w="39" w:type="dxa"/>
              <w:bottom w:w="0" w:type="dxa"/>
              <w:right w:w="39" w:type="dxa"/>
            </w:tcMar>
          </w:tcPr>
          <w:p w14:paraId="70D8A3E8" w14:textId="77777777" w:rsidR="00123D57" w:rsidRDefault="00000000">
            <w:pPr>
              <w:spacing w:after="0" w:line="276" w:lineRule="auto"/>
              <w:ind w:left="0" w:hanging="2"/>
              <w:jc w:val="both"/>
              <w:textDirection w:val="lrTb"/>
              <w:rPr>
                <w:color w:val="1F3864"/>
              </w:rPr>
            </w:pPr>
            <w:r>
              <w:rPr>
                <w:color w:val="1F3864"/>
              </w:rPr>
              <w:t>OBJECTIUS</w:t>
            </w:r>
          </w:p>
          <w:p w14:paraId="4214F0EB" w14:textId="77777777" w:rsidR="00123D57" w:rsidRDefault="00123D57">
            <w:pPr>
              <w:spacing w:after="0" w:line="276" w:lineRule="auto"/>
              <w:ind w:left="0" w:hanging="2"/>
              <w:jc w:val="both"/>
              <w:textDirection w:val="lrTb"/>
              <w:rPr>
                <w:color w:val="1F3864"/>
              </w:rPr>
            </w:pPr>
          </w:p>
        </w:tc>
        <w:tc>
          <w:tcPr>
            <w:tcW w:w="7644" w:type="dxa"/>
            <w:gridSpan w:val="4"/>
            <w:tcMar>
              <w:top w:w="12" w:type="dxa"/>
              <w:left w:w="39" w:type="dxa"/>
              <w:bottom w:w="0" w:type="dxa"/>
              <w:right w:w="39" w:type="dxa"/>
            </w:tcMar>
          </w:tcPr>
          <w:p w14:paraId="386B481B" w14:textId="77777777" w:rsidR="00123D57" w:rsidRDefault="00000000">
            <w:pPr>
              <w:spacing w:after="0" w:line="276" w:lineRule="auto"/>
              <w:ind w:left="0" w:hanging="2"/>
              <w:jc w:val="center"/>
              <w:textDirection w:val="lrTb"/>
            </w:pPr>
            <w:r>
              <w:rPr>
                <w:b/>
              </w:rPr>
              <w:lastRenderedPageBreak/>
              <w:t xml:space="preserve">Mínims </w:t>
            </w:r>
          </w:p>
          <w:p w14:paraId="06B9FA65" w14:textId="77777777" w:rsidR="00123D57" w:rsidRDefault="00000000">
            <w:pPr>
              <w:numPr>
                <w:ilvl w:val="0"/>
                <w:numId w:val="1"/>
              </w:numPr>
              <w:pBdr>
                <w:top w:val="nil"/>
                <w:left w:val="nil"/>
                <w:bottom w:val="nil"/>
                <w:right w:val="nil"/>
                <w:between w:val="nil"/>
              </w:pBdr>
              <w:spacing w:after="0" w:line="276" w:lineRule="auto"/>
              <w:ind w:left="0" w:hanging="2"/>
              <w:jc w:val="both"/>
              <w:textDirection w:val="lrTb"/>
              <w:rPr>
                <w:rFonts w:ascii="Calibri" w:hAnsi="Calibri"/>
                <w:color w:val="000000"/>
              </w:rPr>
            </w:pPr>
            <w:r>
              <w:rPr>
                <w:rFonts w:ascii="Calibri" w:hAnsi="Calibri"/>
                <w:color w:val="000000"/>
              </w:rPr>
              <w:lastRenderedPageBreak/>
              <w:t>Aquells inclosos a la concreció curricular del centre per a la competència en comunicació lingüística i les competències socials i cíviques.</w:t>
            </w:r>
          </w:p>
        </w:tc>
      </w:tr>
      <w:tr w:rsidR="00123D57" w14:paraId="77CB54BA" w14:textId="77777777">
        <w:trPr>
          <w:cantSplit/>
          <w:trHeight w:val="566"/>
        </w:trPr>
        <w:tc>
          <w:tcPr>
            <w:tcW w:w="3506" w:type="dxa"/>
            <w:vMerge/>
            <w:shd w:val="clear" w:color="auto" w:fill="FFF2CC"/>
            <w:tcMar>
              <w:top w:w="12" w:type="dxa"/>
              <w:left w:w="39" w:type="dxa"/>
              <w:bottom w:w="0" w:type="dxa"/>
              <w:right w:w="39" w:type="dxa"/>
            </w:tcMar>
          </w:tcPr>
          <w:p w14:paraId="3226844F" w14:textId="77777777" w:rsidR="00123D57" w:rsidRDefault="00123D57">
            <w:pPr>
              <w:widowControl w:val="0"/>
              <w:pBdr>
                <w:top w:val="nil"/>
                <w:left w:val="nil"/>
                <w:bottom w:val="nil"/>
                <w:right w:val="nil"/>
                <w:between w:val="nil"/>
              </w:pBdr>
              <w:spacing w:after="0" w:line="276" w:lineRule="auto"/>
              <w:ind w:left="0" w:hanging="2"/>
              <w:textDirection w:val="lrTb"/>
              <w:rPr>
                <w:rFonts w:ascii="Calibri" w:hAnsi="Calibri"/>
                <w:color w:val="000000"/>
              </w:rPr>
            </w:pPr>
          </w:p>
        </w:tc>
        <w:tc>
          <w:tcPr>
            <w:tcW w:w="7644" w:type="dxa"/>
            <w:gridSpan w:val="4"/>
            <w:tcMar>
              <w:top w:w="12" w:type="dxa"/>
              <w:left w:w="39" w:type="dxa"/>
              <w:bottom w:w="0" w:type="dxa"/>
              <w:right w:w="39" w:type="dxa"/>
            </w:tcMar>
          </w:tcPr>
          <w:p w14:paraId="0AAEABBC" w14:textId="77777777" w:rsidR="00123D57" w:rsidRDefault="00000000">
            <w:pPr>
              <w:spacing w:after="0" w:line="276" w:lineRule="auto"/>
              <w:ind w:left="0" w:hanging="2"/>
              <w:jc w:val="center"/>
              <w:textDirection w:val="lrTb"/>
            </w:pPr>
            <w:r>
              <w:rPr>
                <w:b/>
              </w:rPr>
              <w:t>Òptims</w:t>
            </w:r>
          </w:p>
          <w:p w14:paraId="69FF0763" w14:textId="77777777" w:rsidR="00123D57" w:rsidRDefault="00000000">
            <w:pPr>
              <w:numPr>
                <w:ilvl w:val="0"/>
                <w:numId w:val="2"/>
              </w:numPr>
              <w:spacing w:after="0" w:line="276" w:lineRule="auto"/>
              <w:ind w:left="0" w:hanging="2"/>
              <w:jc w:val="center"/>
              <w:textDirection w:val="lrTb"/>
              <w:rPr>
                <w:color w:val="1F3864"/>
              </w:rPr>
            </w:pPr>
            <w:r>
              <w:t>Augment de la capacitat crítica per a la mobilització social junt amb el desenvolupament d’un alt nivell cultural.</w:t>
            </w:r>
          </w:p>
        </w:tc>
      </w:tr>
      <w:tr w:rsidR="00123D57" w14:paraId="0804B7C9" w14:textId="77777777">
        <w:trPr>
          <w:trHeight w:val="108"/>
        </w:trPr>
        <w:tc>
          <w:tcPr>
            <w:tcW w:w="3506" w:type="dxa"/>
            <w:tcMar>
              <w:top w:w="12" w:type="dxa"/>
              <w:left w:w="39" w:type="dxa"/>
              <w:bottom w:w="0" w:type="dxa"/>
              <w:right w:w="39" w:type="dxa"/>
            </w:tcMar>
          </w:tcPr>
          <w:p w14:paraId="4E7E55C3" w14:textId="77777777" w:rsidR="00123D57" w:rsidRDefault="00123D57">
            <w:pPr>
              <w:spacing w:after="0" w:line="276" w:lineRule="auto"/>
              <w:ind w:left="-2" w:firstLine="0"/>
              <w:jc w:val="center"/>
              <w:textDirection w:val="lrTb"/>
              <w:rPr>
                <w:color w:val="1F3864"/>
                <w:sz w:val="4"/>
                <w:szCs w:val="4"/>
              </w:rPr>
            </w:pPr>
          </w:p>
        </w:tc>
        <w:tc>
          <w:tcPr>
            <w:tcW w:w="7644" w:type="dxa"/>
            <w:gridSpan w:val="4"/>
            <w:tcMar>
              <w:top w:w="12" w:type="dxa"/>
              <w:left w:w="39" w:type="dxa"/>
              <w:bottom w:w="0" w:type="dxa"/>
              <w:right w:w="39" w:type="dxa"/>
            </w:tcMar>
          </w:tcPr>
          <w:p w14:paraId="5FACECC9" w14:textId="77777777" w:rsidR="00123D57" w:rsidRDefault="00123D57">
            <w:pPr>
              <w:spacing w:after="0" w:line="276" w:lineRule="auto"/>
              <w:ind w:left="-2" w:firstLine="0"/>
              <w:jc w:val="center"/>
              <w:textDirection w:val="lrTb"/>
              <w:rPr>
                <w:color w:val="1F3864"/>
                <w:sz w:val="4"/>
                <w:szCs w:val="4"/>
              </w:rPr>
            </w:pPr>
          </w:p>
        </w:tc>
      </w:tr>
      <w:tr w:rsidR="00123D57" w14:paraId="0D84DBCF" w14:textId="77777777">
        <w:trPr>
          <w:trHeight w:val="234"/>
        </w:trPr>
        <w:tc>
          <w:tcPr>
            <w:tcW w:w="3506" w:type="dxa"/>
            <w:shd w:val="clear" w:color="auto" w:fill="FFF2CC"/>
            <w:tcMar>
              <w:top w:w="12" w:type="dxa"/>
              <w:left w:w="39" w:type="dxa"/>
              <w:bottom w:w="0" w:type="dxa"/>
              <w:right w:w="39" w:type="dxa"/>
            </w:tcMar>
          </w:tcPr>
          <w:p w14:paraId="380B488D" w14:textId="77777777" w:rsidR="00123D57" w:rsidRDefault="00000000">
            <w:pPr>
              <w:spacing w:after="0" w:line="276" w:lineRule="auto"/>
              <w:ind w:left="0" w:hanging="2"/>
              <w:jc w:val="center"/>
              <w:textDirection w:val="lrTb"/>
              <w:rPr>
                <w:color w:val="1F3864"/>
              </w:rPr>
            </w:pPr>
            <w:r>
              <w:rPr>
                <w:color w:val="1F3864"/>
              </w:rPr>
              <w:t xml:space="preserve">Responsable </w:t>
            </w:r>
          </w:p>
        </w:tc>
        <w:tc>
          <w:tcPr>
            <w:tcW w:w="7644" w:type="dxa"/>
            <w:gridSpan w:val="4"/>
            <w:tcMar>
              <w:top w:w="12" w:type="dxa"/>
              <w:left w:w="39" w:type="dxa"/>
              <w:bottom w:w="0" w:type="dxa"/>
              <w:right w:w="39" w:type="dxa"/>
            </w:tcMar>
          </w:tcPr>
          <w:p w14:paraId="23EB1B59" w14:textId="77777777" w:rsidR="00123D57" w:rsidRDefault="00000000">
            <w:pPr>
              <w:spacing w:after="0" w:line="276" w:lineRule="auto"/>
              <w:ind w:left="0" w:hanging="2"/>
              <w:jc w:val="center"/>
              <w:textDirection w:val="lrTb"/>
              <w:rPr>
                <w:color w:val="1F3864"/>
              </w:rPr>
            </w:pPr>
            <w:r>
              <w:t>Equip directiu + coordinacions de cicle.</w:t>
            </w:r>
          </w:p>
        </w:tc>
      </w:tr>
      <w:tr w:rsidR="00123D57" w14:paraId="2EA61941" w14:textId="77777777">
        <w:trPr>
          <w:trHeight w:val="234"/>
        </w:trPr>
        <w:tc>
          <w:tcPr>
            <w:tcW w:w="3506" w:type="dxa"/>
            <w:shd w:val="clear" w:color="auto" w:fill="FFF2CC"/>
            <w:tcMar>
              <w:top w:w="12" w:type="dxa"/>
              <w:left w:w="39" w:type="dxa"/>
              <w:bottom w:w="0" w:type="dxa"/>
              <w:right w:w="39" w:type="dxa"/>
            </w:tcMar>
          </w:tcPr>
          <w:p w14:paraId="3CF149B3" w14:textId="77777777" w:rsidR="00123D57" w:rsidRDefault="00000000">
            <w:pPr>
              <w:spacing w:after="0" w:line="276" w:lineRule="auto"/>
              <w:ind w:left="0" w:hanging="2"/>
              <w:jc w:val="center"/>
              <w:textDirection w:val="lrTb"/>
              <w:rPr>
                <w:color w:val="1F3864"/>
              </w:rPr>
            </w:pPr>
            <w:r>
              <w:rPr>
                <w:color w:val="1F3864"/>
              </w:rPr>
              <w:t xml:space="preserve">Professorat i altres professionals que participen </w:t>
            </w:r>
          </w:p>
        </w:tc>
        <w:tc>
          <w:tcPr>
            <w:tcW w:w="7644" w:type="dxa"/>
            <w:gridSpan w:val="4"/>
            <w:tcMar>
              <w:top w:w="12" w:type="dxa"/>
              <w:left w:w="39" w:type="dxa"/>
              <w:bottom w:w="0" w:type="dxa"/>
              <w:right w:w="39" w:type="dxa"/>
            </w:tcMar>
          </w:tcPr>
          <w:p w14:paraId="0FA52608" w14:textId="77777777" w:rsidR="00123D57" w:rsidRDefault="00123D57">
            <w:pPr>
              <w:widowControl w:val="0"/>
              <w:pBdr>
                <w:top w:val="nil"/>
                <w:left w:val="nil"/>
                <w:bottom w:val="nil"/>
                <w:right w:val="nil"/>
                <w:between w:val="nil"/>
              </w:pBdr>
              <w:spacing w:after="0" w:line="276" w:lineRule="auto"/>
              <w:ind w:left="0" w:hanging="2"/>
              <w:textDirection w:val="lrTb"/>
              <w:rPr>
                <w:color w:val="1F3864"/>
              </w:rPr>
            </w:pPr>
          </w:p>
          <w:tbl>
            <w:tblPr>
              <w:tblStyle w:val="aff9"/>
              <w:tblW w:w="6940"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526"/>
              <w:gridCol w:w="283"/>
              <w:gridCol w:w="142"/>
              <w:gridCol w:w="142"/>
              <w:gridCol w:w="141"/>
              <w:gridCol w:w="142"/>
              <w:gridCol w:w="284"/>
              <w:gridCol w:w="283"/>
              <w:gridCol w:w="17"/>
              <w:gridCol w:w="267"/>
              <w:gridCol w:w="141"/>
              <w:gridCol w:w="284"/>
              <w:gridCol w:w="283"/>
              <w:gridCol w:w="284"/>
              <w:gridCol w:w="709"/>
              <w:gridCol w:w="264"/>
              <w:gridCol w:w="19"/>
              <w:gridCol w:w="217"/>
              <w:gridCol w:w="67"/>
              <w:gridCol w:w="283"/>
              <w:gridCol w:w="709"/>
              <w:gridCol w:w="992"/>
              <w:gridCol w:w="142"/>
              <w:gridCol w:w="319"/>
            </w:tblGrid>
            <w:tr w:rsidR="00123D57" w14:paraId="55DA9CFC" w14:textId="77777777">
              <w:tc>
                <w:tcPr>
                  <w:tcW w:w="1234" w:type="dxa"/>
                  <w:gridSpan w:val="5"/>
                </w:tcPr>
                <w:p w14:paraId="4DB0B7C1" w14:textId="77777777" w:rsidR="00123D57" w:rsidRDefault="00000000">
                  <w:pPr>
                    <w:framePr w:hSpace="141" w:wrap="around" w:vAnchor="text" w:hAnchor="text"/>
                    <w:spacing w:after="0" w:line="276" w:lineRule="auto"/>
                    <w:ind w:left="0" w:hanging="2"/>
                    <w:jc w:val="center"/>
                    <w:rPr>
                      <w:color w:val="1F3864"/>
                      <w:sz w:val="18"/>
                      <w:szCs w:val="18"/>
                    </w:rPr>
                  </w:pPr>
                  <w:r>
                    <w:rPr>
                      <w:b/>
                      <w:color w:val="1F3864"/>
                      <w:sz w:val="18"/>
                      <w:szCs w:val="18"/>
                    </w:rPr>
                    <w:t>Del centre</w:t>
                  </w:r>
                </w:p>
              </w:tc>
              <w:tc>
                <w:tcPr>
                  <w:tcW w:w="1134" w:type="dxa"/>
                  <w:gridSpan w:val="6"/>
                </w:tcPr>
                <w:p w14:paraId="0F863F75"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Professorat</w:t>
                  </w:r>
                </w:p>
              </w:tc>
              <w:tc>
                <w:tcPr>
                  <w:tcW w:w="284" w:type="dxa"/>
                </w:tcPr>
                <w:p w14:paraId="2C3D24E7" w14:textId="77777777" w:rsidR="00123D57" w:rsidRDefault="00123D57">
                  <w:pPr>
                    <w:framePr w:hSpace="141" w:wrap="around" w:vAnchor="text" w:hAnchor="text"/>
                    <w:spacing w:after="0" w:line="276" w:lineRule="auto"/>
                    <w:ind w:left="0" w:hanging="2"/>
                    <w:jc w:val="center"/>
                    <w:rPr>
                      <w:color w:val="1F3864"/>
                      <w:sz w:val="18"/>
                      <w:szCs w:val="18"/>
                    </w:rPr>
                  </w:pPr>
                </w:p>
              </w:tc>
              <w:tc>
                <w:tcPr>
                  <w:tcW w:w="1276" w:type="dxa"/>
                  <w:gridSpan w:val="3"/>
                </w:tcPr>
                <w:p w14:paraId="40BD6AA4"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Orientadors</w:t>
                  </w:r>
                </w:p>
              </w:tc>
              <w:tc>
                <w:tcPr>
                  <w:tcW w:w="283" w:type="dxa"/>
                  <w:gridSpan w:val="2"/>
                </w:tcPr>
                <w:p w14:paraId="3DB0DC50" w14:textId="77777777" w:rsidR="00123D57" w:rsidRDefault="00123D57">
                  <w:pPr>
                    <w:framePr w:hSpace="141" w:wrap="around" w:vAnchor="text" w:hAnchor="text"/>
                    <w:spacing w:after="0" w:line="276" w:lineRule="auto"/>
                    <w:ind w:left="0" w:hanging="2"/>
                    <w:jc w:val="center"/>
                    <w:rPr>
                      <w:color w:val="1F3864"/>
                      <w:sz w:val="18"/>
                      <w:szCs w:val="18"/>
                    </w:rPr>
                  </w:pPr>
                </w:p>
              </w:tc>
              <w:tc>
                <w:tcPr>
                  <w:tcW w:w="2268" w:type="dxa"/>
                  <w:gridSpan w:val="5"/>
                </w:tcPr>
                <w:p w14:paraId="4500AE85"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TIS/Educador social…</w:t>
                  </w:r>
                </w:p>
              </w:tc>
              <w:tc>
                <w:tcPr>
                  <w:tcW w:w="461" w:type="dxa"/>
                  <w:gridSpan w:val="2"/>
                </w:tcPr>
                <w:p w14:paraId="46340CC4" w14:textId="77777777" w:rsidR="00123D57" w:rsidRDefault="00123D57">
                  <w:pPr>
                    <w:framePr w:hSpace="141" w:wrap="around" w:vAnchor="text" w:hAnchor="text"/>
                    <w:spacing w:after="0" w:line="276" w:lineRule="auto"/>
                    <w:ind w:left="0" w:hanging="2"/>
                    <w:jc w:val="center"/>
                    <w:rPr>
                      <w:color w:val="1F3864"/>
                      <w:sz w:val="18"/>
                      <w:szCs w:val="18"/>
                    </w:rPr>
                  </w:pPr>
                </w:p>
              </w:tc>
            </w:tr>
            <w:tr w:rsidR="00123D57" w14:paraId="3DBF0367" w14:textId="77777777">
              <w:tc>
                <w:tcPr>
                  <w:tcW w:w="526" w:type="dxa"/>
                </w:tcPr>
                <w:p w14:paraId="3EC54AF6"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PAS</w:t>
                  </w:r>
                </w:p>
              </w:tc>
              <w:tc>
                <w:tcPr>
                  <w:tcW w:w="283" w:type="dxa"/>
                </w:tcPr>
                <w:p w14:paraId="31D989EC" w14:textId="77777777" w:rsidR="00123D57" w:rsidRDefault="00123D57">
                  <w:pPr>
                    <w:framePr w:hSpace="141" w:wrap="around" w:vAnchor="text" w:hAnchor="text"/>
                    <w:spacing w:after="0" w:line="276" w:lineRule="auto"/>
                    <w:ind w:left="0" w:hanging="2"/>
                    <w:jc w:val="center"/>
                    <w:rPr>
                      <w:color w:val="1F3864"/>
                      <w:sz w:val="18"/>
                      <w:szCs w:val="18"/>
                    </w:rPr>
                  </w:pPr>
                </w:p>
              </w:tc>
              <w:tc>
                <w:tcPr>
                  <w:tcW w:w="851" w:type="dxa"/>
                  <w:gridSpan w:val="5"/>
                </w:tcPr>
                <w:p w14:paraId="018CF250"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Famílies</w:t>
                  </w:r>
                </w:p>
              </w:tc>
              <w:tc>
                <w:tcPr>
                  <w:tcW w:w="283" w:type="dxa"/>
                </w:tcPr>
                <w:p w14:paraId="173896CB" w14:textId="77777777" w:rsidR="00123D57" w:rsidRDefault="00123D57">
                  <w:pPr>
                    <w:framePr w:hSpace="141" w:wrap="around" w:vAnchor="text" w:hAnchor="text"/>
                    <w:spacing w:after="0" w:line="276" w:lineRule="auto"/>
                    <w:ind w:left="0" w:hanging="2"/>
                    <w:jc w:val="center"/>
                    <w:rPr>
                      <w:color w:val="1F3864"/>
                      <w:sz w:val="18"/>
                      <w:szCs w:val="18"/>
                    </w:rPr>
                  </w:pPr>
                </w:p>
              </w:tc>
              <w:tc>
                <w:tcPr>
                  <w:tcW w:w="1985" w:type="dxa"/>
                  <w:gridSpan w:val="7"/>
                </w:tcPr>
                <w:p w14:paraId="70FDB845" w14:textId="77777777" w:rsidR="00123D57" w:rsidRDefault="00123D57">
                  <w:pPr>
                    <w:framePr w:hSpace="141" w:wrap="around" w:vAnchor="text" w:hAnchor="text"/>
                    <w:spacing w:after="0" w:line="276" w:lineRule="auto"/>
                    <w:ind w:left="0" w:hanging="2"/>
                    <w:jc w:val="center"/>
                    <w:rPr>
                      <w:color w:val="1F3864"/>
                      <w:sz w:val="18"/>
                      <w:szCs w:val="18"/>
                    </w:rPr>
                  </w:pPr>
                </w:p>
              </w:tc>
              <w:tc>
                <w:tcPr>
                  <w:tcW w:w="283" w:type="dxa"/>
                  <w:gridSpan w:val="2"/>
                </w:tcPr>
                <w:p w14:paraId="50932231" w14:textId="77777777" w:rsidR="00123D57" w:rsidRDefault="00123D57">
                  <w:pPr>
                    <w:framePr w:hSpace="141" w:wrap="around" w:vAnchor="text" w:hAnchor="text"/>
                    <w:spacing w:after="0" w:line="276" w:lineRule="auto"/>
                    <w:ind w:left="0" w:hanging="2"/>
                    <w:jc w:val="center"/>
                    <w:rPr>
                      <w:color w:val="1F3864"/>
                      <w:sz w:val="18"/>
                      <w:szCs w:val="18"/>
                    </w:rPr>
                  </w:pPr>
                </w:p>
              </w:tc>
              <w:tc>
                <w:tcPr>
                  <w:tcW w:w="2268" w:type="dxa"/>
                  <w:gridSpan w:val="5"/>
                </w:tcPr>
                <w:p w14:paraId="3793A26B" w14:textId="77777777" w:rsidR="00123D57" w:rsidRDefault="00123D57">
                  <w:pPr>
                    <w:framePr w:hSpace="141" w:wrap="around" w:vAnchor="text" w:hAnchor="text"/>
                    <w:spacing w:after="0" w:line="276" w:lineRule="auto"/>
                    <w:ind w:left="0" w:hanging="2"/>
                    <w:jc w:val="center"/>
                    <w:rPr>
                      <w:color w:val="1F3864"/>
                      <w:sz w:val="18"/>
                      <w:szCs w:val="18"/>
                    </w:rPr>
                  </w:pPr>
                </w:p>
              </w:tc>
              <w:tc>
                <w:tcPr>
                  <w:tcW w:w="461" w:type="dxa"/>
                  <w:gridSpan w:val="2"/>
                </w:tcPr>
                <w:p w14:paraId="35CABCF0" w14:textId="77777777" w:rsidR="00123D57" w:rsidRDefault="00123D57">
                  <w:pPr>
                    <w:framePr w:hSpace="141" w:wrap="around" w:vAnchor="text" w:hAnchor="text"/>
                    <w:spacing w:after="0" w:line="276" w:lineRule="auto"/>
                    <w:ind w:left="0" w:hanging="2"/>
                    <w:jc w:val="center"/>
                    <w:rPr>
                      <w:color w:val="1F3864"/>
                      <w:sz w:val="18"/>
                      <w:szCs w:val="18"/>
                    </w:rPr>
                  </w:pPr>
                </w:p>
              </w:tc>
            </w:tr>
            <w:tr w:rsidR="00123D57" w14:paraId="680DEEF8" w14:textId="77777777">
              <w:tc>
                <w:tcPr>
                  <w:tcW w:w="951" w:type="dxa"/>
                  <w:gridSpan w:val="3"/>
                </w:tcPr>
                <w:p w14:paraId="63F25371" w14:textId="77777777" w:rsidR="00123D57" w:rsidRDefault="00000000">
                  <w:pPr>
                    <w:framePr w:hSpace="141" w:wrap="around" w:vAnchor="text" w:hAnchor="text"/>
                    <w:spacing w:after="0" w:line="276" w:lineRule="auto"/>
                    <w:ind w:left="0" w:hanging="2"/>
                    <w:jc w:val="center"/>
                    <w:rPr>
                      <w:color w:val="1F3864"/>
                      <w:sz w:val="18"/>
                      <w:szCs w:val="18"/>
                    </w:rPr>
                  </w:pPr>
                  <w:r>
                    <w:rPr>
                      <w:b/>
                      <w:color w:val="1F3864"/>
                      <w:sz w:val="18"/>
                      <w:szCs w:val="18"/>
                    </w:rPr>
                    <w:t>Externs</w:t>
                  </w:r>
                </w:p>
              </w:tc>
              <w:tc>
                <w:tcPr>
                  <w:tcW w:w="1009" w:type="dxa"/>
                  <w:gridSpan w:val="6"/>
                </w:tcPr>
                <w:p w14:paraId="62780BC3"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Assessors</w:t>
                  </w:r>
                </w:p>
              </w:tc>
              <w:tc>
                <w:tcPr>
                  <w:tcW w:w="267" w:type="dxa"/>
                </w:tcPr>
                <w:p w14:paraId="32681F64" w14:textId="77777777" w:rsidR="00123D57" w:rsidRDefault="00123D57">
                  <w:pPr>
                    <w:framePr w:hSpace="141" w:wrap="around" w:vAnchor="text" w:hAnchor="text"/>
                    <w:spacing w:after="0" w:line="276" w:lineRule="auto"/>
                    <w:ind w:left="0" w:hanging="2"/>
                    <w:jc w:val="center"/>
                    <w:rPr>
                      <w:color w:val="1F3864"/>
                      <w:sz w:val="18"/>
                      <w:szCs w:val="18"/>
                    </w:rPr>
                  </w:pPr>
                </w:p>
              </w:tc>
              <w:tc>
                <w:tcPr>
                  <w:tcW w:w="1965" w:type="dxa"/>
                  <w:gridSpan w:val="6"/>
                </w:tcPr>
                <w:p w14:paraId="5F891A37"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TIS/Treballador social…</w:t>
                  </w:r>
                </w:p>
              </w:tc>
              <w:tc>
                <w:tcPr>
                  <w:tcW w:w="236" w:type="dxa"/>
                  <w:gridSpan w:val="2"/>
                </w:tcPr>
                <w:p w14:paraId="29BF967C" w14:textId="77777777" w:rsidR="00123D57" w:rsidRDefault="00123D57">
                  <w:pPr>
                    <w:framePr w:hSpace="141" w:wrap="around" w:vAnchor="text" w:hAnchor="text"/>
                    <w:spacing w:after="0" w:line="276" w:lineRule="auto"/>
                    <w:ind w:left="0" w:hanging="2"/>
                    <w:jc w:val="center"/>
                    <w:rPr>
                      <w:color w:val="1F3864"/>
                      <w:sz w:val="18"/>
                      <w:szCs w:val="18"/>
                    </w:rPr>
                  </w:pPr>
                </w:p>
              </w:tc>
              <w:tc>
                <w:tcPr>
                  <w:tcW w:w="1059" w:type="dxa"/>
                  <w:gridSpan w:val="3"/>
                </w:tcPr>
                <w:p w14:paraId="35FCD91B"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psicòlegs</w:t>
                  </w:r>
                </w:p>
              </w:tc>
              <w:tc>
                <w:tcPr>
                  <w:tcW w:w="1453" w:type="dxa"/>
                  <w:gridSpan w:val="3"/>
                </w:tcPr>
                <w:p w14:paraId="4021B447" w14:textId="77777777" w:rsidR="00123D57" w:rsidRDefault="00123D57">
                  <w:pPr>
                    <w:framePr w:hSpace="141" w:wrap="around" w:vAnchor="text" w:hAnchor="text"/>
                    <w:spacing w:after="0" w:line="276" w:lineRule="auto"/>
                    <w:ind w:left="0" w:hanging="2"/>
                    <w:jc w:val="center"/>
                    <w:rPr>
                      <w:color w:val="1F3864"/>
                      <w:sz w:val="18"/>
                      <w:szCs w:val="18"/>
                    </w:rPr>
                  </w:pPr>
                </w:p>
              </w:tc>
            </w:tr>
            <w:tr w:rsidR="00123D57" w14:paraId="7141409B" w14:textId="77777777">
              <w:tc>
                <w:tcPr>
                  <w:tcW w:w="1093" w:type="dxa"/>
                  <w:gridSpan w:val="4"/>
                </w:tcPr>
                <w:p w14:paraId="79957E80"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Monitores</w:t>
                  </w:r>
                </w:p>
              </w:tc>
              <w:tc>
                <w:tcPr>
                  <w:tcW w:w="283" w:type="dxa"/>
                  <w:gridSpan w:val="2"/>
                </w:tcPr>
                <w:p w14:paraId="7722EF9B" w14:textId="77777777" w:rsidR="00123D57" w:rsidRDefault="00123D57">
                  <w:pPr>
                    <w:framePr w:hSpace="141" w:wrap="around" w:vAnchor="text" w:hAnchor="text"/>
                    <w:spacing w:after="0" w:line="276" w:lineRule="auto"/>
                    <w:ind w:left="0" w:hanging="2"/>
                    <w:jc w:val="center"/>
                    <w:rPr>
                      <w:color w:val="1F3864"/>
                      <w:sz w:val="18"/>
                      <w:szCs w:val="18"/>
                    </w:rPr>
                  </w:pPr>
                </w:p>
              </w:tc>
              <w:tc>
                <w:tcPr>
                  <w:tcW w:w="1559" w:type="dxa"/>
                  <w:gridSpan w:val="7"/>
                </w:tcPr>
                <w:p w14:paraId="124EF7EF"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Antics alumnes</w:t>
                  </w:r>
                </w:p>
              </w:tc>
              <w:tc>
                <w:tcPr>
                  <w:tcW w:w="284" w:type="dxa"/>
                </w:tcPr>
                <w:p w14:paraId="7A8A5194" w14:textId="77777777" w:rsidR="00123D57" w:rsidRDefault="00123D57">
                  <w:pPr>
                    <w:framePr w:hSpace="141" w:wrap="around" w:vAnchor="text" w:hAnchor="text"/>
                    <w:spacing w:after="0" w:line="276" w:lineRule="auto"/>
                    <w:ind w:left="0" w:hanging="2"/>
                    <w:jc w:val="center"/>
                    <w:rPr>
                      <w:color w:val="1F3864"/>
                      <w:sz w:val="18"/>
                      <w:szCs w:val="18"/>
                    </w:rPr>
                  </w:pPr>
                </w:p>
              </w:tc>
              <w:tc>
                <w:tcPr>
                  <w:tcW w:w="1276" w:type="dxa"/>
                  <w:gridSpan w:val="5"/>
                </w:tcPr>
                <w:p w14:paraId="27689F17" w14:textId="77777777" w:rsidR="00123D57" w:rsidRDefault="00123D57">
                  <w:pPr>
                    <w:framePr w:hSpace="141" w:wrap="around" w:vAnchor="text" w:hAnchor="text"/>
                    <w:spacing w:after="0" w:line="276" w:lineRule="auto"/>
                    <w:ind w:left="0" w:hanging="2"/>
                    <w:jc w:val="center"/>
                    <w:rPr>
                      <w:color w:val="1F3864"/>
                      <w:sz w:val="18"/>
                      <w:szCs w:val="18"/>
                    </w:rPr>
                  </w:pPr>
                </w:p>
              </w:tc>
              <w:tc>
                <w:tcPr>
                  <w:tcW w:w="283" w:type="dxa"/>
                </w:tcPr>
                <w:p w14:paraId="73AC06CD" w14:textId="77777777" w:rsidR="00123D57" w:rsidRDefault="00123D57">
                  <w:pPr>
                    <w:framePr w:hSpace="141" w:wrap="around" w:vAnchor="text" w:hAnchor="text"/>
                    <w:spacing w:after="0" w:line="276" w:lineRule="auto"/>
                    <w:ind w:left="0" w:hanging="2"/>
                    <w:jc w:val="center"/>
                    <w:rPr>
                      <w:color w:val="1F3864"/>
                      <w:sz w:val="18"/>
                      <w:szCs w:val="18"/>
                    </w:rPr>
                  </w:pPr>
                </w:p>
              </w:tc>
              <w:tc>
                <w:tcPr>
                  <w:tcW w:w="1843" w:type="dxa"/>
                  <w:gridSpan w:val="3"/>
                </w:tcPr>
                <w:p w14:paraId="298DD152" w14:textId="77777777" w:rsidR="00123D57" w:rsidRDefault="00123D57">
                  <w:pPr>
                    <w:framePr w:hSpace="141" w:wrap="around" w:vAnchor="text" w:hAnchor="text"/>
                    <w:spacing w:after="0" w:line="276" w:lineRule="auto"/>
                    <w:ind w:left="0" w:hanging="2"/>
                    <w:jc w:val="center"/>
                    <w:rPr>
                      <w:color w:val="1F3864"/>
                      <w:sz w:val="18"/>
                      <w:szCs w:val="18"/>
                    </w:rPr>
                  </w:pPr>
                </w:p>
              </w:tc>
              <w:tc>
                <w:tcPr>
                  <w:tcW w:w="319" w:type="dxa"/>
                </w:tcPr>
                <w:p w14:paraId="40A41187" w14:textId="77777777" w:rsidR="00123D57" w:rsidRDefault="00123D57">
                  <w:pPr>
                    <w:framePr w:hSpace="141" w:wrap="around" w:vAnchor="text" w:hAnchor="text"/>
                    <w:spacing w:after="0" w:line="276" w:lineRule="auto"/>
                    <w:ind w:left="0" w:hanging="2"/>
                    <w:jc w:val="center"/>
                    <w:rPr>
                      <w:color w:val="1F3864"/>
                      <w:sz w:val="18"/>
                      <w:szCs w:val="18"/>
                    </w:rPr>
                  </w:pPr>
                </w:p>
              </w:tc>
            </w:tr>
          </w:tbl>
          <w:p w14:paraId="6F586EF8" w14:textId="77777777" w:rsidR="00123D57" w:rsidRDefault="00000000">
            <w:pPr>
              <w:spacing w:after="0" w:line="276" w:lineRule="auto"/>
              <w:ind w:left="0" w:hanging="2"/>
              <w:jc w:val="center"/>
              <w:textDirection w:val="lrTb"/>
              <w:rPr>
                <w:color w:val="1F3864"/>
              </w:rPr>
            </w:pPr>
            <w:r>
              <w:rPr>
                <w:color w:val="1F3864"/>
              </w:rPr>
              <w:t xml:space="preserve">    </w:t>
            </w:r>
          </w:p>
        </w:tc>
      </w:tr>
      <w:tr w:rsidR="00123D57" w14:paraId="6F8C33EA" w14:textId="77777777">
        <w:trPr>
          <w:trHeight w:val="234"/>
        </w:trPr>
        <w:tc>
          <w:tcPr>
            <w:tcW w:w="3506" w:type="dxa"/>
            <w:shd w:val="clear" w:color="auto" w:fill="FFF2CC"/>
            <w:tcMar>
              <w:top w:w="12" w:type="dxa"/>
              <w:left w:w="39" w:type="dxa"/>
              <w:bottom w:w="0" w:type="dxa"/>
              <w:right w:w="39" w:type="dxa"/>
            </w:tcMar>
          </w:tcPr>
          <w:p w14:paraId="3523A184" w14:textId="77777777" w:rsidR="00123D57" w:rsidRDefault="00000000">
            <w:pPr>
              <w:spacing w:after="0" w:line="276" w:lineRule="auto"/>
              <w:ind w:left="0" w:hanging="2"/>
              <w:jc w:val="center"/>
              <w:textDirection w:val="lrTb"/>
              <w:rPr>
                <w:color w:val="1F3864"/>
              </w:rPr>
            </w:pPr>
            <w:r>
              <w:rPr>
                <w:color w:val="1F3864"/>
              </w:rPr>
              <w:t>Diagnosi de competències i necessitats de formació</w:t>
            </w:r>
          </w:p>
        </w:tc>
        <w:tc>
          <w:tcPr>
            <w:tcW w:w="7644" w:type="dxa"/>
            <w:gridSpan w:val="4"/>
            <w:tcMar>
              <w:top w:w="12" w:type="dxa"/>
              <w:left w:w="39" w:type="dxa"/>
              <w:bottom w:w="0" w:type="dxa"/>
              <w:right w:w="39" w:type="dxa"/>
            </w:tcMar>
          </w:tcPr>
          <w:p w14:paraId="32F802B2" w14:textId="77777777" w:rsidR="00123D57" w:rsidRDefault="00000000">
            <w:pPr>
              <w:spacing w:after="0" w:line="276" w:lineRule="auto"/>
              <w:ind w:left="0" w:hanging="2"/>
              <w:jc w:val="both"/>
              <w:textDirection w:val="lrTb"/>
              <w:rPr>
                <w:color w:val="000000"/>
                <w:sz w:val="20"/>
                <w:szCs w:val="20"/>
              </w:rPr>
            </w:pPr>
            <w:r>
              <w:rPr>
                <w:color w:val="000000"/>
                <w:sz w:val="20"/>
                <w:szCs w:val="20"/>
              </w:rPr>
              <w:t>Del professorat</w:t>
            </w:r>
          </w:p>
        </w:tc>
      </w:tr>
      <w:tr w:rsidR="00123D57" w14:paraId="310AC3A8" w14:textId="77777777">
        <w:trPr>
          <w:trHeight w:val="234"/>
        </w:trPr>
        <w:tc>
          <w:tcPr>
            <w:tcW w:w="3506" w:type="dxa"/>
            <w:shd w:val="clear" w:color="auto" w:fill="FFF2CC"/>
            <w:tcMar>
              <w:top w:w="12" w:type="dxa"/>
              <w:left w:w="39" w:type="dxa"/>
              <w:bottom w:w="0" w:type="dxa"/>
              <w:right w:w="39" w:type="dxa"/>
            </w:tcMar>
          </w:tcPr>
          <w:p w14:paraId="70B07C42" w14:textId="77777777" w:rsidR="00123D57" w:rsidRDefault="00000000">
            <w:pPr>
              <w:spacing w:after="0" w:line="276" w:lineRule="auto"/>
              <w:ind w:left="0" w:hanging="2"/>
              <w:jc w:val="center"/>
              <w:textDirection w:val="lrTb"/>
              <w:rPr>
                <w:color w:val="1F3864"/>
              </w:rPr>
            </w:pPr>
            <w:r>
              <w:rPr>
                <w:color w:val="1F3864"/>
              </w:rPr>
              <w:t>Alumnat implicat i síntesi del seu perfil. Altres destinataris de la Comunitat educativa.</w:t>
            </w:r>
          </w:p>
        </w:tc>
        <w:tc>
          <w:tcPr>
            <w:tcW w:w="7644" w:type="dxa"/>
            <w:gridSpan w:val="4"/>
            <w:tcMar>
              <w:top w:w="12" w:type="dxa"/>
              <w:left w:w="39" w:type="dxa"/>
              <w:bottom w:w="0" w:type="dxa"/>
              <w:right w:w="39" w:type="dxa"/>
            </w:tcMar>
          </w:tcPr>
          <w:p w14:paraId="3D9BF1AE" w14:textId="77777777" w:rsidR="00123D57" w:rsidRDefault="00000000">
            <w:pPr>
              <w:spacing w:after="0" w:line="276" w:lineRule="auto"/>
              <w:ind w:left="0" w:hanging="2"/>
              <w:jc w:val="center"/>
              <w:textDirection w:val="lrTb"/>
              <w:rPr>
                <w:color w:val="1F3864"/>
                <w:sz w:val="18"/>
                <w:szCs w:val="18"/>
              </w:rPr>
            </w:pPr>
            <w:r>
              <w:rPr>
                <w:color w:val="1F3864"/>
                <w:sz w:val="18"/>
                <w:szCs w:val="18"/>
              </w:rPr>
              <w:t xml:space="preserve">Número d’alumnat implicat </w:t>
            </w:r>
          </w:p>
          <w:tbl>
            <w:tblPr>
              <w:tblStyle w:val="affa"/>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123D57" w14:paraId="0413423D" w14:textId="77777777">
              <w:tc>
                <w:tcPr>
                  <w:tcW w:w="980" w:type="dxa"/>
                  <w:tcBorders>
                    <w:top w:val="single" w:sz="4" w:space="0" w:color="ACB9CA"/>
                    <w:left w:val="single" w:sz="4" w:space="0" w:color="ACB9CA"/>
                    <w:bottom w:val="single" w:sz="4" w:space="0" w:color="ACB9CA"/>
                    <w:right w:val="single" w:sz="4" w:space="0" w:color="ACB9CA"/>
                  </w:tcBorders>
                </w:tcPr>
                <w:p w14:paraId="229363E0" w14:textId="77777777" w:rsidR="00123D57" w:rsidRDefault="00123D57">
                  <w:pPr>
                    <w:framePr w:hSpace="141" w:wrap="around" w:vAnchor="text" w:hAnchor="text"/>
                    <w:spacing w:after="0" w:line="276" w:lineRule="auto"/>
                    <w:ind w:left="0" w:hanging="2"/>
                    <w:jc w:val="center"/>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0B6B3CAE"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2C038A72"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1EE309D6"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06FD2918"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391E22BC"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542755CB"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6</w:t>
                  </w:r>
                </w:p>
              </w:tc>
            </w:tr>
            <w:tr w:rsidR="00123D57" w14:paraId="7016FA60" w14:textId="77777777">
              <w:tc>
                <w:tcPr>
                  <w:tcW w:w="980" w:type="dxa"/>
                  <w:tcBorders>
                    <w:top w:val="single" w:sz="4" w:space="0" w:color="ACB9CA"/>
                    <w:left w:val="single" w:sz="4" w:space="0" w:color="ACB9CA"/>
                    <w:bottom w:val="single" w:sz="4" w:space="0" w:color="ACB9CA"/>
                    <w:right w:val="single" w:sz="4" w:space="0" w:color="ACB9CA"/>
                  </w:tcBorders>
                </w:tcPr>
                <w:p w14:paraId="71E0CA71"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57C3384D"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753C77F"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419580F"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B541A48"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481060A"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04D164DC" w14:textId="77777777" w:rsidR="00123D57" w:rsidRDefault="00123D57">
                  <w:pPr>
                    <w:framePr w:hSpace="141" w:wrap="around" w:vAnchor="text" w:hAnchor="text"/>
                    <w:spacing w:after="0" w:line="276" w:lineRule="auto"/>
                    <w:ind w:left="0" w:hanging="2"/>
                    <w:jc w:val="center"/>
                    <w:rPr>
                      <w:color w:val="1F3864"/>
                      <w:sz w:val="18"/>
                      <w:szCs w:val="18"/>
                    </w:rPr>
                  </w:pPr>
                </w:p>
              </w:tc>
            </w:tr>
            <w:tr w:rsidR="00123D57" w14:paraId="0BD5FE4D" w14:textId="77777777">
              <w:tc>
                <w:tcPr>
                  <w:tcW w:w="980" w:type="dxa"/>
                  <w:tcBorders>
                    <w:top w:val="single" w:sz="4" w:space="0" w:color="ACB9CA"/>
                    <w:left w:val="single" w:sz="4" w:space="0" w:color="ACB9CA"/>
                    <w:bottom w:val="single" w:sz="4" w:space="0" w:color="ACB9CA"/>
                    <w:right w:val="single" w:sz="4" w:space="0" w:color="ACB9CA"/>
                  </w:tcBorders>
                </w:tcPr>
                <w:p w14:paraId="3C902664"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011DAB5D"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A43CAE0"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5CAE724"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412275F"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77D3271"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904E51B" w14:textId="77777777" w:rsidR="00123D57" w:rsidRDefault="00123D57">
                  <w:pPr>
                    <w:framePr w:hSpace="141" w:wrap="around" w:vAnchor="text" w:hAnchor="text"/>
                    <w:spacing w:after="0" w:line="276" w:lineRule="auto"/>
                    <w:ind w:left="0" w:hanging="2"/>
                    <w:jc w:val="center"/>
                    <w:rPr>
                      <w:color w:val="1F3864"/>
                      <w:sz w:val="18"/>
                      <w:szCs w:val="18"/>
                    </w:rPr>
                  </w:pPr>
                </w:p>
              </w:tc>
            </w:tr>
            <w:tr w:rsidR="00123D57" w14:paraId="0E915688" w14:textId="77777777">
              <w:tc>
                <w:tcPr>
                  <w:tcW w:w="980" w:type="dxa"/>
                  <w:tcBorders>
                    <w:top w:val="single" w:sz="4" w:space="0" w:color="ACB9CA"/>
                    <w:left w:val="single" w:sz="4" w:space="0" w:color="ACB9CA"/>
                    <w:bottom w:val="single" w:sz="4" w:space="0" w:color="ACB9CA"/>
                    <w:right w:val="single" w:sz="4" w:space="0" w:color="ACB9CA"/>
                  </w:tcBorders>
                </w:tcPr>
                <w:p w14:paraId="2B897A02"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541A74BE"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5FD8AF2"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AC82B4C"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C31E418"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nil"/>
                    <w:right w:val="nil"/>
                  </w:tcBorders>
                </w:tcPr>
                <w:p w14:paraId="11082C43"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nil"/>
                    <w:bottom w:val="nil"/>
                    <w:right w:val="nil"/>
                  </w:tcBorders>
                </w:tcPr>
                <w:p w14:paraId="0196BB05" w14:textId="77777777" w:rsidR="00123D57" w:rsidRDefault="00123D57">
                  <w:pPr>
                    <w:framePr w:hSpace="141" w:wrap="around" w:vAnchor="text" w:hAnchor="text"/>
                    <w:spacing w:after="0" w:line="276" w:lineRule="auto"/>
                    <w:ind w:left="0" w:hanging="2"/>
                    <w:jc w:val="center"/>
                    <w:rPr>
                      <w:color w:val="1F3864"/>
                      <w:sz w:val="18"/>
                      <w:szCs w:val="18"/>
                    </w:rPr>
                  </w:pPr>
                </w:p>
              </w:tc>
            </w:tr>
            <w:tr w:rsidR="00123D57" w14:paraId="03A75F81" w14:textId="77777777">
              <w:tc>
                <w:tcPr>
                  <w:tcW w:w="980" w:type="dxa"/>
                  <w:tcBorders>
                    <w:top w:val="single" w:sz="4" w:space="0" w:color="ACB9CA"/>
                    <w:left w:val="single" w:sz="4" w:space="0" w:color="ACB9CA"/>
                    <w:bottom w:val="single" w:sz="4" w:space="0" w:color="ACB9CA"/>
                    <w:right w:val="single" w:sz="4" w:space="0" w:color="ACB9CA"/>
                  </w:tcBorders>
                </w:tcPr>
                <w:p w14:paraId="78B15D38"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4752336E"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78BCB6B"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nil"/>
                    <w:right w:val="nil"/>
                  </w:tcBorders>
                </w:tcPr>
                <w:p w14:paraId="09079427"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nil"/>
                    <w:bottom w:val="nil"/>
                    <w:right w:val="nil"/>
                  </w:tcBorders>
                </w:tcPr>
                <w:p w14:paraId="02CB4C33"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nil"/>
                    <w:left w:val="nil"/>
                    <w:bottom w:val="nil"/>
                    <w:right w:val="nil"/>
                  </w:tcBorders>
                </w:tcPr>
                <w:p w14:paraId="4C370490"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nil"/>
                    <w:left w:val="nil"/>
                    <w:bottom w:val="nil"/>
                    <w:right w:val="nil"/>
                  </w:tcBorders>
                </w:tcPr>
                <w:p w14:paraId="75B6DF74" w14:textId="77777777" w:rsidR="00123D57" w:rsidRDefault="00123D57">
                  <w:pPr>
                    <w:framePr w:hSpace="141" w:wrap="around" w:vAnchor="text" w:hAnchor="text"/>
                    <w:spacing w:after="0" w:line="276" w:lineRule="auto"/>
                    <w:ind w:left="0" w:hanging="2"/>
                    <w:jc w:val="center"/>
                    <w:rPr>
                      <w:color w:val="1F3864"/>
                      <w:sz w:val="18"/>
                      <w:szCs w:val="18"/>
                    </w:rPr>
                  </w:pPr>
                </w:p>
              </w:tc>
            </w:tr>
            <w:tr w:rsidR="00123D57" w14:paraId="3A2D6976" w14:textId="77777777">
              <w:tc>
                <w:tcPr>
                  <w:tcW w:w="980" w:type="dxa"/>
                  <w:tcBorders>
                    <w:top w:val="single" w:sz="4" w:space="0" w:color="ACB9CA"/>
                    <w:left w:val="single" w:sz="4" w:space="0" w:color="ACB9CA"/>
                    <w:bottom w:val="single" w:sz="4" w:space="0" w:color="ACB9CA"/>
                    <w:right w:val="single" w:sz="4" w:space="0" w:color="ACB9CA"/>
                  </w:tcBorders>
                </w:tcPr>
                <w:p w14:paraId="47077CCE"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054BB35F"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442CF065"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nil"/>
                    <w:left w:val="single" w:sz="4" w:space="0" w:color="808080"/>
                    <w:bottom w:val="nil"/>
                    <w:right w:val="nil"/>
                  </w:tcBorders>
                </w:tcPr>
                <w:p w14:paraId="0B0F24F7"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nil"/>
                    <w:left w:val="nil"/>
                    <w:bottom w:val="nil"/>
                    <w:right w:val="nil"/>
                  </w:tcBorders>
                </w:tcPr>
                <w:p w14:paraId="5F09DC23"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nil"/>
                    <w:left w:val="nil"/>
                    <w:bottom w:val="nil"/>
                    <w:right w:val="nil"/>
                  </w:tcBorders>
                </w:tcPr>
                <w:p w14:paraId="184F24B3"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nil"/>
                    <w:left w:val="nil"/>
                    <w:bottom w:val="nil"/>
                    <w:right w:val="nil"/>
                  </w:tcBorders>
                </w:tcPr>
                <w:p w14:paraId="2F3FB5C7" w14:textId="77777777" w:rsidR="00123D57" w:rsidRDefault="00123D57">
                  <w:pPr>
                    <w:framePr w:hSpace="141" w:wrap="around" w:vAnchor="text" w:hAnchor="text"/>
                    <w:spacing w:after="0" w:line="276" w:lineRule="auto"/>
                    <w:ind w:left="0" w:hanging="2"/>
                    <w:jc w:val="center"/>
                    <w:rPr>
                      <w:color w:val="1F3864"/>
                      <w:sz w:val="18"/>
                      <w:szCs w:val="18"/>
                    </w:rPr>
                  </w:pPr>
                </w:p>
              </w:tc>
            </w:tr>
            <w:tr w:rsidR="00123D57" w14:paraId="3DBB1ACA" w14:textId="77777777">
              <w:tc>
                <w:tcPr>
                  <w:tcW w:w="980" w:type="dxa"/>
                  <w:tcBorders>
                    <w:top w:val="single" w:sz="4" w:space="0" w:color="ACB9CA"/>
                    <w:left w:val="single" w:sz="4" w:space="0" w:color="ACB9CA"/>
                    <w:bottom w:val="single" w:sz="4" w:space="0" w:color="ACB9CA"/>
                    <w:right w:val="single" w:sz="4" w:space="0" w:color="ACB9CA"/>
                  </w:tcBorders>
                </w:tcPr>
                <w:p w14:paraId="7B33A95B" w14:textId="77777777" w:rsidR="00123D57" w:rsidRDefault="00000000">
                  <w:pPr>
                    <w:framePr w:hSpace="141" w:wrap="around" w:vAnchor="text" w:hAnchor="text"/>
                    <w:spacing w:after="0" w:line="276" w:lineRule="auto"/>
                    <w:ind w:left="0" w:hanging="2"/>
                    <w:jc w:val="center"/>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07F511EE"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5FBD9354"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nil"/>
                    <w:left w:val="single" w:sz="4" w:space="0" w:color="808080"/>
                    <w:bottom w:val="nil"/>
                    <w:right w:val="nil"/>
                  </w:tcBorders>
                </w:tcPr>
                <w:p w14:paraId="06C9DC61"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nil"/>
                    <w:left w:val="nil"/>
                    <w:bottom w:val="nil"/>
                    <w:right w:val="nil"/>
                  </w:tcBorders>
                </w:tcPr>
                <w:p w14:paraId="09182712"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nil"/>
                    <w:left w:val="nil"/>
                    <w:bottom w:val="nil"/>
                    <w:right w:val="nil"/>
                  </w:tcBorders>
                </w:tcPr>
                <w:p w14:paraId="7E9F88FE" w14:textId="77777777" w:rsidR="00123D57" w:rsidRDefault="00123D57">
                  <w:pPr>
                    <w:framePr w:hSpace="141" w:wrap="around" w:vAnchor="text" w:hAnchor="text"/>
                    <w:spacing w:after="0" w:line="276" w:lineRule="auto"/>
                    <w:ind w:left="0" w:hanging="2"/>
                    <w:jc w:val="center"/>
                    <w:rPr>
                      <w:color w:val="1F3864"/>
                      <w:sz w:val="18"/>
                      <w:szCs w:val="18"/>
                    </w:rPr>
                  </w:pPr>
                </w:p>
              </w:tc>
              <w:tc>
                <w:tcPr>
                  <w:tcW w:w="981" w:type="dxa"/>
                  <w:tcBorders>
                    <w:top w:val="nil"/>
                    <w:left w:val="nil"/>
                    <w:bottom w:val="nil"/>
                    <w:right w:val="nil"/>
                  </w:tcBorders>
                </w:tcPr>
                <w:p w14:paraId="495785F6" w14:textId="77777777" w:rsidR="00123D57" w:rsidRDefault="00123D57">
                  <w:pPr>
                    <w:framePr w:hSpace="141" w:wrap="around" w:vAnchor="text" w:hAnchor="text"/>
                    <w:spacing w:after="0" w:line="276" w:lineRule="auto"/>
                    <w:ind w:left="0" w:hanging="2"/>
                    <w:jc w:val="center"/>
                    <w:rPr>
                      <w:color w:val="1F3864"/>
                      <w:sz w:val="18"/>
                      <w:szCs w:val="18"/>
                    </w:rPr>
                  </w:pPr>
                </w:p>
              </w:tc>
            </w:tr>
          </w:tbl>
          <w:p w14:paraId="4DFF8ADA" w14:textId="77777777" w:rsidR="00123D57" w:rsidRDefault="00123D57">
            <w:pPr>
              <w:spacing w:after="0" w:line="276" w:lineRule="auto"/>
              <w:ind w:left="0" w:hanging="2"/>
              <w:jc w:val="center"/>
              <w:textDirection w:val="lrTb"/>
              <w:rPr>
                <w:color w:val="1F3864"/>
                <w:sz w:val="18"/>
                <w:szCs w:val="18"/>
              </w:rPr>
            </w:pPr>
          </w:p>
          <w:p w14:paraId="5F7EB45F" w14:textId="77777777" w:rsidR="00123D57" w:rsidRDefault="00123D57">
            <w:pPr>
              <w:spacing w:after="0" w:line="276" w:lineRule="auto"/>
              <w:ind w:left="0" w:hanging="2"/>
              <w:jc w:val="center"/>
              <w:textDirection w:val="lrTb"/>
              <w:rPr>
                <w:color w:val="1F3864"/>
                <w:sz w:val="18"/>
                <w:szCs w:val="18"/>
              </w:rPr>
            </w:pPr>
          </w:p>
          <w:p w14:paraId="1ADA7EED" w14:textId="77777777" w:rsidR="00123D57" w:rsidRDefault="00123D57">
            <w:pPr>
              <w:spacing w:after="0" w:line="276" w:lineRule="auto"/>
              <w:ind w:left="0" w:hanging="2"/>
              <w:jc w:val="center"/>
              <w:textDirection w:val="lrTb"/>
              <w:rPr>
                <w:color w:val="1F3864"/>
                <w:sz w:val="18"/>
                <w:szCs w:val="18"/>
              </w:rPr>
            </w:pPr>
          </w:p>
          <w:p w14:paraId="4B43F87A" w14:textId="77777777" w:rsidR="00123D57" w:rsidRDefault="00123D57">
            <w:pPr>
              <w:spacing w:after="0" w:line="276" w:lineRule="auto"/>
              <w:ind w:left="0" w:hanging="2"/>
              <w:jc w:val="center"/>
              <w:textDirection w:val="lrTb"/>
              <w:rPr>
                <w:color w:val="1F3864"/>
                <w:sz w:val="18"/>
                <w:szCs w:val="18"/>
              </w:rPr>
            </w:pPr>
          </w:p>
          <w:p w14:paraId="09A04ADF" w14:textId="77777777" w:rsidR="00123D57" w:rsidRDefault="00123D57">
            <w:pPr>
              <w:spacing w:after="0" w:line="276" w:lineRule="auto"/>
              <w:ind w:left="0" w:hanging="2"/>
              <w:jc w:val="center"/>
              <w:textDirection w:val="lrTb"/>
              <w:rPr>
                <w:color w:val="1F3864"/>
                <w:sz w:val="18"/>
                <w:szCs w:val="18"/>
              </w:rPr>
            </w:pPr>
          </w:p>
          <w:p w14:paraId="65650BBA" w14:textId="77777777" w:rsidR="00123D57" w:rsidRDefault="00123D57">
            <w:pPr>
              <w:spacing w:after="0" w:line="276" w:lineRule="auto"/>
              <w:ind w:left="0" w:hanging="2"/>
              <w:jc w:val="center"/>
              <w:textDirection w:val="lrTb"/>
              <w:rPr>
                <w:color w:val="1F3864"/>
                <w:sz w:val="18"/>
                <w:szCs w:val="18"/>
              </w:rPr>
            </w:pPr>
          </w:p>
          <w:p w14:paraId="707FB9AE" w14:textId="77777777" w:rsidR="00123D57" w:rsidRDefault="00123D57">
            <w:pPr>
              <w:spacing w:after="0" w:line="276" w:lineRule="auto"/>
              <w:ind w:left="0" w:hanging="2"/>
              <w:jc w:val="center"/>
              <w:textDirection w:val="lrTb"/>
              <w:rPr>
                <w:color w:val="1F3864"/>
                <w:sz w:val="18"/>
                <w:szCs w:val="18"/>
              </w:rPr>
            </w:pPr>
          </w:p>
          <w:p w14:paraId="6F03439E" w14:textId="77777777" w:rsidR="00123D57" w:rsidRDefault="00123D57">
            <w:pPr>
              <w:spacing w:after="0" w:line="276" w:lineRule="auto"/>
              <w:ind w:left="0" w:hanging="2"/>
              <w:jc w:val="center"/>
              <w:textDirection w:val="lrTb"/>
              <w:rPr>
                <w:color w:val="1F3864"/>
                <w:sz w:val="18"/>
                <w:szCs w:val="18"/>
              </w:rPr>
            </w:pPr>
          </w:p>
          <w:p w14:paraId="6B45E487" w14:textId="77777777" w:rsidR="00123D57" w:rsidRDefault="00123D57">
            <w:pPr>
              <w:spacing w:after="0" w:line="276" w:lineRule="auto"/>
              <w:ind w:left="0" w:hanging="2"/>
              <w:jc w:val="center"/>
              <w:textDirection w:val="lrTb"/>
              <w:rPr>
                <w:color w:val="1F3864"/>
                <w:sz w:val="18"/>
                <w:szCs w:val="18"/>
              </w:rPr>
            </w:pPr>
          </w:p>
          <w:p w14:paraId="735D110A" w14:textId="77777777" w:rsidR="00123D57" w:rsidRDefault="00000000">
            <w:pPr>
              <w:spacing w:after="0" w:line="276" w:lineRule="auto"/>
              <w:ind w:left="0" w:hanging="2"/>
              <w:jc w:val="center"/>
              <w:textDirection w:val="lrTb"/>
              <w:rPr>
                <w:color w:val="1F3864"/>
                <w:sz w:val="18"/>
                <w:szCs w:val="18"/>
              </w:rPr>
            </w:pPr>
            <w:r>
              <w:rPr>
                <w:color w:val="1F3864"/>
                <w:sz w:val="18"/>
                <w:szCs w:val="18"/>
              </w:rPr>
              <w:t>Síntesi del seu perfil:</w:t>
            </w:r>
          </w:p>
          <w:p w14:paraId="5463B287" w14:textId="77777777" w:rsidR="00123D57" w:rsidRDefault="00000000">
            <w:pPr>
              <w:spacing w:after="0" w:line="276" w:lineRule="auto"/>
              <w:ind w:left="0" w:hanging="2"/>
              <w:jc w:val="center"/>
              <w:textDirection w:val="lrTb"/>
              <w:rPr>
                <w:color w:val="1F3864"/>
                <w:sz w:val="18"/>
                <w:szCs w:val="18"/>
              </w:rPr>
            </w:pPr>
            <w:r>
              <w:rPr>
                <w:color w:val="000000"/>
                <w:sz w:val="20"/>
                <w:szCs w:val="20"/>
              </w:rPr>
              <w:t>Tot l’alumnat</w:t>
            </w:r>
          </w:p>
          <w:p w14:paraId="0FC4D5AA" w14:textId="77777777" w:rsidR="00123D57" w:rsidRDefault="00123D57">
            <w:pPr>
              <w:spacing w:after="0" w:line="276" w:lineRule="auto"/>
              <w:ind w:left="0" w:hanging="2"/>
              <w:jc w:val="center"/>
              <w:textDirection w:val="lrTb"/>
              <w:rPr>
                <w:color w:val="1F3864"/>
                <w:sz w:val="18"/>
                <w:szCs w:val="18"/>
              </w:rPr>
            </w:pPr>
          </w:p>
          <w:p w14:paraId="0D458E76" w14:textId="77777777" w:rsidR="00123D57" w:rsidRDefault="00000000">
            <w:pPr>
              <w:spacing w:after="0" w:line="276" w:lineRule="auto"/>
              <w:ind w:left="0" w:hanging="2"/>
              <w:jc w:val="center"/>
              <w:textDirection w:val="lrTb"/>
              <w:rPr>
                <w:color w:val="1F3864"/>
                <w:sz w:val="18"/>
                <w:szCs w:val="18"/>
              </w:rPr>
            </w:pPr>
            <w:r>
              <w:rPr>
                <w:color w:val="1F3864"/>
                <w:sz w:val="18"/>
                <w:szCs w:val="18"/>
              </w:rPr>
              <w:t>Altres destinataris:</w:t>
            </w:r>
          </w:p>
          <w:p w14:paraId="40770515" w14:textId="77777777" w:rsidR="00123D57" w:rsidRDefault="00123D57">
            <w:pPr>
              <w:spacing w:after="0" w:line="276" w:lineRule="auto"/>
              <w:ind w:left="0" w:hanging="2"/>
              <w:jc w:val="center"/>
              <w:textDirection w:val="lrTb"/>
              <w:rPr>
                <w:color w:val="1F3864"/>
              </w:rPr>
            </w:pPr>
          </w:p>
        </w:tc>
      </w:tr>
      <w:tr w:rsidR="00123D57" w14:paraId="7D2F7B44" w14:textId="77777777">
        <w:trPr>
          <w:trHeight w:val="254"/>
        </w:trPr>
        <w:tc>
          <w:tcPr>
            <w:tcW w:w="3506" w:type="dxa"/>
            <w:shd w:val="clear" w:color="auto" w:fill="FFF2CC"/>
            <w:tcMar>
              <w:top w:w="12" w:type="dxa"/>
              <w:left w:w="39" w:type="dxa"/>
              <w:bottom w:w="0" w:type="dxa"/>
              <w:right w:w="39" w:type="dxa"/>
            </w:tcMar>
          </w:tcPr>
          <w:p w14:paraId="0500D362" w14:textId="77777777" w:rsidR="00123D57" w:rsidRDefault="00000000">
            <w:pPr>
              <w:spacing w:after="0" w:line="276" w:lineRule="auto"/>
              <w:ind w:left="0" w:hanging="2"/>
              <w:jc w:val="center"/>
              <w:textDirection w:val="lrTb"/>
              <w:rPr>
                <w:color w:val="1F3864"/>
              </w:rPr>
            </w:pPr>
            <w:r>
              <w:rPr>
                <w:color w:val="1F3864"/>
              </w:rPr>
              <w:t xml:space="preserve">Àrees o àmbits on s’aplica </w:t>
            </w:r>
          </w:p>
        </w:tc>
        <w:tc>
          <w:tcPr>
            <w:tcW w:w="7644" w:type="dxa"/>
            <w:gridSpan w:val="4"/>
            <w:tcMar>
              <w:top w:w="12" w:type="dxa"/>
              <w:left w:w="39" w:type="dxa"/>
              <w:bottom w:w="0" w:type="dxa"/>
              <w:right w:w="39" w:type="dxa"/>
            </w:tcMar>
          </w:tcPr>
          <w:p w14:paraId="0BBA17CB" w14:textId="77777777" w:rsidR="00123D57" w:rsidRDefault="00000000">
            <w:pPr>
              <w:numPr>
                <w:ilvl w:val="0"/>
                <w:numId w:val="3"/>
              </w:numPr>
              <w:pBdr>
                <w:top w:val="nil"/>
                <w:left w:val="nil"/>
                <w:bottom w:val="nil"/>
                <w:right w:val="nil"/>
                <w:between w:val="nil"/>
              </w:pBdr>
              <w:spacing w:after="0" w:line="276" w:lineRule="auto"/>
              <w:ind w:left="0" w:hanging="2"/>
              <w:jc w:val="center"/>
              <w:textDirection w:val="lrTb"/>
              <w:rPr>
                <w:rFonts w:ascii="Calibri" w:hAnsi="Calibri"/>
                <w:color w:val="000000"/>
                <w:sz w:val="20"/>
                <w:szCs w:val="20"/>
              </w:rPr>
            </w:pPr>
            <w:r>
              <w:rPr>
                <w:rFonts w:ascii="Calibri" w:hAnsi="Calibri"/>
                <w:color w:val="000000"/>
                <w:sz w:val="20"/>
                <w:szCs w:val="20"/>
              </w:rPr>
              <w:t>Totes les àrees</w:t>
            </w:r>
          </w:p>
        </w:tc>
      </w:tr>
      <w:tr w:rsidR="00123D57" w14:paraId="667079B0" w14:textId="77777777">
        <w:trPr>
          <w:trHeight w:val="234"/>
        </w:trPr>
        <w:tc>
          <w:tcPr>
            <w:tcW w:w="3506" w:type="dxa"/>
            <w:shd w:val="clear" w:color="auto" w:fill="FFF2CC"/>
            <w:tcMar>
              <w:top w:w="12" w:type="dxa"/>
              <w:left w:w="39" w:type="dxa"/>
              <w:bottom w:w="0" w:type="dxa"/>
              <w:right w:w="39" w:type="dxa"/>
            </w:tcMar>
          </w:tcPr>
          <w:p w14:paraId="2198EC92" w14:textId="77777777" w:rsidR="00123D57" w:rsidRDefault="00000000">
            <w:pPr>
              <w:spacing w:after="0" w:line="276" w:lineRule="auto"/>
              <w:ind w:left="0" w:hanging="2"/>
              <w:jc w:val="center"/>
              <w:textDirection w:val="lrTb"/>
              <w:rPr>
                <w:color w:val="1F3864"/>
              </w:rPr>
            </w:pPr>
            <w:r>
              <w:rPr>
                <w:color w:val="1F3864"/>
              </w:rPr>
              <w:t>Metodologia. Com es desenvoluparà l’activitat i com s’atén la diversitat</w:t>
            </w:r>
          </w:p>
        </w:tc>
        <w:tc>
          <w:tcPr>
            <w:tcW w:w="7644" w:type="dxa"/>
            <w:gridSpan w:val="4"/>
            <w:tcMar>
              <w:top w:w="12" w:type="dxa"/>
              <w:left w:w="39" w:type="dxa"/>
              <w:bottom w:w="0" w:type="dxa"/>
              <w:right w:w="39" w:type="dxa"/>
            </w:tcMar>
          </w:tcPr>
          <w:p w14:paraId="02B8631A" w14:textId="77777777" w:rsidR="00123D57" w:rsidRDefault="00000000">
            <w:pPr>
              <w:spacing w:after="0" w:line="276" w:lineRule="auto"/>
              <w:ind w:left="0" w:hanging="2"/>
              <w:jc w:val="center"/>
              <w:textDirection w:val="lrTb"/>
            </w:pPr>
            <w:r>
              <w:rPr>
                <w:b/>
              </w:rPr>
              <w:t>Ensenyament presencial:</w:t>
            </w:r>
          </w:p>
          <w:p w14:paraId="76BE898D" w14:textId="77777777" w:rsidR="00123D57" w:rsidRDefault="00000000">
            <w:pPr>
              <w:spacing w:after="0" w:line="276" w:lineRule="auto"/>
              <w:ind w:left="0" w:hanging="2"/>
              <w:jc w:val="both"/>
              <w:textDirection w:val="lrTb"/>
            </w:pPr>
            <w:r>
              <w:t>El nombre de persones, la durada i freqüència de les tertúlies dependran de les condicions del grup on s’implementi. D’igual forma, el mateix grup és el que decideix l’obra a llegir, sempre que es respecti el criteri que aquesta sigui clàssica.</w:t>
            </w:r>
          </w:p>
          <w:p w14:paraId="06AFCD68" w14:textId="77777777" w:rsidR="00123D57" w:rsidRDefault="00000000">
            <w:pPr>
              <w:spacing w:after="0" w:line="276" w:lineRule="auto"/>
              <w:ind w:left="0" w:hanging="2"/>
              <w:jc w:val="both"/>
              <w:textDirection w:val="lrTb"/>
            </w:pPr>
            <w:r>
              <w:t xml:space="preserve">Les persones participants acorden prèviament unes pàgines o fragment de l’obra i acudeixen a la tertúlia amb la lectura feta. Un cop en l’espai de la tertúlia, dialoguen </w:t>
            </w:r>
            <w:r>
              <w:lastRenderedPageBreak/>
              <w:t>sobre el contingut del text o dels temes que es deriven de la lectura. Els i les participants exposen paràgrafs o fragments que han seleccionat perquè els han cridat l’atenció o els hi han agradat significativament, els hi han portat records, etc. Es tracta de compartir amb la resta del grup el sentit i les reflexions que els han motivat en aquests paràgrafs.</w:t>
            </w:r>
          </w:p>
          <w:p w14:paraId="2167B778" w14:textId="77777777" w:rsidR="00123D57" w:rsidRDefault="00000000">
            <w:pPr>
              <w:spacing w:after="0" w:line="276" w:lineRule="auto"/>
              <w:ind w:left="0" w:hanging="2"/>
              <w:jc w:val="both"/>
              <w:textDirection w:val="lrTb"/>
            </w:pPr>
            <w:r>
              <w:t>Per altra banda, una persona assumeix el rol de moderador/a de la tertúlia. Pot ser la mestra, una familiar, una persona voluntària, qualsevol persona. El moderador o moderadora és una persona de la tertúlia i no pot imposar la seva opinió ni el seu punt de vista. El seu paper consisteix més aviat a afavorir que totes les persones intervinguin i aportin els seus arguments, garantir el respecte dels torns de</w:t>
            </w:r>
            <w:r>
              <w:rPr>
                <w:b/>
              </w:rPr>
              <w:t xml:space="preserve"> </w:t>
            </w:r>
            <w:r>
              <w:t>paraula i de totes les opinions, prioritzant els que intervenen menys o els que els hi costa més. D’aquesta forma aconseguim que la participació sigui igualitària i més diversa possible.</w:t>
            </w:r>
          </w:p>
          <w:p w14:paraId="22F64246" w14:textId="77777777" w:rsidR="00123D57" w:rsidRDefault="00000000">
            <w:pPr>
              <w:spacing w:after="0" w:line="276" w:lineRule="auto"/>
              <w:ind w:left="0" w:hanging="2"/>
              <w:jc w:val="both"/>
              <w:textDirection w:val="lrTb"/>
            </w:pPr>
            <w:r>
              <w:t xml:space="preserve">S’inicia la tertúlia quan el moderador o moderadora dona el torn de paraula a una persona participant. Aquesta llegeix el fragment escollit en veu alta i explica a la resta del grup per què l’ha escollit, la reflexió i l’aspecte que vol destacar-ne. </w:t>
            </w:r>
          </w:p>
          <w:p w14:paraId="5C593C70" w14:textId="77777777" w:rsidR="00123D57" w:rsidRDefault="00000000">
            <w:pPr>
              <w:spacing w:after="0" w:line="276" w:lineRule="auto"/>
              <w:ind w:left="0" w:hanging="2"/>
              <w:jc w:val="both"/>
              <w:textDirection w:val="lrTb"/>
            </w:pPr>
            <w:r>
              <w:t>Una vegada explicat a la resta del grup, el moderador o moderadora obre el torn de paraules per compartir opinions i reflexions conjuntes sobre aquest mateix paràgraf. Quan s’hagin acabat les opinions sobre aquest fragment, es dona la paraula a una altra persona que vulgui llegir un altre paràgraf, i així successivament. D’aquesta manera es construeix, de forma dialògica, un nou sentit. No es busca arribar a conclusions o opinions úniques de cada lectura, sinó que es pretén crear un espai de diàleg i de reflexió conjunta.</w:t>
            </w:r>
          </w:p>
        </w:tc>
      </w:tr>
      <w:tr w:rsidR="00123D57" w14:paraId="05688A74" w14:textId="77777777">
        <w:trPr>
          <w:trHeight w:val="234"/>
        </w:trPr>
        <w:tc>
          <w:tcPr>
            <w:tcW w:w="3506" w:type="dxa"/>
            <w:shd w:val="clear" w:color="auto" w:fill="FFF2CC"/>
            <w:tcMar>
              <w:top w:w="12" w:type="dxa"/>
              <w:left w:w="39" w:type="dxa"/>
              <w:bottom w:w="0" w:type="dxa"/>
              <w:right w:w="39" w:type="dxa"/>
            </w:tcMar>
          </w:tcPr>
          <w:p w14:paraId="03F94F73" w14:textId="77777777" w:rsidR="00123D57" w:rsidRDefault="00000000">
            <w:pPr>
              <w:spacing w:after="0" w:line="276" w:lineRule="auto"/>
              <w:ind w:left="0" w:hanging="2"/>
              <w:jc w:val="center"/>
              <w:textDirection w:val="lrTb"/>
              <w:rPr>
                <w:color w:val="1F3864"/>
              </w:rPr>
            </w:pPr>
            <w:r>
              <w:rPr>
                <w:color w:val="1F3864"/>
              </w:rPr>
              <w:lastRenderedPageBreak/>
              <w:t>Espais presencials o virtuals necessaris</w:t>
            </w:r>
          </w:p>
        </w:tc>
        <w:tc>
          <w:tcPr>
            <w:tcW w:w="7644" w:type="dxa"/>
            <w:gridSpan w:val="4"/>
            <w:tcMar>
              <w:top w:w="12" w:type="dxa"/>
              <w:left w:w="39" w:type="dxa"/>
              <w:bottom w:w="0" w:type="dxa"/>
              <w:right w:w="39" w:type="dxa"/>
            </w:tcMar>
          </w:tcPr>
          <w:p w14:paraId="0E69A195" w14:textId="77777777" w:rsidR="00123D57" w:rsidRDefault="00000000">
            <w:pPr>
              <w:spacing w:after="0" w:line="276" w:lineRule="auto"/>
              <w:ind w:left="0" w:hanging="2"/>
              <w:jc w:val="center"/>
              <w:textDirection w:val="lrTb"/>
              <w:rPr>
                <w:color w:val="1F3864"/>
              </w:rPr>
            </w:pPr>
            <w:r>
              <w:rPr>
                <w:color w:val="000000"/>
                <w:sz w:val="20"/>
                <w:szCs w:val="20"/>
              </w:rPr>
              <w:t>Aula</w:t>
            </w:r>
          </w:p>
        </w:tc>
      </w:tr>
      <w:tr w:rsidR="00123D57" w14:paraId="05E48D07" w14:textId="77777777">
        <w:trPr>
          <w:trHeight w:val="234"/>
        </w:trPr>
        <w:tc>
          <w:tcPr>
            <w:tcW w:w="3506" w:type="dxa"/>
            <w:shd w:val="clear" w:color="auto" w:fill="FFF2CC"/>
            <w:tcMar>
              <w:top w:w="12" w:type="dxa"/>
              <w:left w:w="39" w:type="dxa"/>
              <w:bottom w:w="0" w:type="dxa"/>
              <w:right w:w="39" w:type="dxa"/>
            </w:tcMar>
          </w:tcPr>
          <w:p w14:paraId="169435E5" w14:textId="77777777" w:rsidR="00123D57" w:rsidRDefault="00000000">
            <w:pPr>
              <w:spacing w:after="0" w:line="276" w:lineRule="auto"/>
              <w:ind w:left="0" w:hanging="2"/>
              <w:jc w:val="center"/>
              <w:textDirection w:val="lrTb"/>
              <w:rPr>
                <w:color w:val="1F3864"/>
              </w:rPr>
            </w:pPr>
            <w:r>
              <w:rPr>
                <w:color w:val="1F3864"/>
              </w:rPr>
              <w:t>Recursos i suports necessaris per a l’ escola/ professorat</w:t>
            </w:r>
          </w:p>
        </w:tc>
        <w:tc>
          <w:tcPr>
            <w:tcW w:w="7644" w:type="dxa"/>
            <w:gridSpan w:val="4"/>
            <w:tcMar>
              <w:top w:w="12" w:type="dxa"/>
              <w:left w:w="39" w:type="dxa"/>
              <w:bottom w:w="0" w:type="dxa"/>
              <w:right w:w="39" w:type="dxa"/>
            </w:tcMar>
          </w:tcPr>
          <w:p w14:paraId="4EE45D0B" w14:textId="77777777" w:rsidR="00123D57" w:rsidRDefault="00000000">
            <w:pPr>
              <w:spacing w:after="0" w:line="276" w:lineRule="auto"/>
              <w:ind w:left="0" w:hanging="2"/>
              <w:jc w:val="center"/>
              <w:textDirection w:val="lrTb"/>
            </w:pPr>
            <w:r>
              <w:t>•</w:t>
            </w:r>
            <w:r>
              <w:tab/>
              <w:t>Mòdul formatiu per al professorat.</w:t>
            </w:r>
          </w:p>
          <w:p w14:paraId="29D25A72" w14:textId="77777777" w:rsidR="00123D57" w:rsidRDefault="00000000">
            <w:pPr>
              <w:spacing w:after="0" w:line="276" w:lineRule="auto"/>
              <w:ind w:left="0" w:hanging="2"/>
              <w:jc w:val="center"/>
              <w:textDirection w:val="lrTb"/>
            </w:pPr>
            <w:r>
              <w:t>•</w:t>
            </w:r>
            <w:r>
              <w:tab/>
              <w:t>Llibres.</w:t>
            </w:r>
          </w:p>
        </w:tc>
      </w:tr>
      <w:tr w:rsidR="00123D57" w14:paraId="0BB59320" w14:textId="77777777">
        <w:trPr>
          <w:trHeight w:val="234"/>
        </w:trPr>
        <w:tc>
          <w:tcPr>
            <w:tcW w:w="3506" w:type="dxa"/>
            <w:shd w:val="clear" w:color="auto" w:fill="FFF2CC"/>
            <w:tcMar>
              <w:top w:w="12" w:type="dxa"/>
              <w:left w:w="39" w:type="dxa"/>
              <w:bottom w:w="0" w:type="dxa"/>
              <w:right w:w="39" w:type="dxa"/>
            </w:tcMar>
          </w:tcPr>
          <w:p w14:paraId="2C02EF34" w14:textId="77777777" w:rsidR="00123D57" w:rsidRDefault="00000000">
            <w:pPr>
              <w:spacing w:after="0" w:line="276" w:lineRule="auto"/>
              <w:ind w:left="0" w:hanging="2"/>
              <w:jc w:val="center"/>
              <w:textDirection w:val="lrTb"/>
              <w:rPr>
                <w:color w:val="1F3864"/>
              </w:rPr>
            </w:pPr>
            <w:r>
              <w:rPr>
                <w:color w:val="1F3864"/>
              </w:rPr>
              <w:t>Recursos necessaris per a l’alumnat o altres destinataris</w:t>
            </w:r>
          </w:p>
        </w:tc>
        <w:tc>
          <w:tcPr>
            <w:tcW w:w="7644" w:type="dxa"/>
            <w:gridSpan w:val="4"/>
            <w:tcMar>
              <w:top w:w="12" w:type="dxa"/>
              <w:left w:w="39" w:type="dxa"/>
              <w:bottom w:w="0" w:type="dxa"/>
              <w:right w:w="39" w:type="dxa"/>
            </w:tcMar>
          </w:tcPr>
          <w:p w14:paraId="079F776F" w14:textId="77777777" w:rsidR="00123D57" w:rsidRDefault="00000000">
            <w:pPr>
              <w:spacing w:after="0" w:line="276" w:lineRule="auto"/>
              <w:ind w:left="0" w:hanging="2"/>
              <w:jc w:val="center"/>
              <w:textDirection w:val="lrTb"/>
              <w:rPr>
                <w:color w:val="1F3864"/>
              </w:rPr>
            </w:pPr>
            <w:r>
              <w:rPr>
                <w:color w:val="000000"/>
                <w:sz w:val="20"/>
                <w:szCs w:val="20"/>
              </w:rPr>
              <w:t>Cap</w:t>
            </w:r>
          </w:p>
        </w:tc>
      </w:tr>
      <w:tr w:rsidR="00123D57" w14:paraId="476515D4" w14:textId="77777777">
        <w:trPr>
          <w:cantSplit/>
          <w:trHeight w:val="234"/>
        </w:trPr>
        <w:tc>
          <w:tcPr>
            <w:tcW w:w="3506" w:type="dxa"/>
            <w:vMerge w:val="restart"/>
            <w:shd w:val="clear" w:color="auto" w:fill="FFF2CC"/>
            <w:tcMar>
              <w:top w:w="12" w:type="dxa"/>
              <w:left w:w="39" w:type="dxa"/>
              <w:bottom w:w="0" w:type="dxa"/>
              <w:right w:w="39" w:type="dxa"/>
            </w:tcMar>
          </w:tcPr>
          <w:p w14:paraId="4FD9F622" w14:textId="77777777" w:rsidR="00123D57" w:rsidRDefault="00000000">
            <w:pPr>
              <w:spacing w:after="0" w:line="276" w:lineRule="auto"/>
              <w:ind w:left="0" w:hanging="2"/>
              <w:jc w:val="center"/>
              <w:textDirection w:val="lrTb"/>
              <w:rPr>
                <w:color w:val="1F3864"/>
              </w:rPr>
            </w:pPr>
            <w:r>
              <w:rPr>
                <w:color w:val="1F3864"/>
              </w:rPr>
              <w:t xml:space="preserve">Accions, tasques, </w:t>
            </w:r>
          </w:p>
          <w:p w14:paraId="77C46970" w14:textId="77777777" w:rsidR="00123D57" w:rsidRDefault="00000000">
            <w:pPr>
              <w:spacing w:after="0" w:line="276" w:lineRule="auto"/>
              <w:ind w:left="0" w:hanging="2"/>
              <w:jc w:val="center"/>
              <w:textDirection w:val="lrTb"/>
              <w:rPr>
                <w:color w:val="1F3864"/>
              </w:rPr>
            </w:pPr>
            <w:r>
              <w:rPr>
                <w:color w:val="1F3864"/>
              </w:rPr>
              <w:t xml:space="preserve">i temporització </w:t>
            </w:r>
          </w:p>
          <w:p w14:paraId="450DEDE4" w14:textId="77777777" w:rsidR="00123D57" w:rsidRDefault="00123D57">
            <w:pPr>
              <w:spacing w:after="0" w:line="276" w:lineRule="auto"/>
              <w:ind w:left="0" w:hanging="2"/>
              <w:jc w:val="center"/>
              <w:textDirection w:val="lrTb"/>
              <w:rPr>
                <w:color w:val="1F3864"/>
              </w:rPr>
            </w:pPr>
          </w:p>
          <w:p w14:paraId="426C1593" w14:textId="77777777" w:rsidR="00123D57" w:rsidRDefault="00123D57">
            <w:pPr>
              <w:spacing w:after="0" w:line="276" w:lineRule="auto"/>
              <w:ind w:left="0" w:hanging="2"/>
              <w:jc w:val="center"/>
              <w:textDirection w:val="lrTb"/>
              <w:rPr>
                <w:color w:val="1F3864"/>
              </w:rPr>
            </w:pPr>
          </w:p>
          <w:p w14:paraId="478488C3" w14:textId="77777777" w:rsidR="00123D57" w:rsidRDefault="00123D57">
            <w:pPr>
              <w:spacing w:after="0" w:line="276" w:lineRule="auto"/>
              <w:ind w:left="0" w:hanging="2"/>
              <w:jc w:val="center"/>
              <w:textDirection w:val="lrTb"/>
              <w:rPr>
                <w:color w:val="1F3864"/>
              </w:rPr>
            </w:pPr>
          </w:p>
          <w:p w14:paraId="427F6AF2" w14:textId="77777777" w:rsidR="00123D57" w:rsidRDefault="00123D57">
            <w:pPr>
              <w:spacing w:after="0" w:line="276" w:lineRule="auto"/>
              <w:ind w:left="0" w:hanging="2"/>
              <w:jc w:val="center"/>
              <w:textDirection w:val="lrTb"/>
              <w:rPr>
                <w:color w:val="1F3864"/>
              </w:rPr>
            </w:pPr>
          </w:p>
          <w:p w14:paraId="2D36920B" w14:textId="77777777" w:rsidR="00123D57" w:rsidRDefault="00123D57">
            <w:pPr>
              <w:spacing w:after="0" w:line="276" w:lineRule="auto"/>
              <w:ind w:left="0" w:hanging="2"/>
              <w:jc w:val="center"/>
              <w:textDirection w:val="lrTb"/>
              <w:rPr>
                <w:color w:val="1F3864"/>
              </w:rPr>
            </w:pPr>
          </w:p>
          <w:p w14:paraId="218D7874" w14:textId="77777777" w:rsidR="00123D57" w:rsidRDefault="00123D57">
            <w:pPr>
              <w:spacing w:after="0" w:line="276" w:lineRule="auto"/>
              <w:ind w:left="0" w:hanging="2"/>
              <w:jc w:val="both"/>
              <w:textDirection w:val="lrTb"/>
              <w:rPr>
                <w:color w:val="1F3864"/>
              </w:rPr>
            </w:pPr>
          </w:p>
        </w:tc>
        <w:tc>
          <w:tcPr>
            <w:tcW w:w="6368" w:type="dxa"/>
            <w:tcMar>
              <w:top w:w="12" w:type="dxa"/>
              <w:left w:w="39" w:type="dxa"/>
              <w:bottom w:w="0" w:type="dxa"/>
              <w:right w:w="39" w:type="dxa"/>
            </w:tcMar>
          </w:tcPr>
          <w:p w14:paraId="4B52C66B" w14:textId="77777777" w:rsidR="00123D57" w:rsidRDefault="00000000">
            <w:pPr>
              <w:spacing w:after="0" w:line="276" w:lineRule="auto"/>
              <w:ind w:left="0" w:hanging="2"/>
              <w:jc w:val="center"/>
              <w:textDirection w:val="lrTb"/>
              <w:rPr>
                <w:color w:val="1F3864"/>
              </w:rPr>
            </w:pPr>
            <w:r>
              <w:rPr>
                <w:color w:val="1F3864"/>
              </w:rPr>
              <w:t>Tasca</w:t>
            </w:r>
          </w:p>
        </w:tc>
        <w:tc>
          <w:tcPr>
            <w:tcW w:w="426" w:type="dxa"/>
            <w:tcMar>
              <w:top w:w="12" w:type="dxa"/>
              <w:left w:w="39" w:type="dxa"/>
              <w:bottom w:w="0" w:type="dxa"/>
              <w:right w:w="39" w:type="dxa"/>
            </w:tcMar>
            <w:vAlign w:val="center"/>
          </w:tcPr>
          <w:p w14:paraId="4192CD43" w14:textId="77777777" w:rsidR="00123D57" w:rsidRDefault="00000000">
            <w:pPr>
              <w:spacing w:after="0" w:line="240" w:lineRule="auto"/>
              <w:ind w:left="0" w:hanging="2"/>
              <w:jc w:val="center"/>
              <w:textDirection w:val="lrTb"/>
              <w:rPr>
                <w:color w:val="1F3864"/>
              </w:rPr>
            </w:pPr>
            <w:r>
              <w:rPr>
                <w:color w:val="1F3864"/>
              </w:rPr>
              <w:t xml:space="preserve">1rP </w:t>
            </w:r>
          </w:p>
        </w:tc>
        <w:tc>
          <w:tcPr>
            <w:tcW w:w="425" w:type="dxa"/>
            <w:tcMar>
              <w:top w:w="12" w:type="dxa"/>
              <w:left w:w="39" w:type="dxa"/>
              <w:bottom w:w="0" w:type="dxa"/>
              <w:right w:w="39" w:type="dxa"/>
            </w:tcMar>
            <w:vAlign w:val="center"/>
          </w:tcPr>
          <w:p w14:paraId="37D96DBD" w14:textId="77777777" w:rsidR="00123D57" w:rsidRDefault="00000000">
            <w:pPr>
              <w:spacing w:after="0" w:line="240" w:lineRule="auto"/>
              <w:ind w:left="0" w:hanging="2"/>
              <w:jc w:val="center"/>
              <w:textDirection w:val="lrTb"/>
              <w:rPr>
                <w:color w:val="1F3864"/>
              </w:rPr>
            </w:pPr>
            <w:r>
              <w:rPr>
                <w:color w:val="1F3864"/>
              </w:rPr>
              <w:t xml:space="preserve">2ºP </w:t>
            </w:r>
          </w:p>
        </w:tc>
        <w:tc>
          <w:tcPr>
            <w:tcW w:w="425" w:type="dxa"/>
            <w:tcMar>
              <w:top w:w="12" w:type="dxa"/>
              <w:left w:w="39" w:type="dxa"/>
              <w:bottom w:w="0" w:type="dxa"/>
              <w:right w:w="39" w:type="dxa"/>
            </w:tcMar>
            <w:vAlign w:val="center"/>
          </w:tcPr>
          <w:p w14:paraId="2B53C2CE" w14:textId="77777777" w:rsidR="00123D57" w:rsidRDefault="00000000">
            <w:pPr>
              <w:spacing w:after="0" w:line="240" w:lineRule="auto"/>
              <w:ind w:left="0" w:hanging="2"/>
              <w:jc w:val="center"/>
              <w:textDirection w:val="lrTb"/>
              <w:rPr>
                <w:color w:val="1F3864"/>
              </w:rPr>
            </w:pPr>
            <w:r>
              <w:rPr>
                <w:color w:val="1F3864"/>
              </w:rPr>
              <w:t xml:space="preserve">3rP </w:t>
            </w:r>
          </w:p>
        </w:tc>
      </w:tr>
      <w:tr w:rsidR="00123D57" w14:paraId="61D3F990" w14:textId="77777777">
        <w:trPr>
          <w:cantSplit/>
          <w:trHeight w:val="270"/>
        </w:trPr>
        <w:tc>
          <w:tcPr>
            <w:tcW w:w="3506" w:type="dxa"/>
            <w:vMerge/>
            <w:shd w:val="clear" w:color="auto" w:fill="FFF2CC"/>
            <w:tcMar>
              <w:top w:w="12" w:type="dxa"/>
              <w:left w:w="39" w:type="dxa"/>
              <w:bottom w:w="0" w:type="dxa"/>
              <w:right w:w="39" w:type="dxa"/>
            </w:tcMar>
          </w:tcPr>
          <w:p w14:paraId="0C033A50" w14:textId="77777777" w:rsidR="00123D57" w:rsidRDefault="00123D57">
            <w:pPr>
              <w:widowControl w:val="0"/>
              <w:pBdr>
                <w:top w:val="nil"/>
                <w:left w:val="nil"/>
                <w:bottom w:val="nil"/>
                <w:right w:val="nil"/>
                <w:between w:val="nil"/>
              </w:pBdr>
              <w:spacing w:after="0" w:line="276" w:lineRule="auto"/>
              <w:ind w:left="0" w:hanging="2"/>
              <w:textDirection w:val="lrTb"/>
              <w:rPr>
                <w:color w:val="1F3864"/>
              </w:rPr>
            </w:pPr>
          </w:p>
        </w:tc>
        <w:tc>
          <w:tcPr>
            <w:tcW w:w="6368" w:type="dxa"/>
            <w:tcMar>
              <w:top w:w="12" w:type="dxa"/>
              <w:left w:w="39" w:type="dxa"/>
              <w:bottom w:w="0" w:type="dxa"/>
              <w:right w:w="39" w:type="dxa"/>
            </w:tcMar>
          </w:tcPr>
          <w:p w14:paraId="72E0CFCC" w14:textId="77777777" w:rsidR="00123D57" w:rsidRDefault="00123D57">
            <w:pPr>
              <w:spacing w:after="0" w:line="276" w:lineRule="auto"/>
              <w:ind w:left="0" w:hanging="2"/>
              <w:jc w:val="center"/>
              <w:textDirection w:val="lrTb"/>
              <w:rPr>
                <w:color w:val="1F3864"/>
              </w:rPr>
            </w:pPr>
          </w:p>
        </w:tc>
        <w:tc>
          <w:tcPr>
            <w:tcW w:w="426" w:type="dxa"/>
            <w:tcMar>
              <w:top w:w="12" w:type="dxa"/>
              <w:left w:w="39" w:type="dxa"/>
              <w:bottom w:w="0" w:type="dxa"/>
              <w:right w:w="39" w:type="dxa"/>
            </w:tcMar>
          </w:tcPr>
          <w:p w14:paraId="3590C2EA"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0D9263F3"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44112C0E" w14:textId="77777777" w:rsidR="00123D57" w:rsidRDefault="00123D57">
            <w:pPr>
              <w:spacing w:after="0" w:line="276" w:lineRule="auto"/>
              <w:ind w:left="0" w:hanging="2"/>
              <w:jc w:val="center"/>
              <w:textDirection w:val="lrTb"/>
              <w:rPr>
                <w:color w:val="1F3864"/>
              </w:rPr>
            </w:pPr>
          </w:p>
        </w:tc>
      </w:tr>
      <w:tr w:rsidR="00123D57" w14:paraId="2E498353" w14:textId="77777777">
        <w:trPr>
          <w:cantSplit/>
          <w:trHeight w:val="234"/>
        </w:trPr>
        <w:tc>
          <w:tcPr>
            <w:tcW w:w="3506" w:type="dxa"/>
            <w:vMerge/>
            <w:shd w:val="clear" w:color="auto" w:fill="FFF2CC"/>
            <w:tcMar>
              <w:top w:w="12" w:type="dxa"/>
              <w:left w:w="39" w:type="dxa"/>
              <w:bottom w:w="0" w:type="dxa"/>
              <w:right w:w="39" w:type="dxa"/>
            </w:tcMar>
          </w:tcPr>
          <w:p w14:paraId="1C19F968" w14:textId="77777777" w:rsidR="00123D57" w:rsidRDefault="00123D57">
            <w:pPr>
              <w:widowControl w:val="0"/>
              <w:pBdr>
                <w:top w:val="nil"/>
                <w:left w:val="nil"/>
                <w:bottom w:val="nil"/>
                <w:right w:val="nil"/>
                <w:between w:val="nil"/>
              </w:pBdr>
              <w:spacing w:after="0" w:line="276" w:lineRule="auto"/>
              <w:ind w:left="0" w:hanging="2"/>
              <w:textDirection w:val="lrTb"/>
              <w:rPr>
                <w:color w:val="1F3864"/>
              </w:rPr>
            </w:pPr>
          </w:p>
        </w:tc>
        <w:tc>
          <w:tcPr>
            <w:tcW w:w="6368" w:type="dxa"/>
            <w:tcMar>
              <w:top w:w="12" w:type="dxa"/>
              <w:left w:w="39" w:type="dxa"/>
              <w:bottom w:w="0" w:type="dxa"/>
              <w:right w:w="39" w:type="dxa"/>
            </w:tcMar>
          </w:tcPr>
          <w:p w14:paraId="2B81DA6E" w14:textId="77777777" w:rsidR="00123D57" w:rsidRDefault="00123D57">
            <w:pPr>
              <w:spacing w:after="0" w:line="276" w:lineRule="auto"/>
              <w:ind w:left="0" w:hanging="2"/>
              <w:jc w:val="center"/>
              <w:textDirection w:val="lrTb"/>
              <w:rPr>
                <w:color w:val="1F3864"/>
              </w:rPr>
            </w:pPr>
          </w:p>
        </w:tc>
        <w:tc>
          <w:tcPr>
            <w:tcW w:w="426" w:type="dxa"/>
            <w:tcMar>
              <w:top w:w="12" w:type="dxa"/>
              <w:left w:w="39" w:type="dxa"/>
              <w:bottom w:w="0" w:type="dxa"/>
              <w:right w:w="39" w:type="dxa"/>
            </w:tcMar>
          </w:tcPr>
          <w:p w14:paraId="2FA58B06"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7CD32F95"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4CD54F21" w14:textId="77777777" w:rsidR="00123D57" w:rsidRDefault="00123D57">
            <w:pPr>
              <w:spacing w:after="0" w:line="276" w:lineRule="auto"/>
              <w:ind w:left="0" w:hanging="2"/>
              <w:jc w:val="center"/>
              <w:textDirection w:val="lrTb"/>
              <w:rPr>
                <w:color w:val="1F3864"/>
              </w:rPr>
            </w:pPr>
          </w:p>
        </w:tc>
      </w:tr>
      <w:tr w:rsidR="00123D57" w14:paraId="150DB438" w14:textId="77777777">
        <w:trPr>
          <w:cantSplit/>
          <w:trHeight w:val="246"/>
        </w:trPr>
        <w:tc>
          <w:tcPr>
            <w:tcW w:w="3506" w:type="dxa"/>
            <w:vMerge/>
            <w:shd w:val="clear" w:color="auto" w:fill="FFF2CC"/>
            <w:tcMar>
              <w:top w:w="12" w:type="dxa"/>
              <w:left w:w="39" w:type="dxa"/>
              <w:bottom w:w="0" w:type="dxa"/>
              <w:right w:w="39" w:type="dxa"/>
            </w:tcMar>
          </w:tcPr>
          <w:p w14:paraId="553FD4ED" w14:textId="77777777" w:rsidR="00123D57" w:rsidRDefault="00123D57">
            <w:pPr>
              <w:widowControl w:val="0"/>
              <w:pBdr>
                <w:top w:val="nil"/>
                <w:left w:val="nil"/>
                <w:bottom w:val="nil"/>
                <w:right w:val="nil"/>
                <w:between w:val="nil"/>
              </w:pBdr>
              <w:spacing w:after="0" w:line="276" w:lineRule="auto"/>
              <w:ind w:left="0" w:hanging="2"/>
              <w:textDirection w:val="lrTb"/>
              <w:rPr>
                <w:color w:val="1F3864"/>
              </w:rPr>
            </w:pPr>
          </w:p>
        </w:tc>
        <w:tc>
          <w:tcPr>
            <w:tcW w:w="6368" w:type="dxa"/>
            <w:tcMar>
              <w:top w:w="12" w:type="dxa"/>
              <w:left w:w="39" w:type="dxa"/>
              <w:bottom w:w="0" w:type="dxa"/>
              <w:right w:w="39" w:type="dxa"/>
            </w:tcMar>
          </w:tcPr>
          <w:p w14:paraId="0CD876C5" w14:textId="77777777" w:rsidR="00123D57" w:rsidRDefault="00123D57">
            <w:pPr>
              <w:spacing w:after="0" w:line="276" w:lineRule="auto"/>
              <w:ind w:left="0" w:hanging="2"/>
              <w:jc w:val="center"/>
              <w:textDirection w:val="lrTb"/>
              <w:rPr>
                <w:color w:val="1F3864"/>
              </w:rPr>
            </w:pPr>
          </w:p>
        </w:tc>
        <w:tc>
          <w:tcPr>
            <w:tcW w:w="426" w:type="dxa"/>
            <w:tcMar>
              <w:top w:w="12" w:type="dxa"/>
              <w:left w:w="39" w:type="dxa"/>
              <w:bottom w:w="0" w:type="dxa"/>
              <w:right w:w="39" w:type="dxa"/>
            </w:tcMar>
          </w:tcPr>
          <w:p w14:paraId="675121E8"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2E8E9FEB"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3099BDA8" w14:textId="77777777" w:rsidR="00123D57" w:rsidRDefault="00123D57">
            <w:pPr>
              <w:spacing w:after="0" w:line="276" w:lineRule="auto"/>
              <w:ind w:left="0" w:hanging="2"/>
              <w:jc w:val="center"/>
              <w:textDirection w:val="lrTb"/>
              <w:rPr>
                <w:color w:val="1F3864"/>
              </w:rPr>
            </w:pPr>
          </w:p>
        </w:tc>
      </w:tr>
      <w:tr w:rsidR="00123D57" w14:paraId="4E9CEDFB" w14:textId="77777777">
        <w:trPr>
          <w:cantSplit/>
          <w:trHeight w:val="250"/>
        </w:trPr>
        <w:tc>
          <w:tcPr>
            <w:tcW w:w="3506" w:type="dxa"/>
            <w:vMerge/>
            <w:shd w:val="clear" w:color="auto" w:fill="FFF2CC"/>
            <w:tcMar>
              <w:top w:w="12" w:type="dxa"/>
              <w:left w:w="39" w:type="dxa"/>
              <w:bottom w:w="0" w:type="dxa"/>
              <w:right w:w="39" w:type="dxa"/>
            </w:tcMar>
          </w:tcPr>
          <w:p w14:paraId="49C7882F" w14:textId="77777777" w:rsidR="00123D57" w:rsidRDefault="00123D57">
            <w:pPr>
              <w:widowControl w:val="0"/>
              <w:pBdr>
                <w:top w:val="nil"/>
                <w:left w:val="nil"/>
                <w:bottom w:val="nil"/>
                <w:right w:val="nil"/>
                <w:between w:val="nil"/>
              </w:pBdr>
              <w:spacing w:after="0" w:line="276" w:lineRule="auto"/>
              <w:ind w:left="0" w:hanging="2"/>
              <w:textDirection w:val="lrTb"/>
              <w:rPr>
                <w:color w:val="1F3864"/>
              </w:rPr>
            </w:pPr>
          </w:p>
        </w:tc>
        <w:tc>
          <w:tcPr>
            <w:tcW w:w="6368" w:type="dxa"/>
            <w:tcMar>
              <w:top w:w="12" w:type="dxa"/>
              <w:left w:w="39" w:type="dxa"/>
              <w:bottom w:w="0" w:type="dxa"/>
              <w:right w:w="39" w:type="dxa"/>
            </w:tcMar>
          </w:tcPr>
          <w:p w14:paraId="06C043A0" w14:textId="77777777" w:rsidR="00123D57" w:rsidRDefault="00123D57">
            <w:pPr>
              <w:spacing w:after="0" w:line="276" w:lineRule="auto"/>
              <w:ind w:left="0" w:hanging="2"/>
              <w:jc w:val="center"/>
              <w:textDirection w:val="lrTb"/>
              <w:rPr>
                <w:color w:val="1F3864"/>
              </w:rPr>
            </w:pPr>
          </w:p>
        </w:tc>
        <w:tc>
          <w:tcPr>
            <w:tcW w:w="426" w:type="dxa"/>
            <w:tcMar>
              <w:top w:w="12" w:type="dxa"/>
              <w:left w:w="39" w:type="dxa"/>
              <w:bottom w:w="0" w:type="dxa"/>
              <w:right w:w="39" w:type="dxa"/>
            </w:tcMar>
          </w:tcPr>
          <w:p w14:paraId="18EF0EB8"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26146829"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77ECB306" w14:textId="77777777" w:rsidR="00123D57" w:rsidRDefault="00123D57">
            <w:pPr>
              <w:spacing w:after="0" w:line="276" w:lineRule="auto"/>
              <w:ind w:left="0" w:hanging="2"/>
              <w:jc w:val="center"/>
              <w:textDirection w:val="lrTb"/>
              <w:rPr>
                <w:color w:val="1F3864"/>
              </w:rPr>
            </w:pPr>
          </w:p>
        </w:tc>
      </w:tr>
      <w:tr w:rsidR="00123D57" w14:paraId="6D94BB5C" w14:textId="77777777">
        <w:trPr>
          <w:cantSplit/>
          <w:trHeight w:val="254"/>
        </w:trPr>
        <w:tc>
          <w:tcPr>
            <w:tcW w:w="3506" w:type="dxa"/>
            <w:vMerge/>
            <w:shd w:val="clear" w:color="auto" w:fill="FFF2CC"/>
            <w:tcMar>
              <w:top w:w="12" w:type="dxa"/>
              <w:left w:w="39" w:type="dxa"/>
              <w:bottom w:w="0" w:type="dxa"/>
              <w:right w:w="39" w:type="dxa"/>
            </w:tcMar>
          </w:tcPr>
          <w:p w14:paraId="75629950" w14:textId="77777777" w:rsidR="00123D57" w:rsidRDefault="00123D57">
            <w:pPr>
              <w:widowControl w:val="0"/>
              <w:pBdr>
                <w:top w:val="nil"/>
                <w:left w:val="nil"/>
                <w:bottom w:val="nil"/>
                <w:right w:val="nil"/>
                <w:between w:val="nil"/>
              </w:pBdr>
              <w:spacing w:after="0" w:line="276" w:lineRule="auto"/>
              <w:ind w:left="0" w:hanging="2"/>
              <w:textDirection w:val="lrTb"/>
              <w:rPr>
                <w:color w:val="1F3864"/>
              </w:rPr>
            </w:pPr>
          </w:p>
        </w:tc>
        <w:tc>
          <w:tcPr>
            <w:tcW w:w="6368" w:type="dxa"/>
            <w:tcMar>
              <w:top w:w="12" w:type="dxa"/>
              <w:left w:w="39" w:type="dxa"/>
              <w:bottom w:w="0" w:type="dxa"/>
              <w:right w:w="39" w:type="dxa"/>
            </w:tcMar>
          </w:tcPr>
          <w:p w14:paraId="62A077D0" w14:textId="77777777" w:rsidR="00123D57" w:rsidRDefault="00123D57">
            <w:pPr>
              <w:spacing w:after="0" w:line="276" w:lineRule="auto"/>
              <w:ind w:left="0" w:hanging="2"/>
              <w:jc w:val="center"/>
              <w:textDirection w:val="lrTb"/>
              <w:rPr>
                <w:color w:val="1F3864"/>
              </w:rPr>
            </w:pPr>
          </w:p>
        </w:tc>
        <w:tc>
          <w:tcPr>
            <w:tcW w:w="426" w:type="dxa"/>
            <w:tcMar>
              <w:top w:w="12" w:type="dxa"/>
              <w:left w:w="39" w:type="dxa"/>
              <w:bottom w:w="0" w:type="dxa"/>
              <w:right w:w="39" w:type="dxa"/>
            </w:tcMar>
          </w:tcPr>
          <w:p w14:paraId="41215A2D"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378D549A"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43F37322" w14:textId="77777777" w:rsidR="00123D57" w:rsidRDefault="00123D57">
            <w:pPr>
              <w:spacing w:after="0" w:line="276" w:lineRule="auto"/>
              <w:ind w:left="0" w:hanging="2"/>
              <w:jc w:val="center"/>
              <w:textDirection w:val="lrTb"/>
              <w:rPr>
                <w:color w:val="1F3864"/>
              </w:rPr>
            </w:pPr>
          </w:p>
        </w:tc>
      </w:tr>
      <w:tr w:rsidR="00123D57" w14:paraId="739299E5" w14:textId="77777777">
        <w:trPr>
          <w:cantSplit/>
          <w:trHeight w:val="254"/>
        </w:trPr>
        <w:tc>
          <w:tcPr>
            <w:tcW w:w="3506" w:type="dxa"/>
            <w:vMerge/>
            <w:shd w:val="clear" w:color="auto" w:fill="FFF2CC"/>
            <w:tcMar>
              <w:top w:w="12" w:type="dxa"/>
              <w:left w:w="39" w:type="dxa"/>
              <w:bottom w:w="0" w:type="dxa"/>
              <w:right w:w="39" w:type="dxa"/>
            </w:tcMar>
          </w:tcPr>
          <w:p w14:paraId="7DE4BAB8" w14:textId="77777777" w:rsidR="00123D57" w:rsidRDefault="00123D57">
            <w:pPr>
              <w:widowControl w:val="0"/>
              <w:pBdr>
                <w:top w:val="nil"/>
                <w:left w:val="nil"/>
                <w:bottom w:val="nil"/>
                <w:right w:val="nil"/>
                <w:between w:val="nil"/>
              </w:pBdr>
              <w:spacing w:after="0" w:line="276" w:lineRule="auto"/>
              <w:ind w:left="0" w:hanging="2"/>
              <w:textDirection w:val="lrTb"/>
              <w:rPr>
                <w:color w:val="1F3864"/>
              </w:rPr>
            </w:pPr>
          </w:p>
        </w:tc>
        <w:tc>
          <w:tcPr>
            <w:tcW w:w="6368" w:type="dxa"/>
            <w:tcMar>
              <w:top w:w="12" w:type="dxa"/>
              <w:left w:w="39" w:type="dxa"/>
              <w:bottom w:w="0" w:type="dxa"/>
              <w:right w:w="39" w:type="dxa"/>
            </w:tcMar>
          </w:tcPr>
          <w:p w14:paraId="4ADC2040" w14:textId="77777777" w:rsidR="00123D57" w:rsidRDefault="00123D57">
            <w:pPr>
              <w:spacing w:after="0" w:line="276" w:lineRule="auto"/>
              <w:ind w:left="0" w:hanging="2"/>
              <w:jc w:val="center"/>
              <w:textDirection w:val="lrTb"/>
              <w:rPr>
                <w:color w:val="1F3864"/>
              </w:rPr>
            </w:pPr>
          </w:p>
        </w:tc>
        <w:tc>
          <w:tcPr>
            <w:tcW w:w="426" w:type="dxa"/>
            <w:tcMar>
              <w:top w:w="12" w:type="dxa"/>
              <w:left w:w="39" w:type="dxa"/>
              <w:bottom w:w="0" w:type="dxa"/>
              <w:right w:w="39" w:type="dxa"/>
            </w:tcMar>
          </w:tcPr>
          <w:p w14:paraId="79CE1761"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7263E629"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7D81B1E5" w14:textId="77777777" w:rsidR="00123D57" w:rsidRDefault="00123D57">
            <w:pPr>
              <w:spacing w:after="0" w:line="276" w:lineRule="auto"/>
              <w:ind w:left="0" w:hanging="2"/>
              <w:jc w:val="center"/>
              <w:textDirection w:val="lrTb"/>
              <w:rPr>
                <w:color w:val="1F3864"/>
              </w:rPr>
            </w:pPr>
          </w:p>
        </w:tc>
      </w:tr>
      <w:tr w:rsidR="00123D57" w14:paraId="5279A11E" w14:textId="77777777">
        <w:trPr>
          <w:cantSplit/>
          <w:trHeight w:val="254"/>
        </w:trPr>
        <w:tc>
          <w:tcPr>
            <w:tcW w:w="3506" w:type="dxa"/>
            <w:vMerge/>
            <w:shd w:val="clear" w:color="auto" w:fill="FFF2CC"/>
            <w:tcMar>
              <w:top w:w="12" w:type="dxa"/>
              <w:left w:w="39" w:type="dxa"/>
              <w:bottom w:w="0" w:type="dxa"/>
              <w:right w:w="39" w:type="dxa"/>
            </w:tcMar>
          </w:tcPr>
          <w:p w14:paraId="5A26E232" w14:textId="77777777" w:rsidR="00123D57" w:rsidRDefault="00123D57">
            <w:pPr>
              <w:widowControl w:val="0"/>
              <w:pBdr>
                <w:top w:val="nil"/>
                <w:left w:val="nil"/>
                <w:bottom w:val="nil"/>
                <w:right w:val="nil"/>
                <w:between w:val="nil"/>
              </w:pBdr>
              <w:spacing w:after="0" w:line="276" w:lineRule="auto"/>
              <w:ind w:left="0" w:hanging="2"/>
              <w:textDirection w:val="lrTb"/>
              <w:rPr>
                <w:color w:val="1F3864"/>
              </w:rPr>
            </w:pPr>
          </w:p>
        </w:tc>
        <w:tc>
          <w:tcPr>
            <w:tcW w:w="6368" w:type="dxa"/>
            <w:tcMar>
              <w:top w:w="12" w:type="dxa"/>
              <w:left w:w="39" w:type="dxa"/>
              <w:bottom w:w="0" w:type="dxa"/>
              <w:right w:w="39" w:type="dxa"/>
            </w:tcMar>
          </w:tcPr>
          <w:p w14:paraId="20C089AF" w14:textId="77777777" w:rsidR="00123D57" w:rsidRDefault="00123D57">
            <w:pPr>
              <w:spacing w:after="0" w:line="276" w:lineRule="auto"/>
              <w:ind w:left="0" w:hanging="2"/>
              <w:jc w:val="center"/>
              <w:textDirection w:val="lrTb"/>
              <w:rPr>
                <w:color w:val="1F3864"/>
              </w:rPr>
            </w:pPr>
          </w:p>
        </w:tc>
        <w:tc>
          <w:tcPr>
            <w:tcW w:w="426" w:type="dxa"/>
            <w:tcMar>
              <w:top w:w="12" w:type="dxa"/>
              <w:left w:w="39" w:type="dxa"/>
              <w:bottom w:w="0" w:type="dxa"/>
              <w:right w:w="39" w:type="dxa"/>
            </w:tcMar>
          </w:tcPr>
          <w:p w14:paraId="156EB92C"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53C2821C"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68063DB1" w14:textId="77777777" w:rsidR="00123D57" w:rsidRDefault="00123D57">
            <w:pPr>
              <w:spacing w:after="0" w:line="276" w:lineRule="auto"/>
              <w:ind w:left="0" w:hanging="2"/>
              <w:jc w:val="center"/>
              <w:textDirection w:val="lrTb"/>
              <w:rPr>
                <w:color w:val="1F3864"/>
              </w:rPr>
            </w:pPr>
          </w:p>
        </w:tc>
      </w:tr>
      <w:tr w:rsidR="00123D57" w14:paraId="42C2DE30" w14:textId="77777777">
        <w:trPr>
          <w:cantSplit/>
          <w:trHeight w:val="258"/>
        </w:trPr>
        <w:tc>
          <w:tcPr>
            <w:tcW w:w="3506" w:type="dxa"/>
            <w:vMerge/>
            <w:shd w:val="clear" w:color="auto" w:fill="FFF2CC"/>
            <w:tcMar>
              <w:top w:w="12" w:type="dxa"/>
              <w:left w:w="39" w:type="dxa"/>
              <w:bottom w:w="0" w:type="dxa"/>
              <w:right w:w="39" w:type="dxa"/>
            </w:tcMar>
          </w:tcPr>
          <w:p w14:paraId="1F26D25E" w14:textId="77777777" w:rsidR="00123D57" w:rsidRDefault="00123D57">
            <w:pPr>
              <w:widowControl w:val="0"/>
              <w:pBdr>
                <w:top w:val="nil"/>
                <w:left w:val="nil"/>
                <w:bottom w:val="nil"/>
                <w:right w:val="nil"/>
                <w:between w:val="nil"/>
              </w:pBdr>
              <w:spacing w:after="0" w:line="276" w:lineRule="auto"/>
              <w:ind w:left="0" w:hanging="2"/>
              <w:textDirection w:val="lrTb"/>
              <w:rPr>
                <w:color w:val="1F3864"/>
              </w:rPr>
            </w:pPr>
          </w:p>
        </w:tc>
        <w:tc>
          <w:tcPr>
            <w:tcW w:w="6368" w:type="dxa"/>
            <w:tcMar>
              <w:top w:w="12" w:type="dxa"/>
              <w:left w:w="39" w:type="dxa"/>
              <w:bottom w:w="0" w:type="dxa"/>
              <w:right w:w="39" w:type="dxa"/>
            </w:tcMar>
          </w:tcPr>
          <w:p w14:paraId="2F612B27" w14:textId="77777777" w:rsidR="00123D57" w:rsidRDefault="00123D57">
            <w:pPr>
              <w:spacing w:after="0" w:line="276" w:lineRule="auto"/>
              <w:ind w:left="0" w:hanging="2"/>
              <w:jc w:val="center"/>
              <w:textDirection w:val="lrTb"/>
              <w:rPr>
                <w:color w:val="1F3864"/>
              </w:rPr>
            </w:pPr>
          </w:p>
        </w:tc>
        <w:tc>
          <w:tcPr>
            <w:tcW w:w="426" w:type="dxa"/>
            <w:tcMar>
              <w:top w:w="12" w:type="dxa"/>
              <w:left w:w="39" w:type="dxa"/>
              <w:bottom w:w="0" w:type="dxa"/>
              <w:right w:w="39" w:type="dxa"/>
            </w:tcMar>
          </w:tcPr>
          <w:p w14:paraId="3DC14A30"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3B47F72B" w14:textId="77777777" w:rsidR="00123D57" w:rsidRDefault="00123D57">
            <w:pPr>
              <w:spacing w:after="0" w:line="276" w:lineRule="auto"/>
              <w:ind w:left="0" w:hanging="2"/>
              <w:jc w:val="center"/>
              <w:textDirection w:val="lrTb"/>
              <w:rPr>
                <w:color w:val="1F3864"/>
              </w:rPr>
            </w:pPr>
          </w:p>
        </w:tc>
        <w:tc>
          <w:tcPr>
            <w:tcW w:w="425" w:type="dxa"/>
            <w:tcMar>
              <w:top w:w="12" w:type="dxa"/>
              <w:left w:w="39" w:type="dxa"/>
              <w:bottom w:w="0" w:type="dxa"/>
              <w:right w:w="39" w:type="dxa"/>
            </w:tcMar>
          </w:tcPr>
          <w:p w14:paraId="52E1FD65" w14:textId="77777777" w:rsidR="00123D57" w:rsidRDefault="00123D57">
            <w:pPr>
              <w:spacing w:after="0" w:line="276" w:lineRule="auto"/>
              <w:ind w:left="0" w:hanging="2"/>
              <w:jc w:val="center"/>
              <w:textDirection w:val="lrTb"/>
              <w:rPr>
                <w:color w:val="1F3864"/>
              </w:rPr>
            </w:pPr>
          </w:p>
        </w:tc>
      </w:tr>
    </w:tbl>
    <w:p w14:paraId="48D2B0C0" w14:textId="77777777" w:rsidR="00123D57" w:rsidRDefault="00123D57">
      <w:pPr>
        <w:ind w:left="0" w:hanging="2"/>
        <w:rPr>
          <w:color w:val="1F3863"/>
          <w:sz w:val="24"/>
          <w:szCs w:val="24"/>
        </w:rPr>
      </w:pPr>
    </w:p>
    <w:p w14:paraId="55D3A35E" w14:textId="77777777" w:rsidR="00123D57" w:rsidRDefault="00000000">
      <w:pPr>
        <w:pBdr>
          <w:top w:val="nil"/>
          <w:left w:val="nil"/>
          <w:bottom w:val="nil"/>
          <w:right w:val="nil"/>
          <w:between w:val="nil"/>
        </w:pBdr>
        <w:spacing w:after="0"/>
        <w:ind w:left="0" w:hanging="2"/>
        <w:rPr>
          <w:color w:val="1F3864"/>
          <w:sz w:val="18"/>
          <w:szCs w:val="18"/>
        </w:rPr>
      </w:pPr>
      <w:r>
        <w:rPr>
          <w:color w:val="1F3864"/>
          <w:sz w:val="18"/>
          <w:szCs w:val="18"/>
        </w:rPr>
        <w:t>Observacions: A complimentar en el moment que es realitzi la concreció del disseny de l’Activitat palanca.</w:t>
      </w:r>
    </w:p>
    <w:p w14:paraId="332F4363" w14:textId="77777777" w:rsidR="00123D57" w:rsidRDefault="00123D57">
      <w:pPr>
        <w:ind w:left="0" w:hanging="2"/>
        <w:rPr>
          <w:color w:val="1F3863"/>
          <w:sz w:val="24"/>
          <w:szCs w:val="24"/>
        </w:rPr>
      </w:pPr>
    </w:p>
    <w:p w14:paraId="3738F891" w14:textId="77777777" w:rsidR="00123D57" w:rsidRDefault="00123D57">
      <w:pPr>
        <w:ind w:left="0" w:hanging="2"/>
        <w:rPr>
          <w:color w:val="1F3863"/>
          <w:sz w:val="24"/>
          <w:szCs w:val="24"/>
        </w:rPr>
      </w:pPr>
    </w:p>
    <w:tbl>
      <w:tblPr>
        <w:tblStyle w:val="affb"/>
        <w:tblW w:w="9912"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123D57" w14:paraId="48C1C719" w14:textId="77777777">
        <w:trPr>
          <w:trHeight w:val="234"/>
        </w:trPr>
        <w:tc>
          <w:tcPr>
            <w:tcW w:w="1442"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1FA4B715" w14:textId="77777777" w:rsidR="00123D57" w:rsidRDefault="00123D57">
            <w:pPr>
              <w:spacing w:after="0" w:line="276" w:lineRule="auto"/>
              <w:ind w:left="0" w:hanging="2"/>
              <w:jc w:val="center"/>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0D106365" w14:textId="77777777" w:rsidR="00123D57" w:rsidRDefault="00000000">
            <w:pPr>
              <w:spacing w:after="0" w:line="276" w:lineRule="auto"/>
              <w:ind w:left="0" w:hanging="2"/>
              <w:jc w:val="center"/>
              <w:rPr>
                <w:color w:val="1F3864"/>
              </w:rPr>
            </w:pPr>
            <w:r>
              <w:rPr>
                <w:b/>
                <w:color w:val="1F3864"/>
              </w:rPr>
              <w:t xml:space="preserve">AVALUACIÓ FINAL DE L’APLICACIÓ </w:t>
            </w:r>
            <w:r>
              <w:rPr>
                <w:color w:val="1F3864"/>
                <w:sz w:val="18"/>
                <w:szCs w:val="18"/>
              </w:rPr>
              <w:t>(igual a la AP del Catàleg però ampliable)</w:t>
            </w:r>
          </w:p>
        </w:tc>
      </w:tr>
      <w:tr w:rsidR="00123D57" w14:paraId="70602741" w14:textId="77777777">
        <w:trPr>
          <w:trHeight w:val="234"/>
        </w:trPr>
        <w:tc>
          <w:tcPr>
            <w:tcW w:w="2830"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4CFFE6C5" w14:textId="77777777" w:rsidR="00123D57" w:rsidRDefault="00000000">
            <w:pPr>
              <w:spacing w:after="0" w:line="276" w:lineRule="auto"/>
              <w:ind w:left="0" w:hanging="2"/>
              <w:jc w:val="center"/>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1044E17F" w14:textId="77777777" w:rsidR="00123D57" w:rsidRDefault="00000000">
            <w:pPr>
              <w:spacing w:after="0" w:line="276" w:lineRule="auto"/>
              <w:ind w:left="0" w:hanging="2"/>
              <w:jc w:val="center"/>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3D8B7504" w14:textId="77777777" w:rsidR="00123D57" w:rsidRDefault="00123D57">
            <w:pPr>
              <w:spacing w:after="0" w:line="276" w:lineRule="auto"/>
              <w:ind w:left="0" w:hanging="2"/>
              <w:jc w:val="center"/>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2A14F6EB" w14:textId="77777777" w:rsidR="00123D57" w:rsidRDefault="00000000">
            <w:pPr>
              <w:spacing w:after="0" w:line="276" w:lineRule="auto"/>
              <w:ind w:left="0" w:hanging="2"/>
              <w:jc w:val="center"/>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01514E65" w14:textId="77777777" w:rsidR="00123D57" w:rsidRDefault="00123D57">
            <w:pPr>
              <w:spacing w:after="0" w:line="276" w:lineRule="auto"/>
              <w:ind w:left="0" w:hanging="2"/>
              <w:jc w:val="center"/>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273934F0" w14:textId="77777777" w:rsidR="00123D57" w:rsidRDefault="00000000">
            <w:pPr>
              <w:spacing w:after="0" w:line="276" w:lineRule="auto"/>
              <w:ind w:left="0" w:hanging="2"/>
              <w:jc w:val="center"/>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58B09029" w14:textId="77777777" w:rsidR="00123D57" w:rsidRDefault="00123D57">
            <w:pPr>
              <w:spacing w:after="0" w:line="276" w:lineRule="auto"/>
              <w:ind w:left="0" w:hanging="2"/>
              <w:jc w:val="center"/>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08976A59" w14:textId="77777777" w:rsidR="00123D57" w:rsidRDefault="00000000">
            <w:pPr>
              <w:spacing w:after="0" w:line="276" w:lineRule="auto"/>
              <w:ind w:left="0" w:hanging="2"/>
              <w:jc w:val="center"/>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33D79447" w14:textId="77777777" w:rsidR="00123D57" w:rsidRDefault="00123D57">
            <w:pPr>
              <w:spacing w:after="0" w:line="276" w:lineRule="auto"/>
              <w:ind w:left="0" w:hanging="2"/>
              <w:jc w:val="center"/>
              <w:rPr>
                <w:color w:val="1F3864"/>
              </w:rPr>
            </w:pPr>
          </w:p>
        </w:tc>
      </w:tr>
      <w:tr w:rsidR="00123D57" w14:paraId="5C70896F" w14:textId="77777777">
        <w:trPr>
          <w:cantSplit/>
          <w:trHeight w:val="189"/>
        </w:trPr>
        <w:tc>
          <w:tcPr>
            <w:tcW w:w="333"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33CEE30C" w14:textId="77777777" w:rsidR="00123D57" w:rsidRDefault="00000000">
            <w:pPr>
              <w:spacing w:after="0" w:line="276" w:lineRule="auto"/>
              <w:ind w:left="0" w:right="113" w:hanging="2"/>
              <w:jc w:val="center"/>
              <w:rPr>
                <w:color w:val="1F3864"/>
              </w:rPr>
            </w:pPr>
            <w:r>
              <w:rPr>
                <w:b/>
                <w:color w:val="1F3864"/>
              </w:rPr>
              <w:t>EVALUACIÓN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22E915B5" w14:textId="77777777" w:rsidR="00123D57" w:rsidRDefault="00000000">
            <w:pPr>
              <w:spacing w:after="0" w:line="276" w:lineRule="auto"/>
              <w:ind w:left="0" w:hanging="2"/>
              <w:jc w:val="center"/>
              <w:rPr>
                <w:color w:val="1F3864"/>
              </w:rPr>
            </w:pPr>
            <w:r>
              <w:rPr>
                <w:color w:val="1F3864"/>
              </w:rPr>
              <w:t>Grau d’aplicació</w:t>
            </w:r>
          </w:p>
          <w:p w14:paraId="62F28C21" w14:textId="77777777" w:rsidR="00123D57" w:rsidRDefault="00123D57">
            <w:pPr>
              <w:spacing w:after="0" w:line="276" w:lineRule="auto"/>
              <w:ind w:left="0" w:hanging="2"/>
              <w:jc w:val="center"/>
              <w:rPr>
                <w:color w:val="1F3864"/>
              </w:rPr>
            </w:pPr>
          </w:p>
          <w:p w14:paraId="0DF6C3DB" w14:textId="77777777" w:rsidR="00123D57" w:rsidRDefault="00123D57">
            <w:pPr>
              <w:spacing w:after="0" w:line="276" w:lineRule="auto"/>
              <w:ind w:left="0" w:hanging="2"/>
              <w:jc w:val="center"/>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4EC45152" w14:textId="77777777" w:rsidR="00123D57" w:rsidRDefault="00000000">
            <w:pPr>
              <w:spacing w:after="0" w:line="276" w:lineRule="auto"/>
              <w:ind w:left="0" w:hanging="2"/>
              <w:jc w:val="center"/>
              <w:rPr>
                <w:color w:val="1F3864"/>
                <w:sz w:val="24"/>
                <w:szCs w:val="24"/>
              </w:rPr>
            </w:pPr>
            <w:r>
              <w:rPr>
                <w:color w:val="1F3864"/>
                <w:sz w:val="24"/>
                <w:szCs w:val="24"/>
              </w:rPr>
              <w:t xml:space="preserve">Autoavaluació </w:t>
            </w:r>
            <w:r>
              <w:rPr>
                <w:color w:val="1F3864"/>
                <w:sz w:val="20"/>
                <w:szCs w:val="20"/>
              </w:rPr>
              <w:t>(percepció dels agents implicats)</w:t>
            </w:r>
          </w:p>
        </w:tc>
      </w:tr>
      <w:tr w:rsidR="00123D57" w14:paraId="2F006517" w14:textId="77777777">
        <w:trPr>
          <w:cantSplit/>
          <w:trHeight w:val="18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4554E93" w14:textId="77777777" w:rsidR="00123D57" w:rsidRDefault="00123D57">
            <w:pPr>
              <w:widowControl w:val="0"/>
              <w:pBdr>
                <w:top w:val="nil"/>
                <w:left w:val="nil"/>
                <w:bottom w:val="nil"/>
                <w:right w:val="nil"/>
                <w:between w:val="nil"/>
              </w:pBdr>
              <w:spacing w:after="0" w:line="276" w:lineRule="auto"/>
              <w:ind w:left="0" w:hanging="2"/>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7B442C8" w14:textId="77777777" w:rsidR="00123D57" w:rsidRDefault="00123D57">
            <w:pPr>
              <w:widowControl w:val="0"/>
              <w:pBdr>
                <w:top w:val="nil"/>
                <w:left w:val="nil"/>
                <w:bottom w:val="nil"/>
                <w:right w:val="nil"/>
                <w:between w:val="nil"/>
              </w:pBdr>
              <w:spacing w:after="0" w:line="276" w:lineRule="auto"/>
              <w:ind w:left="0" w:hanging="2"/>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1972C348" w14:textId="77777777" w:rsidR="00123D57" w:rsidRDefault="00000000">
            <w:pPr>
              <w:spacing w:after="0" w:line="276" w:lineRule="auto"/>
              <w:ind w:left="0" w:hanging="2"/>
              <w:jc w:val="center"/>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62BA65B7" w14:textId="77777777" w:rsidR="00123D57"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23DCFF0A" w14:textId="77777777" w:rsidR="00123D57" w:rsidRDefault="00000000">
            <w:pPr>
              <w:spacing w:after="0" w:line="276" w:lineRule="auto"/>
              <w:ind w:left="0" w:hanging="2"/>
              <w:jc w:val="center"/>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7030E923" w14:textId="77777777" w:rsidR="00123D57" w:rsidRDefault="00000000">
            <w:pPr>
              <w:spacing w:after="0" w:line="276" w:lineRule="auto"/>
              <w:ind w:left="0" w:hanging="2"/>
              <w:jc w:val="center"/>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1F6CE0FF" w14:textId="77777777" w:rsidR="00123D57" w:rsidRDefault="00000000">
            <w:pPr>
              <w:spacing w:after="0" w:line="276" w:lineRule="auto"/>
              <w:ind w:left="0" w:hanging="2"/>
              <w:jc w:val="center"/>
              <w:rPr>
                <w:color w:val="1F3864"/>
                <w:sz w:val="16"/>
                <w:szCs w:val="16"/>
              </w:rPr>
            </w:pPr>
            <w:r>
              <w:rPr>
                <w:color w:val="1F3864"/>
                <w:sz w:val="16"/>
                <w:szCs w:val="16"/>
              </w:rPr>
              <w:t>100%</w:t>
            </w:r>
          </w:p>
        </w:tc>
      </w:tr>
      <w:tr w:rsidR="00123D57" w14:paraId="2206D3AA" w14:textId="77777777">
        <w:trPr>
          <w:cantSplit/>
          <w:trHeight w:val="27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D32DDA6"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36E0F48"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104D1F2A" w14:textId="77777777" w:rsidR="00123D57" w:rsidRDefault="00000000">
            <w:pPr>
              <w:spacing w:after="0" w:line="276" w:lineRule="auto"/>
              <w:ind w:left="0" w:hanging="2"/>
              <w:jc w:val="center"/>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79B15835" w14:textId="77777777" w:rsidR="00123D57" w:rsidRDefault="00000000">
            <w:pPr>
              <w:spacing w:after="0" w:line="276" w:lineRule="auto"/>
              <w:ind w:left="0" w:hanging="2"/>
              <w:jc w:val="center"/>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2391F42C" w14:textId="77777777" w:rsidR="00123D57" w:rsidRDefault="00000000">
            <w:pPr>
              <w:spacing w:after="0" w:line="276" w:lineRule="auto"/>
              <w:ind w:left="0" w:hanging="2"/>
              <w:jc w:val="center"/>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31510CD5" w14:textId="77777777" w:rsidR="00123D57" w:rsidRDefault="00000000">
            <w:pPr>
              <w:spacing w:after="0" w:line="276" w:lineRule="auto"/>
              <w:ind w:left="0" w:hanging="2"/>
              <w:jc w:val="center"/>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0D6620D9" w14:textId="77777777" w:rsidR="00123D57" w:rsidRDefault="00000000">
            <w:pPr>
              <w:spacing w:after="0" w:line="276" w:lineRule="auto"/>
              <w:ind w:left="0" w:hanging="2"/>
              <w:jc w:val="center"/>
              <w:rPr>
                <w:color w:val="1F3864"/>
                <w:sz w:val="16"/>
                <w:szCs w:val="16"/>
              </w:rPr>
            </w:pPr>
            <w:r>
              <w:rPr>
                <w:color w:val="1F3864"/>
                <w:sz w:val="16"/>
                <w:szCs w:val="16"/>
              </w:rPr>
              <w:t>Evidència total</w:t>
            </w:r>
          </w:p>
        </w:tc>
      </w:tr>
      <w:tr w:rsidR="003555D7" w14:paraId="65B388AC" w14:textId="77777777">
        <w:trPr>
          <w:cantSplit/>
          <w:trHeight w:val="12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AF2E863"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3CA10AE"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09EEC0A6"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27616730" w14:textId="77777777" w:rsidR="00123D57" w:rsidRDefault="00000000">
            <w:pPr>
              <w:spacing w:after="0" w:line="276" w:lineRule="auto"/>
              <w:ind w:left="0" w:hanging="2"/>
              <w:jc w:val="center"/>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5EC06FD5" w14:textId="77777777" w:rsidR="00123D57" w:rsidRDefault="00000000">
            <w:pPr>
              <w:spacing w:after="0" w:line="276" w:lineRule="auto"/>
              <w:ind w:left="0" w:hanging="2"/>
              <w:jc w:val="center"/>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178F1E97" w14:textId="77777777" w:rsidR="00123D57" w:rsidRDefault="00000000">
            <w:pPr>
              <w:spacing w:after="0" w:line="276" w:lineRule="auto"/>
              <w:ind w:left="0" w:hanging="2"/>
              <w:jc w:val="center"/>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8954305" w14:textId="77777777" w:rsidR="00123D57" w:rsidRDefault="00000000">
            <w:pPr>
              <w:spacing w:after="0" w:line="276" w:lineRule="auto"/>
              <w:ind w:left="0" w:hanging="2"/>
              <w:jc w:val="center"/>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4139118D" w14:textId="77777777" w:rsidR="00123D57" w:rsidRDefault="00000000">
            <w:pPr>
              <w:spacing w:after="0" w:line="276" w:lineRule="auto"/>
              <w:ind w:left="0" w:hanging="2"/>
              <w:jc w:val="center"/>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456315EE" w14:textId="77777777" w:rsidR="00123D57" w:rsidRDefault="00000000">
            <w:pPr>
              <w:spacing w:after="0" w:line="276" w:lineRule="auto"/>
              <w:ind w:left="0" w:hanging="2"/>
              <w:jc w:val="center"/>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054D1EC9" w14:textId="77777777" w:rsidR="00123D57" w:rsidRDefault="00000000">
            <w:pPr>
              <w:spacing w:after="0" w:line="276" w:lineRule="auto"/>
              <w:ind w:left="0" w:hanging="2"/>
              <w:jc w:val="center"/>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7AA2B7E5" w14:textId="77777777" w:rsidR="00123D57" w:rsidRDefault="00000000">
            <w:pPr>
              <w:spacing w:after="0" w:line="276" w:lineRule="auto"/>
              <w:ind w:left="0" w:hanging="2"/>
              <w:jc w:val="center"/>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4F75B2D8" w14:textId="77777777" w:rsidR="00123D57" w:rsidRDefault="00000000">
            <w:pPr>
              <w:spacing w:after="0" w:line="276" w:lineRule="auto"/>
              <w:ind w:left="0" w:hanging="2"/>
              <w:jc w:val="center"/>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15ADC9C" w14:textId="77777777" w:rsidR="00123D57" w:rsidRDefault="00000000">
            <w:pPr>
              <w:spacing w:after="0" w:line="276" w:lineRule="auto"/>
              <w:ind w:left="0" w:hanging="2"/>
              <w:jc w:val="center"/>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45CE4C33" w14:textId="77777777" w:rsidR="00123D57" w:rsidRDefault="00000000">
            <w:pPr>
              <w:spacing w:after="0" w:line="276" w:lineRule="auto"/>
              <w:ind w:left="0" w:hanging="2"/>
              <w:jc w:val="center"/>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164E205D" w14:textId="77777777" w:rsidR="00123D57" w:rsidRDefault="00000000">
            <w:pPr>
              <w:spacing w:after="0" w:line="276" w:lineRule="auto"/>
              <w:ind w:left="0" w:hanging="2"/>
              <w:jc w:val="center"/>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4E3C4F79" w14:textId="77777777" w:rsidR="00123D57" w:rsidRDefault="00000000">
            <w:pPr>
              <w:spacing w:after="0" w:line="276" w:lineRule="auto"/>
              <w:ind w:left="0" w:hanging="2"/>
              <w:jc w:val="center"/>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AC1BDEE" w14:textId="77777777" w:rsidR="00123D57" w:rsidRDefault="00000000">
            <w:pPr>
              <w:spacing w:after="0" w:line="276" w:lineRule="auto"/>
              <w:ind w:left="0" w:hanging="2"/>
              <w:jc w:val="center"/>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75A03FA8" w14:textId="77777777" w:rsidR="00123D57" w:rsidRDefault="00000000">
            <w:pPr>
              <w:spacing w:after="0" w:line="276" w:lineRule="auto"/>
              <w:ind w:left="0" w:hanging="2"/>
              <w:jc w:val="center"/>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1FB6F4F6" w14:textId="77777777" w:rsidR="00123D57" w:rsidRDefault="00000000">
            <w:pPr>
              <w:spacing w:after="0" w:line="276" w:lineRule="auto"/>
              <w:ind w:left="0" w:hanging="2"/>
              <w:jc w:val="center"/>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48E04E9E" w14:textId="77777777" w:rsidR="00123D57" w:rsidRDefault="00000000">
            <w:pPr>
              <w:spacing w:after="0" w:line="276" w:lineRule="auto"/>
              <w:ind w:left="0" w:hanging="2"/>
              <w:jc w:val="center"/>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6034E7A7" w14:textId="77777777" w:rsidR="00123D57" w:rsidRDefault="00000000">
            <w:pPr>
              <w:spacing w:after="0" w:line="276" w:lineRule="auto"/>
              <w:ind w:left="0" w:hanging="2"/>
              <w:jc w:val="center"/>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68A7CCDB" w14:textId="77777777" w:rsidR="00123D57" w:rsidRDefault="00000000">
            <w:pPr>
              <w:spacing w:after="0" w:line="276" w:lineRule="auto"/>
              <w:ind w:left="0" w:hanging="2"/>
              <w:jc w:val="center"/>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086AC993" w14:textId="77777777" w:rsidR="00123D57" w:rsidRDefault="00000000">
            <w:pPr>
              <w:spacing w:after="0" w:line="276" w:lineRule="auto"/>
              <w:ind w:left="0" w:hanging="2"/>
              <w:jc w:val="center"/>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03C3C1FB" w14:textId="77777777" w:rsidR="00123D57" w:rsidRDefault="00000000">
            <w:pPr>
              <w:spacing w:after="0" w:line="276" w:lineRule="auto"/>
              <w:ind w:left="0" w:hanging="2"/>
              <w:jc w:val="center"/>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7F568CB" w14:textId="77777777" w:rsidR="00123D57" w:rsidRDefault="00123D57">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CC1E678" w14:textId="77777777" w:rsidR="00123D57" w:rsidRDefault="00123D57">
            <w:pPr>
              <w:spacing w:after="0" w:line="276" w:lineRule="auto"/>
              <w:ind w:left="0" w:hanging="2"/>
              <w:jc w:val="center"/>
              <w:rPr>
                <w:color w:val="1F3864"/>
                <w:sz w:val="16"/>
                <w:szCs w:val="16"/>
              </w:rPr>
            </w:pPr>
          </w:p>
        </w:tc>
      </w:tr>
      <w:tr w:rsidR="00123D57" w14:paraId="27141A69"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38F0AB9"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19B25B0" w14:textId="77777777" w:rsidR="00123D57" w:rsidRDefault="00000000">
            <w:pPr>
              <w:widowControl w:val="0"/>
              <w:pBdr>
                <w:top w:val="nil"/>
                <w:left w:val="nil"/>
                <w:right w:val="nil"/>
                <w:between w:val="nil"/>
              </w:pBdr>
              <w:spacing w:after="0" w:line="276" w:lineRule="auto"/>
              <w:ind w:left="0" w:hanging="2"/>
              <w:jc w:val="center"/>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0801998C"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06C43B6"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46E6B45"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B15FAD9"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5454D4B" w14:textId="77777777" w:rsidR="00123D57" w:rsidRDefault="00123D5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EB316D5" w14:textId="77777777" w:rsidR="00123D57" w:rsidRDefault="00123D5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77FA207" w14:textId="77777777" w:rsidR="00123D57" w:rsidRDefault="00123D5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677A64F" w14:textId="77777777" w:rsidR="00123D57" w:rsidRDefault="00123D5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733EE47"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E4901DF"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1D98706"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11DE82B"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3607E2E" w14:textId="77777777" w:rsidR="00123D57" w:rsidRDefault="00123D5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7D58C45"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672F992" w14:textId="77777777" w:rsidR="00123D57" w:rsidRDefault="00123D5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3DD5352" w14:textId="77777777" w:rsidR="00123D57" w:rsidRDefault="00123D5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CD23F3D"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8D0E7D2"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15A22E7"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9F9D9ED"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12A230D"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88F8E48" w14:textId="77777777" w:rsidR="00123D57" w:rsidRDefault="00123D57">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6520A7F" w14:textId="77777777" w:rsidR="00123D57" w:rsidRDefault="00123D57">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4694F4E" w14:textId="77777777" w:rsidR="00123D57" w:rsidRDefault="00123D57">
            <w:pPr>
              <w:spacing w:after="0" w:line="276" w:lineRule="auto"/>
              <w:ind w:left="0" w:hanging="2"/>
              <w:jc w:val="center"/>
              <w:rPr>
                <w:color w:val="1F3864"/>
                <w:sz w:val="16"/>
                <w:szCs w:val="16"/>
              </w:rPr>
            </w:pPr>
          </w:p>
        </w:tc>
      </w:tr>
      <w:tr w:rsidR="00123D57" w14:paraId="3F8BB15F"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945F507"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BD5E0F1" w14:textId="77777777" w:rsidR="00123D57" w:rsidRDefault="00000000">
            <w:pPr>
              <w:widowControl w:val="0"/>
              <w:pBdr>
                <w:top w:val="nil"/>
                <w:left w:val="nil"/>
                <w:right w:val="nil"/>
                <w:between w:val="nil"/>
              </w:pBdr>
              <w:spacing w:after="0" w:line="276" w:lineRule="auto"/>
              <w:ind w:left="0" w:hanging="2"/>
              <w:jc w:val="center"/>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7233764"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D110039"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0425F27"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D4929D7"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AD712AA" w14:textId="77777777" w:rsidR="00123D57" w:rsidRDefault="00123D5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27F403D0" w14:textId="77777777" w:rsidR="00123D57" w:rsidRDefault="00123D5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5743065F" w14:textId="77777777" w:rsidR="00123D57" w:rsidRDefault="00123D5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158531D" w14:textId="77777777" w:rsidR="00123D57" w:rsidRDefault="00123D5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47948E3"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BEE25FF"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A349974"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EEFCDAF"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0B2848D" w14:textId="77777777" w:rsidR="00123D57" w:rsidRDefault="00123D5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B93BDC3"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DE39F94" w14:textId="77777777" w:rsidR="00123D57" w:rsidRDefault="00123D5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06DE462" w14:textId="77777777" w:rsidR="00123D57" w:rsidRDefault="00123D5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12DF417F"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9E059F7"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EE819E1"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935B753"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CC6C092"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FD67D93" w14:textId="77777777" w:rsidR="00123D57" w:rsidRDefault="00123D57">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29C56C0" w14:textId="77777777" w:rsidR="00123D57" w:rsidRDefault="00123D57">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72B90898" w14:textId="77777777" w:rsidR="00123D57" w:rsidRDefault="00123D57">
            <w:pPr>
              <w:spacing w:after="0" w:line="276" w:lineRule="auto"/>
              <w:ind w:left="0" w:hanging="2"/>
              <w:jc w:val="center"/>
              <w:rPr>
                <w:color w:val="1F3864"/>
                <w:sz w:val="16"/>
                <w:szCs w:val="16"/>
              </w:rPr>
            </w:pPr>
          </w:p>
        </w:tc>
      </w:tr>
      <w:tr w:rsidR="00123D57" w14:paraId="68109A3A"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D20509E"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BC1A5B4" w14:textId="77777777" w:rsidR="00123D57" w:rsidRDefault="00000000">
            <w:pPr>
              <w:widowControl w:val="0"/>
              <w:pBdr>
                <w:top w:val="nil"/>
                <w:left w:val="nil"/>
                <w:bottom w:val="nil"/>
                <w:right w:val="nil"/>
                <w:between w:val="nil"/>
              </w:pBdr>
              <w:spacing w:after="0" w:line="276" w:lineRule="auto"/>
              <w:ind w:left="0" w:hanging="2"/>
              <w:jc w:val="center"/>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1EFE97E0"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81529AB"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EEC4EED"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A9CB0B7"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834356C" w14:textId="77777777" w:rsidR="00123D57" w:rsidRDefault="00123D5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5F23B04" w14:textId="77777777" w:rsidR="00123D57" w:rsidRDefault="00123D5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8CEC693" w14:textId="77777777" w:rsidR="00123D57" w:rsidRDefault="00123D5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7FA498C4" w14:textId="77777777" w:rsidR="00123D57" w:rsidRDefault="00123D5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68858D37"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687541D"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0B2D445"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7863EF3"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429A8B4" w14:textId="77777777" w:rsidR="00123D57" w:rsidRDefault="00123D5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D39AC41"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891E931" w14:textId="77777777" w:rsidR="00123D57" w:rsidRDefault="00123D5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0ABE3C1" w14:textId="77777777" w:rsidR="00123D57" w:rsidRDefault="00123D5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D4D2C9D"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4B58A82"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38F604A"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E6DC029"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371D776"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163995E" w14:textId="77777777" w:rsidR="00123D57" w:rsidRDefault="00123D57">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4FF7A45" w14:textId="77777777" w:rsidR="00123D57" w:rsidRDefault="00123D57">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802A214" w14:textId="77777777" w:rsidR="00123D57" w:rsidRDefault="00123D57">
            <w:pPr>
              <w:spacing w:after="0" w:line="276" w:lineRule="auto"/>
              <w:ind w:left="0" w:hanging="2"/>
              <w:jc w:val="center"/>
              <w:rPr>
                <w:color w:val="1F3864"/>
                <w:sz w:val="16"/>
                <w:szCs w:val="16"/>
              </w:rPr>
            </w:pPr>
          </w:p>
        </w:tc>
      </w:tr>
      <w:tr w:rsidR="00123D57" w14:paraId="7AA5D72F"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FF98F6A"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3FFC860" w14:textId="77777777" w:rsidR="00123D57" w:rsidRDefault="00000000">
            <w:pPr>
              <w:widowControl w:val="0"/>
              <w:pBdr>
                <w:top w:val="nil"/>
                <w:left w:val="nil"/>
                <w:bottom w:val="nil"/>
                <w:right w:val="nil"/>
                <w:between w:val="nil"/>
              </w:pBdr>
              <w:spacing w:after="0" w:line="276" w:lineRule="auto"/>
              <w:ind w:left="0" w:hanging="2"/>
              <w:jc w:val="center"/>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06B6CFD0"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E4F163C"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B14D410"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918429A"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2BFF127" w14:textId="77777777" w:rsidR="00123D57" w:rsidRDefault="00123D5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8932B86" w14:textId="77777777" w:rsidR="00123D57" w:rsidRDefault="00123D5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0F9A305" w14:textId="77777777" w:rsidR="00123D57" w:rsidRDefault="00123D5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3EFF3DF" w14:textId="77777777" w:rsidR="00123D57" w:rsidRDefault="00123D5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176B91FF"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4CCB144"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BB93813"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BA8F77C"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C2B2DEE" w14:textId="77777777" w:rsidR="00123D57" w:rsidRDefault="00123D5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F8DF428"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3DC5D34" w14:textId="77777777" w:rsidR="00123D57" w:rsidRDefault="00123D5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57F04FFB" w14:textId="77777777" w:rsidR="00123D57" w:rsidRDefault="00123D5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393943F3"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4F08D1A"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B6217C0"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D3623DF"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10B1D6C"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2747201" w14:textId="77777777" w:rsidR="00123D57" w:rsidRDefault="00123D57">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08466BEE" w14:textId="77777777" w:rsidR="00123D57" w:rsidRDefault="00123D57">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0A73B97" w14:textId="77777777" w:rsidR="00123D57" w:rsidRDefault="00123D57">
            <w:pPr>
              <w:spacing w:after="0" w:line="276" w:lineRule="auto"/>
              <w:ind w:left="0" w:hanging="2"/>
              <w:jc w:val="center"/>
              <w:rPr>
                <w:color w:val="1F3864"/>
                <w:sz w:val="16"/>
                <w:szCs w:val="16"/>
              </w:rPr>
            </w:pPr>
          </w:p>
        </w:tc>
      </w:tr>
      <w:tr w:rsidR="00123D57" w14:paraId="4153277A"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73D2347"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F7F48B7" w14:textId="77777777" w:rsidR="00123D57" w:rsidRDefault="00123D57">
            <w:pPr>
              <w:widowControl w:val="0"/>
              <w:pBdr>
                <w:top w:val="nil"/>
                <w:left w:val="nil"/>
                <w:bottom w:val="single" w:sz="4" w:space="1" w:color="000000"/>
                <w:right w:val="nil"/>
                <w:between w:val="nil"/>
              </w:pBdr>
              <w:spacing w:after="0" w:line="276" w:lineRule="auto"/>
              <w:ind w:left="0" w:hanging="2"/>
              <w:jc w:val="center"/>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211559DE"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B2554C4"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231C91A"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AFCEBD8"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3F0B1FB" w14:textId="77777777" w:rsidR="00123D57" w:rsidRDefault="00123D5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3E8D568" w14:textId="77777777" w:rsidR="00123D57" w:rsidRDefault="00123D5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64FCDDA" w14:textId="77777777" w:rsidR="00123D57" w:rsidRDefault="00123D5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E98DA38" w14:textId="77777777" w:rsidR="00123D57" w:rsidRDefault="00123D5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8F86EC3"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DBDEF34"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A8E78DA"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6BF30AB"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FBAD210" w14:textId="77777777" w:rsidR="00123D57" w:rsidRDefault="00123D5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D195D4C"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11CE9E7" w14:textId="77777777" w:rsidR="00123D57" w:rsidRDefault="00123D5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D460CB8" w14:textId="77777777" w:rsidR="00123D57" w:rsidRDefault="00123D5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3362EBD3"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4FDD697"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91E4FFF"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AEFCE44"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CC8DE5E"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107A9EB" w14:textId="77777777" w:rsidR="00123D57" w:rsidRDefault="00123D57">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E0E7A2F" w14:textId="77777777" w:rsidR="00123D57" w:rsidRDefault="00123D57">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7C72206E" w14:textId="77777777" w:rsidR="00123D57" w:rsidRDefault="00123D57">
            <w:pPr>
              <w:spacing w:after="0" w:line="276" w:lineRule="auto"/>
              <w:ind w:left="0" w:hanging="2"/>
              <w:jc w:val="center"/>
              <w:rPr>
                <w:color w:val="1F3864"/>
                <w:sz w:val="16"/>
                <w:szCs w:val="16"/>
              </w:rPr>
            </w:pPr>
          </w:p>
        </w:tc>
      </w:tr>
      <w:tr w:rsidR="00123D57" w14:paraId="5F3ADC1C" w14:textId="77777777">
        <w:trPr>
          <w:cantSplit/>
          <w:trHeight w:val="7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E1E558D"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CC4E115" w14:textId="77777777" w:rsidR="00123D57" w:rsidRDefault="00000000">
            <w:pPr>
              <w:spacing w:after="0" w:line="276" w:lineRule="auto"/>
              <w:ind w:left="0" w:hanging="2"/>
              <w:jc w:val="center"/>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07FBBAD3" w14:textId="77777777" w:rsidR="00123D57" w:rsidRDefault="00000000">
            <w:pPr>
              <w:spacing w:after="0" w:line="276" w:lineRule="auto"/>
              <w:ind w:left="0" w:hanging="2"/>
              <w:jc w:val="center"/>
              <w:rPr>
                <w:color w:val="1F3864"/>
                <w:sz w:val="24"/>
                <w:szCs w:val="24"/>
              </w:rPr>
            </w:pPr>
            <w:r>
              <w:rPr>
                <w:color w:val="1F3864"/>
                <w:sz w:val="24"/>
                <w:szCs w:val="24"/>
              </w:rPr>
              <w:t xml:space="preserve">Autoavaluació </w:t>
            </w:r>
            <w:r>
              <w:rPr>
                <w:color w:val="1F3864"/>
                <w:sz w:val="20"/>
                <w:szCs w:val="20"/>
              </w:rPr>
              <w:t>(percepció dels agents implicats)</w:t>
            </w:r>
          </w:p>
        </w:tc>
      </w:tr>
      <w:tr w:rsidR="00123D57" w14:paraId="2147F884" w14:textId="77777777">
        <w:trPr>
          <w:cantSplit/>
          <w:trHeight w:val="7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01B057F" w14:textId="77777777" w:rsidR="00123D57" w:rsidRDefault="00123D57">
            <w:pPr>
              <w:widowControl w:val="0"/>
              <w:pBdr>
                <w:top w:val="nil"/>
                <w:left w:val="nil"/>
                <w:bottom w:val="nil"/>
                <w:right w:val="nil"/>
                <w:between w:val="nil"/>
              </w:pBdr>
              <w:spacing w:after="0" w:line="276" w:lineRule="auto"/>
              <w:ind w:left="0" w:hanging="2"/>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7AEC57B" w14:textId="77777777" w:rsidR="00123D57" w:rsidRDefault="00123D57">
            <w:pPr>
              <w:widowControl w:val="0"/>
              <w:pBdr>
                <w:top w:val="nil"/>
                <w:left w:val="nil"/>
                <w:bottom w:val="nil"/>
                <w:right w:val="nil"/>
                <w:between w:val="nil"/>
              </w:pBdr>
              <w:spacing w:after="0" w:line="276" w:lineRule="auto"/>
              <w:ind w:left="0" w:hanging="2"/>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66DAF2B2" w14:textId="77777777" w:rsidR="00123D57" w:rsidRDefault="00000000">
            <w:pPr>
              <w:spacing w:after="0" w:line="276" w:lineRule="auto"/>
              <w:ind w:left="0" w:hanging="2"/>
              <w:jc w:val="center"/>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789D8FE5" w14:textId="77777777" w:rsidR="00123D57"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4FA64059" w14:textId="77777777" w:rsidR="00123D57" w:rsidRDefault="00000000">
            <w:pPr>
              <w:spacing w:after="0" w:line="276" w:lineRule="auto"/>
              <w:ind w:left="0" w:hanging="2"/>
              <w:jc w:val="center"/>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37FF6F6C" w14:textId="77777777" w:rsidR="00123D57" w:rsidRDefault="00000000">
            <w:pPr>
              <w:spacing w:after="0" w:line="276" w:lineRule="auto"/>
              <w:ind w:left="0" w:hanging="2"/>
              <w:jc w:val="center"/>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5D625AF3" w14:textId="77777777" w:rsidR="00123D57" w:rsidRDefault="00000000">
            <w:pPr>
              <w:spacing w:after="0" w:line="276" w:lineRule="auto"/>
              <w:ind w:left="0" w:hanging="2"/>
              <w:jc w:val="center"/>
              <w:rPr>
                <w:color w:val="1F3864"/>
                <w:sz w:val="16"/>
                <w:szCs w:val="16"/>
              </w:rPr>
            </w:pPr>
            <w:r>
              <w:rPr>
                <w:color w:val="1F3864"/>
                <w:sz w:val="16"/>
                <w:szCs w:val="16"/>
              </w:rPr>
              <w:t>100%</w:t>
            </w:r>
          </w:p>
        </w:tc>
      </w:tr>
      <w:tr w:rsidR="00123D57" w14:paraId="520376B1"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115AA6E"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7382CEF"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612080AC" w14:textId="77777777" w:rsidR="00123D57" w:rsidRDefault="00000000">
            <w:pPr>
              <w:spacing w:after="0" w:line="276" w:lineRule="auto"/>
              <w:ind w:left="0" w:hanging="2"/>
              <w:jc w:val="center"/>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36F53B00" w14:textId="77777777" w:rsidR="00123D57" w:rsidRDefault="00000000">
            <w:pPr>
              <w:spacing w:after="0" w:line="276" w:lineRule="auto"/>
              <w:ind w:left="0"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78E533C8" w14:textId="77777777" w:rsidR="00123D57" w:rsidRDefault="00000000">
            <w:pPr>
              <w:spacing w:after="0" w:line="276" w:lineRule="auto"/>
              <w:ind w:left="0" w:hanging="2"/>
              <w:jc w:val="center"/>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0C00761F" w14:textId="77777777" w:rsidR="00123D57" w:rsidRDefault="00000000">
            <w:pPr>
              <w:spacing w:after="0" w:line="276" w:lineRule="auto"/>
              <w:ind w:left="0" w:hanging="2"/>
              <w:jc w:val="center"/>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08C03D7C" w14:textId="77777777" w:rsidR="00123D57" w:rsidRDefault="00000000">
            <w:pPr>
              <w:spacing w:after="0" w:line="276" w:lineRule="auto"/>
              <w:ind w:left="0" w:hanging="2"/>
              <w:jc w:val="center"/>
              <w:rPr>
                <w:color w:val="1F3864"/>
                <w:sz w:val="16"/>
                <w:szCs w:val="16"/>
              </w:rPr>
            </w:pPr>
            <w:r>
              <w:rPr>
                <w:color w:val="1F3864"/>
                <w:sz w:val="16"/>
                <w:szCs w:val="16"/>
              </w:rPr>
              <w:t xml:space="preserve">Nivell global de qualitat d’execució </w:t>
            </w:r>
          </w:p>
        </w:tc>
      </w:tr>
      <w:tr w:rsidR="00123D57" w14:paraId="6F33E53A"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9ED4A6D"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4F4D278A" w14:textId="77777777" w:rsidR="00123D57" w:rsidRDefault="00123D57">
            <w:pPr>
              <w:widowControl w:val="0"/>
              <w:pBdr>
                <w:left w:val="nil"/>
                <w:bottom w:val="nil"/>
                <w:right w:val="nil"/>
                <w:between w:val="nil"/>
              </w:pBdr>
              <w:spacing w:after="0" w:line="276" w:lineRule="auto"/>
              <w:ind w:left="0" w:hanging="2"/>
              <w:jc w:val="center"/>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5DF2C135" w14:textId="77777777" w:rsidR="00123D57" w:rsidRDefault="00000000">
            <w:pPr>
              <w:spacing w:after="0" w:line="276" w:lineRule="auto"/>
              <w:ind w:left="0" w:hanging="2"/>
              <w:jc w:val="center"/>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44EAF38F" w14:textId="77777777" w:rsidR="00123D57" w:rsidRDefault="00000000">
            <w:pPr>
              <w:spacing w:after="0" w:line="276" w:lineRule="auto"/>
              <w:ind w:left="0" w:hanging="2"/>
              <w:jc w:val="center"/>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48E7E9C" w14:textId="77777777" w:rsidR="00123D57" w:rsidRDefault="00000000">
            <w:pPr>
              <w:spacing w:after="0" w:line="276" w:lineRule="auto"/>
              <w:ind w:left="0" w:hanging="2"/>
              <w:jc w:val="center"/>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99BC8FD" w14:textId="77777777" w:rsidR="00123D57" w:rsidRDefault="00000000">
            <w:pPr>
              <w:spacing w:after="0" w:line="276" w:lineRule="auto"/>
              <w:ind w:left="0" w:hanging="2"/>
              <w:jc w:val="center"/>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87A7318" w14:textId="77777777" w:rsidR="00123D57"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C9E29C0" w14:textId="77777777" w:rsidR="00123D57" w:rsidRDefault="00000000">
            <w:pPr>
              <w:spacing w:after="0" w:line="276" w:lineRule="auto"/>
              <w:ind w:left="0" w:hanging="2"/>
              <w:jc w:val="center"/>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4AB46FE9" w14:textId="77777777" w:rsidR="00123D57" w:rsidRDefault="00000000">
            <w:pPr>
              <w:spacing w:after="0" w:line="276" w:lineRule="auto"/>
              <w:ind w:left="0" w:hanging="2"/>
              <w:jc w:val="center"/>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7360A3A" w14:textId="77777777" w:rsidR="00123D57" w:rsidRDefault="00000000">
            <w:pPr>
              <w:spacing w:after="0" w:line="276" w:lineRule="auto"/>
              <w:ind w:left="0" w:hanging="2"/>
              <w:jc w:val="center"/>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F32F89C" w14:textId="77777777" w:rsidR="00123D57" w:rsidRDefault="00000000">
            <w:pPr>
              <w:spacing w:after="0" w:line="276" w:lineRule="auto"/>
              <w:ind w:left="0" w:hanging="2"/>
              <w:jc w:val="center"/>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1785297" w14:textId="77777777" w:rsidR="00123D57"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051D22" w14:textId="77777777" w:rsidR="00123D57" w:rsidRDefault="00000000">
            <w:pPr>
              <w:spacing w:after="0" w:line="276" w:lineRule="auto"/>
              <w:ind w:left="0" w:hanging="2"/>
              <w:jc w:val="center"/>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F3B769E" w14:textId="77777777" w:rsidR="00123D57" w:rsidRDefault="00000000">
            <w:pPr>
              <w:spacing w:after="0" w:line="276" w:lineRule="auto"/>
              <w:ind w:left="0" w:hanging="2"/>
              <w:jc w:val="center"/>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742805D" w14:textId="77777777" w:rsidR="00123D57" w:rsidRDefault="00000000">
            <w:pPr>
              <w:spacing w:after="0" w:line="276" w:lineRule="auto"/>
              <w:ind w:left="0" w:hanging="2"/>
              <w:jc w:val="center"/>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D433817" w14:textId="77777777" w:rsidR="00123D57" w:rsidRDefault="00000000">
            <w:pPr>
              <w:spacing w:after="0" w:line="276" w:lineRule="auto"/>
              <w:ind w:left="0" w:hanging="2"/>
              <w:jc w:val="center"/>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6CBAF0F" w14:textId="77777777" w:rsidR="00123D57"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F07B115" w14:textId="77777777" w:rsidR="00123D57" w:rsidRDefault="00000000">
            <w:pPr>
              <w:spacing w:after="0" w:line="276" w:lineRule="auto"/>
              <w:ind w:left="0" w:hanging="2"/>
              <w:jc w:val="center"/>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45215C47" w14:textId="77777777" w:rsidR="00123D57" w:rsidRDefault="00000000">
            <w:pPr>
              <w:spacing w:after="0" w:line="276" w:lineRule="auto"/>
              <w:ind w:left="0" w:hanging="2"/>
              <w:jc w:val="center"/>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BDDEDFB" w14:textId="77777777" w:rsidR="00123D57" w:rsidRDefault="00000000">
            <w:pPr>
              <w:spacing w:after="0" w:line="276" w:lineRule="auto"/>
              <w:ind w:left="0" w:hanging="2"/>
              <w:jc w:val="center"/>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BFF7605" w14:textId="77777777" w:rsidR="00123D57" w:rsidRDefault="00000000">
            <w:pPr>
              <w:spacing w:after="0" w:line="276" w:lineRule="auto"/>
              <w:ind w:left="0" w:hanging="2"/>
              <w:jc w:val="center"/>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25F94BB" w14:textId="77777777" w:rsidR="00123D57" w:rsidRDefault="00000000">
            <w:pPr>
              <w:spacing w:after="0" w:line="276" w:lineRule="auto"/>
              <w:ind w:left="0" w:hanging="2"/>
              <w:jc w:val="center"/>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77D98799" w14:textId="77777777" w:rsidR="00123D57" w:rsidRDefault="00123D57">
            <w:pPr>
              <w:spacing w:after="0" w:line="276" w:lineRule="auto"/>
              <w:ind w:left="0" w:hanging="2"/>
              <w:jc w:val="center"/>
              <w:rPr>
                <w:color w:val="1F3864"/>
                <w:sz w:val="16"/>
                <w:szCs w:val="16"/>
              </w:rPr>
            </w:pPr>
          </w:p>
        </w:tc>
      </w:tr>
      <w:tr w:rsidR="00123D57" w14:paraId="43E496A5"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4EDCA99"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2182120C" w14:textId="77777777" w:rsidR="00123D57" w:rsidRDefault="00000000">
            <w:pPr>
              <w:spacing w:after="0" w:line="276" w:lineRule="auto"/>
              <w:ind w:left="0" w:hanging="2"/>
              <w:jc w:val="center"/>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15FB0E42" w14:textId="77777777" w:rsidR="00123D57" w:rsidRDefault="00123D57">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B5EC0C8"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D16AB72"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9BC18BE"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00E132E"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702A39A" w14:textId="77777777" w:rsidR="00123D57" w:rsidRDefault="00123D5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4B4B2742" w14:textId="77777777" w:rsidR="00123D57" w:rsidRDefault="00123D5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D2DE06D" w14:textId="77777777" w:rsidR="00123D57" w:rsidRDefault="00123D5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04077A16" w14:textId="77777777" w:rsidR="00123D57" w:rsidRDefault="00123D5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2DE35238"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4D5F8FA"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FBD3F00"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A26B4F9"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9F9835A" w14:textId="77777777" w:rsidR="00123D57" w:rsidRDefault="00123D5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4311E29"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B5EFE83" w14:textId="77777777" w:rsidR="00123D57" w:rsidRDefault="00123D5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656A58F" w14:textId="77777777" w:rsidR="00123D57" w:rsidRDefault="00123D5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51A1ABD"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580C2EA"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7C26752" w14:textId="77777777" w:rsidR="00123D57" w:rsidRDefault="00123D57">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6802863C" w14:textId="77777777" w:rsidR="00123D57" w:rsidRDefault="00123D57">
            <w:pPr>
              <w:spacing w:after="0" w:line="276" w:lineRule="auto"/>
              <w:ind w:left="0" w:hanging="2"/>
              <w:jc w:val="center"/>
              <w:rPr>
                <w:color w:val="1F3864"/>
                <w:sz w:val="16"/>
                <w:szCs w:val="16"/>
              </w:rPr>
            </w:pPr>
          </w:p>
        </w:tc>
      </w:tr>
      <w:tr w:rsidR="00123D57" w14:paraId="3928E8D3"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3741288"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6F7B60A" w14:textId="77777777" w:rsidR="00123D57" w:rsidRDefault="00000000">
            <w:pPr>
              <w:spacing w:after="0" w:line="276" w:lineRule="auto"/>
              <w:ind w:left="0" w:hanging="2"/>
              <w:jc w:val="center"/>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680F4DCF" w14:textId="77777777" w:rsidR="00123D57" w:rsidRDefault="00123D57">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2E28F689"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486B4AB"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ECDE839"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C52C652"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E8F1C1E" w14:textId="77777777" w:rsidR="00123D57" w:rsidRDefault="00123D5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13368D22" w14:textId="77777777" w:rsidR="00123D57" w:rsidRDefault="00123D5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2ED109D9" w14:textId="77777777" w:rsidR="00123D57" w:rsidRDefault="00123D5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2473A206" w14:textId="77777777" w:rsidR="00123D57" w:rsidRDefault="00123D5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031B9201"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3BCF153"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282E981"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344B701"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E2D8398" w14:textId="77777777" w:rsidR="00123D57" w:rsidRDefault="00123D5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31E3D13"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A1A0074" w14:textId="77777777" w:rsidR="00123D57" w:rsidRDefault="00123D5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02905A68" w14:textId="77777777" w:rsidR="00123D57" w:rsidRDefault="00123D5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6E8E959"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04CE38F"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0C2C8D5" w14:textId="77777777" w:rsidR="00123D57" w:rsidRDefault="00123D57">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4B9F4BB9" w14:textId="77777777" w:rsidR="00123D57" w:rsidRDefault="00123D57">
            <w:pPr>
              <w:spacing w:after="0" w:line="276" w:lineRule="auto"/>
              <w:ind w:left="0" w:hanging="2"/>
              <w:jc w:val="center"/>
              <w:rPr>
                <w:color w:val="1F3864"/>
                <w:sz w:val="16"/>
                <w:szCs w:val="16"/>
              </w:rPr>
            </w:pPr>
          </w:p>
        </w:tc>
      </w:tr>
      <w:tr w:rsidR="00123D57" w14:paraId="256C3676"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178CC2D"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423DDF45" w14:textId="77777777" w:rsidR="00123D57" w:rsidRDefault="00000000">
            <w:pPr>
              <w:spacing w:after="0" w:line="276" w:lineRule="auto"/>
              <w:ind w:left="0" w:hanging="2"/>
              <w:jc w:val="center"/>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5AAB3CE5" w14:textId="77777777" w:rsidR="00123D57" w:rsidRDefault="00123D57">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764C0D6E"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EAC38E8"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010178B"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463DB41"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5DF2974" w14:textId="77777777" w:rsidR="00123D57" w:rsidRDefault="00123D5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2D45FCA4" w14:textId="77777777" w:rsidR="00123D57" w:rsidRDefault="00123D5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0F9ED93" w14:textId="77777777" w:rsidR="00123D57" w:rsidRDefault="00123D5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3F1C23FA" w14:textId="77777777" w:rsidR="00123D57" w:rsidRDefault="00123D5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59D0629"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40232A7"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35E0FC1"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A8F25D9"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0ABBB4B" w14:textId="77777777" w:rsidR="00123D57" w:rsidRDefault="00123D5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473CEE55"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79014AA" w14:textId="77777777" w:rsidR="00123D57" w:rsidRDefault="00123D5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D7572CF" w14:textId="77777777" w:rsidR="00123D57" w:rsidRDefault="00123D5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DC239C0"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F2E70AF"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3A5E608" w14:textId="77777777" w:rsidR="00123D57" w:rsidRDefault="00123D57">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7E768F81" w14:textId="77777777" w:rsidR="00123D57" w:rsidRDefault="00123D57">
            <w:pPr>
              <w:spacing w:after="0" w:line="276" w:lineRule="auto"/>
              <w:ind w:left="0" w:hanging="2"/>
              <w:jc w:val="center"/>
              <w:rPr>
                <w:color w:val="1F3864"/>
                <w:sz w:val="16"/>
                <w:szCs w:val="16"/>
              </w:rPr>
            </w:pPr>
          </w:p>
        </w:tc>
      </w:tr>
      <w:tr w:rsidR="00123D57" w14:paraId="6BE35422"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372043D"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8197AEB" w14:textId="77777777" w:rsidR="00123D57" w:rsidRDefault="00000000">
            <w:pPr>
              <w:spacing w:after="0" w:line="276" w:lineRule="auto"/>
              <w:ind w:left="0" w:hanging="2"/>
              <w:jc w:val="center"/>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548D4C48" w14:textId="77777777" w:rsidR="00123D57" w:rsidRDefault="00123D57">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4BB447DD"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E35BDBA"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EBC7D9C"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02B98DF"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3947CA1" w14:textId="77777777" w:rsidR="00123D57" w:rsidRDefault="00123D5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427DE941" w14:textId="77777777" w:rsidR="00123D57" w:rsidRDefault="00123D5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36A485D" w14:textId="77777777" w:rsidR="00123D57" w:rsidRDefault="00123D5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F670B40" w14:textId="77777777" w:rsidR="00123D57" w:rsidRDefault="00123D5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F276CA5"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67FB9F9"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D0E82F6"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0C2FAB9"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3195F81" w14:textId="77777777" w:rsidR="00123D57" w:rsidRDefault="00123D5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4F71989A"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3F82363" w14:textId="77777777" w:rsidR="00123D57" w:rsidRDefault="00123D5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717265D4" w14:textId="77777777" w:rsidR="00123D57" w:rsidRDefault="00123D5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4CB96030"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EABFA1C"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6A6FADC" w14:textId="77777777" w:rsidR="00123D57" w:rsidRDefault="00123D57">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6EF298F8" w14:textId="77777777" w:rsidR="00123D57" w:rsidRDefault="00123D57">
            <w:pPr>
              <w:spacing w:after="0" w:line="276" w:lineRule="auto"/>
              <w:ind w:left="0" w:hanging="2"/>
              <w:jc w:val="center"/>
              <w:rPr>
                <w:color w:val="1F3864"/>
                <w:sz w:val="16"/>
                <w:szCs w:val="16"/>
              </w:rPr>
            </w:pPr>
          </w:p>
        </w:tc>
      </w:tr>
      <w:tr w:rsidR="00123D57" w14:paraId="1F282F32"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B1F87E1"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53AC6907" w14:textId="77777777" w:rsidR="00123D57" w:rsidRDefault="00123D57">
            <w:pPr>
              <w:spacing w:after="0" w:line="276" w:lineRule="auto"/>
              <w:ind w:left="0" w:hanging="2"/>
              <w:jc w:val="center"/>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1846046B" w14:textId="77777777" w:rsidR="00123D57" w:rsidRDefault="00123D57">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1242C4D"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3C45EFC"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F7CE1A8"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4E9CA78"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809084E" w14:textId="77777777" w:rsidR="00123D57" w:rsidRDefault="00123D57">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2D906058" w14:textId="77777777" w:rsidR="00123D57" w:rsidRDefault="00123D57">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6CCD8CD" w14:textId="77777777" w:rsidR="00123D57" w:rsidRDefault="00123D57">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BA5F93A" w14:textId="77777777" w:rsidR="00123D57" w:rsidRDefault="00123D57">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9570E39"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BC9669D"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87280EE"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BC919E1" w14:textId="77777777" w:rsidR="00123D57" w:rsidRDefault="00123D57">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CF2AA66" w14:textId="77777777" w:rsidR="00123D57" w:rsidRDefault="00123D57">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47FE6D7"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9C7B380" w14:textId="77777777" w:rsidR="00123D57" w:rsidRDefault="00123D57">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D3E16D5" w14:textId="77777777" w:rsidR="00123D57" w:rsidRDefault="00123D57">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41FEC158" w14:textId="77777777" w:rsidR="00123D57" w:rsidRDefault="00123D57">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54C303F" w14:textId="77777777" w:rsidR="00123D57" w:rsidRDefault="00123D57">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6E3D494" w14:textId="77777777" w:rsidR="00123D57" w:rsidRDefault="00123D57">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5D5EF6A0" w14:textId="77777777" w:rsidR="00123D57" w:rsidRDefault="00123D57">
            <w:pPr>
              <w:spacing w:after="0" w:line="276" w:lineRule="auto"/>
              <w:ind w:left="0" w:hanging="2"/>
              <w:jc w:val="center"/>
              <w:rPr>
                <w:color w:val="1F3864"/>
                <w:sz w:val="16"/>
                <w:szCs w:val="16"/>
              </w:rPr>
            </w:pPr>
          </w:p>
        </w:tc>
      </w:tr>
      <w:tr w:rsidR="00123D57" w14:paraId="296059B3" w14:textId="77777777">
        <w:trPr>
          <w:cantSplit/>
          <w:trHeight w:val="23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3A7472F"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2362D4DB" w14:textId="77777777" w:rsidR="00123D57" w:rsidRDefault="00000000">
            <w:pPr>
              <w:spacing w:after="0" w:line="276" w:lineRule="auto"/>
              <w:ind w:left="0" w:hanging="2"/>
              <w:jc w:val="center"/>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218C95ED" w14:textId="77777777" w:rsidR="00123D57" w:rsidRDefault="00000000">
            <w:pPr>
              <w:spacing w:after="0" w:line="276" w:lineRule="auto"/>
              <w:ind w:left="0" w:hanging="2"/>
              <w:jc w:val="center"/>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123D57" w14:paraId="63237618" w14:textId="77777777">
        <w:trPr>
          <w:cantSplit/>
          <w:trHeight w:val="23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05DEF22" w14:textId="77777777" w:rsidR="00123D57" w:rsidRDefault="00123D57">
            <w:pPr>
              <w:widowControl w:val="0"/>
              <w:pBdr>
                <w:top w:val="nil"/>
                <w:left w:val="nil"/>
                <w:bottom w:val="nil"/>
                <w:right w:val="nil"/>
                <w:between w:val="nil"/>
              </w:pBdr>
              <w:spacing w:after="0" w:line="276" w:lineRule="auto"/>
              <w:ind w:left="0" w:hanging="2"/>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EABD3A6" w14:textId="77777777" w:rsidR="00123D57" w:rsidRDefault="00123D57">
            <w:pPr>
              <w:widowControl w:val="0"/>
              <w:pBdr>
                <w:top w:val="nil"/>
                <w:left w:val="nil"/>
                <w:bottom w:val="nil"/>
                <w:right w:val="nil"/>
                <w:between w:val="nil"/>
              </w:pBdr>
              <w:spacing w:after="0" w:line="276" w:lineRule="auto"/>
              <w:ind w:left="0" w:hanging="2"/>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00E38184" w14:textId="77777777" w:rsidR="00123D57" w:rsidRDefault="00000000">
            <w:pPr>
              <w:spacing w:after="0" w:line="276" w:lineRule="auto"/>
              <w:ind w:left="0" w:hanging="2"/>
              <w:jc w:val="center"/>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32EC623F" w14:textId="77777777" w:rsidR="00123D57"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3181D4B2" w14:textId="77777777" w:rsidR="00123D57" w:rsidRDefault="00000000">
            <w:pPr>
              <w:spacing w:after="0" w:line="276" w:lineRule="auto"/>
              <w:ind w:left="0" w:hanging="2"/>
              <w:jc w:val="center"/>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5CC96C6B" w14:textId="77777777" w:rsidR="00123D57" w:rsidRDefault="00000000">
            <w:pPr>
              <w:spacing w:after="0" w:line="276" w:lineRule="auto"/>
              <w:ind w:left="0" w:hanging="2"/>
              <w:jc w:val="center"/>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36512C76" w14:textId="77777777" w:rsidR="00123D57" w:rsidRDefault="00000000">
            <w:pPr>
              <w:spacing w:after="0" w:line="276" w:lineRule="auto"/>
              <w:ind w:left="0" w:hanging="2"/>
              <w:jc w:val="center"/>
              <w:rPr>
                <w:color w:val="1F3864"/>
                <w:sz w:val="16"/>
                <w:szCs w:val="16"/>
              </w:rPr>
            </w:pPr>
            <w:r>
              <w:rPr>
                <w:color w:val="1F3864"/>
                <w:sz w:val="16"/>
                <w:szCs w:val="16"/>
              </w:rPr>
              <w:t>100%</w:t>
            </w:r>
          </w:p>
        </w:tc>
      </w:tr>
      <w:tr w:rsidR="00123D57" w14:paraId="4524BF0C" w14:textId="77777777">
        <w:trPr>
          <w:cantSplit/>
          <w:trHeight w:val="2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2765EA4"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219B74E"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5F9A2398" w14:textId="77777777" w:rsidR="00123D57" w:rsidRDefault="00000000">
            <w:pPr>
              <w:spacing w:after="0" w:line="276" w:lineRule="auto"/>
              <w:ind w:left="0" w:hanging="2"/>
              <w:jc w:val="center"/>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37546C97" w14:textId="77777777" w:rsidR="00123D57" w:rsidRDefault="00000000">
            <w:pPr>
              <w:spacing w:after="0" w:line="276" w:lineRule="auto"/>
              <w:ind w:left="0" w:hanging="2"/>
              <w:jc w:val="center"/>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3CD6A5B0" w14:textId="77777777" w:rsidR="00123D57" w:rsidRDefault="00000000">
            <w:pPr>
              <w:spacing w:after="0" w:line="276" w:lineRule="auto"/>
              <w:ind w:left="0" w:hanging="2"/>
              <w:jc w:val="center"/>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119F19B2" w14:textId="77777777" w:rsidR="00123D57" w:rsidRDefault="00000000">
            <w:pPr>
              <w:spacing w:after="0" w:line="276" w:lineRule="auto"/>
              <w:ind w:left="0" w:hanging="2"/>
              <w:jc w:val="center"/>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1FA98374" w14:textId="77777777" w:rsidR="00123D57" w:rsidRDefault="00000000">
            <w:pPr>
              <w:spacing w:after="0" w:line="276" w:lineRule="auto"/>
              <w:ind w:left="0" w:hanging="2"/>
              <w:jc w:val="center"/>
              <w:rPr>
                <w:color w:val="1F3864"/>
                <w:sz w:val="16"/>
                <w:szCs w:val="16"/>
              </w:rPr>
            </w:pPr>
            <w:r>
              <w:rPr>
                <w:color w:val="1F3864"/>
                <w:sz w:val="16"/>
                <w:szCs w:val="16"/>
              </w:rPr>
              <w:t>Evidència total</w:t>
            </w:r>
          </w:p>
        </w:tc>
      </w:tr>
      <w:tr w:rsidR="00123D57" w14:paraId="42CC086A" w14:textId="77777777">
        <w:trPr>
          <w:cantSplit/>
          <w:trHeight w:val="2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DC21B42"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A9C7C09"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304F1C91" w14:textId="77777777" w:rsidR="00123D57" w:rsidRDefault="00123D57">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607C276" w14:textId="77777777" w:rsidR="00123D57" w:rsidRDefault="00000000">
            <w:pPr>
              <w:spacing w:after="0" w:line="276" w:lineRule="auto"/>
              <w:ind w:left="0" w:hanging="2"/>
              <w:jc w:val="center"/>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2BC1643" w14:textId="77777777" w:rsidR="00123D57" w:rsidRDefault="00000000">
            <w:pPr>
              <w:spacing w:after="0" w:line="276" w:lineRule="auto"/>
              <w:ind w:left="0" w:hanging="2"/>
              <w:jc w:val="center"/>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14AEE9AD" w14:textId="77777777" w:rsidR="00123D57" w:rsidRDefault="00000000">
            <w:pPr>
              <w:spacing w:after="0" w:line="276" w:lineRule="auto"/>
              <w:ind w:left="0" w:hanging="2"/>
              <w:jc w:val="center"/>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5474374" w14:textId="77777777" w:rsidR="00123D57" w:rsidRDefault="00000000">
            <w:pPr>
              <w:spacing w:after="0" w:line="276" w:lineRule="auto"/>
              <w:ind w:left="0" w:hanging="2"/>
              <w:jc w:val="center"/>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9F3760E" w14:textId="77777777" w:rsidR="00123D57" w:rsidRDefault="00000000">
            <w:pPr>
              <w:spacing w:after="0" w:line="276" w:lineRule="auto"/>
              <w:ind w:left="0" w:hanging="2"/>
              <w:jc w:val="center"/>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C04EAC7" w14:textId="77777777" w:rsidR="00123D57" w:rsidRDefault="00000000">
            <w:pPr>
              <w:spacing w:after="0" w:line="276" w:lineRule="auto"/>
              <w:ind w:left="0" w:hanging="2"/>
              <w:jc w:val="center"/>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23AF9927" w14:textId="77777777" w:rsidR="00123D57" w:rsidRDefault="00000000">
            <w:pPr>
              <w:spacing w:after="0" w:line="276" w:lineRule="auto"/>
              <w:ind w:left="0" w:hanging="2"/>
              <w:jc w:val="center"/>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293443D" w14:textId="77777777" w:rsidR="00123D57" w:rsidRDefault="00000000">
            <w:pPr>
              <w:spacing w:after="0" w:line="276" w:lineRule="auto"/>
              <w:ind w:left="0" w:hanging="2"/>
              <w:jc w:val="center"/>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6AD8E30" w14:textId="77777777" w:rsidR="00123D57" w:rsidRDefault="00000000">
            <w:pPr>
              <w:spacing w:after="0" w:line="276" w:lineRule="auto"/>
              <w:ind w:left="0" w:hanging="2"/>
              <w:jc w:val="center"/>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B34797D" w14:textId="77777777" w:rsidR="00123D57" w:rsidRDefault="00000000">
            <w:pPr>
              <w:spacing w:after="0" w:line="276" w:lineRule="auto"/>
              <w:ind w:left="0" w:hanging="2"/>
              <w:jc w:val="center"/>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7259723" w14:textId="77777777" w:rsidR="00123D57" w:rsidRDefault="00000000">
            <w:pPr>
              <w:spacing w:after="0" w:line="276" w:lineRule="auto"/>
              <w:ind w:left="0" w:hanging="2"/>
              <w:jc w:val="center"/>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823F4AE" w14:textId="77777777" w:rsidR="00123D57" w:rsidRDefault="00000000">
            <w:pPr>
              <w:spacing w:after="0" w:line="276" w:lineRule="auto"/>
              <w:ind w:left="0" w:hanging="2"/>
              <w:jc w:val="center"/>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66E7E51" w14:textId="77777777" w:rsidR="00123D57" w:rsidRDefault="00000000">
            <w:pPr>
              <w:spacing w:after="0" w:line="276" w:lineRule="auto"/>
              <w:ind w:left="0" w:hanging="2"/>
              <w:jc w:val="center"/>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7F0D1B9" w14:textId="77777777" w:rsidR="00123D57" w:rsidRDefault="00000000">
            <w:pPr>
              <w:spacing w:after="0" w:line="276" w:lineRule="auto"/>
              <w:ind w:left="0" w:hanging="2"/>
              <w:jc w:val="center"/>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CAAA06B" w14:textId="77777777" w:rsidR="00123D57" w:rsidRDefault="00000000">
            <w:pPr>
              <w:spacing w:after="0" w:line="276" w:lineRule="auto"/>
              <w:ind w:left="0" w:hanging="2"/>
              <w:jc w:val="center"/>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58D8E629" w14:textId="77777777" w:rsidR="00123D57" w:rsidRDefault="00000000">
            <w:pPr>
              <w:spacing w:after="0" w:line="276" w:lineRule="auto"/>
              <w:ind w:left="0" w:hanging="2"/>
              <w:jc w:val="center"/>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1402A311" w14:textId="77777777" w:rsidR="00123D57" w:rsidRDefault="00000000">
            <w:pPr>
              <w:spacing w:after="0" w:line="276" w:lineRule="auto"/>
              <w:ind w:left="0" w:hanging="2"/>
              <w:jc w:val="center"/>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4436736E" w14:textId="77777777" w:rsidR="00123D57" w:rsidRDefault="00000000">
            <w:pPr>
              <w:spacing w:after="0" w:line="276" w:lineRule="auto"/>
              <w:ind w:left="0" w:hanging="2"/>
              <w:jc w:val="center"/>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77F71BE6" w14:textId="77777777" w:rsidR="00123D57" w:rsidRDefault="00000000">
            <w:pPr>
              <w:spacing w:after="0" w:line="276" w:lineRule="auto"/>
              <w:ind w:left="0" w:hanging="2"/>
              <w:jc w:val="center"/>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5DF637B2" w14:textId="77777777" w:rsidR="00123D57" w:rsidRDefault="00000000">
            <w:pPr>
              <w:spacing w:after="0" w:line="276" w:lineRule="auto"/>
              <w:ind w:left="0" w:hanging="2"/>
              <w:jc w:val="center"/>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49C38C4B" w14:textId="77777777" w:rsidR="00123D57" w:rsidRDefault="00000000">
            <w:pPr>
              <w:spacing w:after="0" w:line="276" w:lineRule="auto"/>
              <w:ind w:left="0" w:hanging="2"/>
              <w:jc w:val="center"/>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6DE9F0E9" w14:textId="77777777" w:rsidR="00123D57" w:rsidRDefault="00000000">
            <w:pPr>
              <w:spacing w:after="0" w:line="276" w:lineRule="auto"/>
              <w:ind w:left="0" w:hanging="2"/>
              <w:jc w:val="center"/>
              <w:rPr>
                <w:color w:val="1F3864"/>
                <w:sz w:val="16"/>
                <w:szCs w:val="16"/>
              </w:rPr>
            </w:pPr>
            <w:r>
              <w:rPr>
                <w:color w:val="1F3864"/>
                <w:sz w:val="16"/>
                <w:szCs w:val="16"/>
              </w:rPr>
              <w:t>Global</w:t>
            </w:r>
          </w:p>
        </w:tc>
      </w:tr>
      <w:tr w:rsidR="00123D57" w14:paraId="0D271D5F" w14:textId="77777777">
        <w:trPr>
          <w:cantSplit/>
          <w:trHeight w:val="28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86BA865" w14:textId="77777777" w:rsidR="00123D57" w:rsidRDefault="00123D57">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4527F505" w14:textId="77777777" w:rsidR="00123D57" w:rsidRDefault="00123D57">
            <w:pPr>
              <w:widowControl w:val="0"/>
              <w:pBdr>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28EFA1DA" w14:textId="77777777" w:rsidR="00123D57" w:rsidRDefault="00000000">
            <w:pPr>
              <w:spacing w:after="0" w:line="240" w:lineRule="auto"/>
              <w:ind w:left="0"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0C20E44B" w14:textId="77777777" w:rsidR="00123D57" w:rsidRDefault="00123D57">
            <w:pPr>
              <w:spacing w:after="0" w:line="240"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64E2B848" w14:textId="77777777" w:rsidR="00123D57" w:rsidRDefault="00123D57">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68C49458" w14:textId="77777777" w:rsidR="00123D57" w:rsidRDefault="00123D5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87BED47" w14:textId="77777777" w:rsidR="00123D57" w:rsidRDefault="00123D57">
            <w:pPr>
              <w:spacing w:after="0" w:line="240"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254A998E" w14:textId="77777777" w:rsidR="00123D57" w:rsidRDefault="00123D57">
            <w:pPr>
              <w:spacing w:after="0" w:line="240" w:lineRule="auto"/>
              <w:ind w:left="0" w:hanging="2"/>
              <w:jc w:val="center"/>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39F1B17B" w14:textId="77777777" w:rsidR="00123D57" w:rsidRDefault="00123D57">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08328DCF" w14:textId="77777777" w:rsidR="00123D57" w:rsidRDefault="00123D57">
            <w:pPr>
              <w:spacing w:after="0" w:line="240"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1676F4AD" w14:textId="77777777" w:rsidR="00123D57" w:rsidRDefault="00123D5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C954658" w14:textId="77777777" w:rsidR="00123D57" w:rsidRDefault="00123D5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5B89255" w14:textId="77777777" w:rsidR="00123D57" w:rsidRDefault="00123D57">
            <w:pPr>
              <w:spacing w:after="0" w:line="240"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04D2A42B" w14:textId="77777777" w:rsidR="00123D57" w:rsidRDefault="00123D57">
            <w:pPr>
              <w:spacing w:after="0" w:line="240"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1FF0BE92" w14:textId="77777777" w:rsidR="00123D57" w:rsidRDefault="00123D57">
            <w:pPr>
              <w:spacing w:after="0" w:line="240"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71CB9C4F" w14:textId="77777777" w:rsidR="00123D57" w:rsidRDefault="00123D5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B388886" w14:textId="77777777" w:rsidR="00123D57" w:rsidRDefault="00123D57">
            <w:pPr>
              <w:spacing w:after="0" w:line="240"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32DA400B" w14:textId="77777777" w:rsidR="00123D57" w:rsidRDefault="00123D57">
            <w:pPr>
              <w:spacing w:after="0" w:line="240"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79D7A4C8" w14:textId="77777777" w:rsidR="00123D57" w:rsidRDefault="00123D5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0D99519" w14:textId="77777777" w:rsidR="00123D57" w:rsidRDefault="00123D57">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1639D772" w14:textId="77777777" w:rsidR="00123D57" w:rsidRDefault="00123D57">
            <w:pPr>
              <w:spacing w:after="0" w:line="240"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440AF174" w14:textId="77777777" w:rsidR="00123D57" w:rsidRDefault="00123D5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2DDBC17" w14:textId="77777777" w:rsidR="00123D57" w:rsidRDefault="00123D57">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F85AD1A" w14:textId="77777777" w:rsidR="00123D57" w:rsidRDefault="00123D57">
            <w:pPr>
              <w:spacing w:after="0" w:line="240" w:lineRule="auto"/>
              <w:ind w:left="0" w:hanging="2"/>
              <w:jc w:val="center"/>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064E83E8" w14:textId="77777777" w:rsidR="00123D57" w:rsidRDefault="00123D57">
            <w:pPr>
              <w:spacing w:after="0" w:line="240" w:lineRule="auto"/>
              <w:ind w:left="0" w:hanging="2"/>
              <w:jc w:val="center"/>
              <w:rPr>
                <w:color w:val="1F3864"/>
                <w:sz w:val="16"/>
                <w:szCs w:val="16"/>
              </w:rPr>
            </w:pPr>
          </w:p>
        </w:tc>
      </w:tr>
    </w:tbl>
    <w:p w14:paraId="309E80EE" w14:textId="77777777" w:rsidR="00123D57" w:rsidRDefault="00000000">
      <w:pPr>
        <w:ind w:left="0" w:hanging="2"/>
        <w:jc w:val="both"/>
        <w:rPr>
          <w:color w:val="1F3864"/>
          <w:sz w:val="18"/>
          <w:szCs w:val="18"/>
        </w:rPr>
      </w:pPr>
      <w:r>
        <w:rPr>
          <w:color w:val="1F3864"/>
          <w:sz w:val="18"/>
          <w:szCs w:val="18"/>
        </w:rPr>
        <w:t>Nota. Tot i que el document nomé preveu l’avaluació de final de curs, és molt important que es faci a les tres avaluacions de curs i es reflexioni per tal d’anar adaptant l’aplicació de l’Activitat a la realitat i no esperar a fer-ho només entre cursos.</w:t>
      </w:r>
    </w:p>
    <w:p w14:paraId="4BC505E0" w14:textId="77777777" w:rsidR="00123D57" w:rsidRDefault="00000000">
      <w:pPr>
        <w:ind w:left="0" w:hanging="2"/>
        <w:jc w:val="both"/>
        <w:rPr>
          <w:color w:val="1F3864"/>
          <w:sz w:val="18"/>
          <w:szCs w:val="18"/>
        </w:rPr>
      </w:pPr>
      <w:r>
        <w:rPr>
          <w:color w:val="1F3864"/>
          <w:sz w:val="18"/>
          <w:szCs w:val="18"/>
        </w:rPr>
        <w:t>Observacions:</w:t>
      </w:r>
    </w:p>
    <w:p w14:paraId="607F2CED" w14:textId="77777777" w:rsidR="00123D57" w:rsidRDefault="00000000">
      <w:pPr>
        <w:ind w:left="0" w:hanging="2"/>
        <w:jc w:val="both"/>
        <w:rPr>
          <w:color w:val="1F3864"/>
          <w:sz w:val="18"/>
          <w:szCs w:val="18"/>
        </w:rPr>
      </w:pPr>
      <w:r>
        <w:rPr>
          <w:color w:val="1F3864"/>
          <w:sz w:val="18"/>
          <w:szCs w:val="18"/>
        </w:rPr>
        <w:t>-La freqüència de l’avaluació recull la regularitat amb la que s’avalua l’Activitat palanca</w:t>
      </w:r>
    </w:p>
    <w:p w14:paraId="09EB760A" w14:textId="77777777" w:rsidR="00123D57" w:rsidRDefault="00000000">
      <w:pPr>
        <w:spacing w:after="0" w:line="276" w:lineRule="auto"/>
        <w:ind w:left="0" w:hanging="2"/>
        <w:rPr>
          <w:color w:val="1F3864"/>
          <w:sz w:val="18"/>
          <w:szCs w:val="18"/>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291C0D5D" w14:textId="77777777" w:rsidR="00123D57" w:rsidRDefault="00123D57">
      <w:pPr>
        <w:ind w:left="0" w:hanging="2"/>
        <w:jc w:val="both"/>
        <w:rPr>
          <w:color w:val="1F3864"/>
          <w:sz w:val="18"/>
          <w:szCs w:val="18"/>
        </w:rPr>
      </w:pPr>
    </w:p>
    <w:p w14:paraId="34397750" w14:textId="77777777" w:rsidR="00123D57" w:rsidRDefault="00000000">
      <w:pPr>
        <w:ind w:left="0" w:hanging="2"/>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1BA2F954" w14:textId="77777777" w:rsidR="00123D57" w:rsidRDefault="00000000">
      <w:pPr>
        <w:ind w:left="0" w:hanging="2"/>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5643C702" w14:textId="77777777" w:rsidR="00123D57" w:rsidRDefault="00000000">
      <w:pPr>
        <w:ind w:left="0" w:hanging="2"/>
        <w:jc w:val="both"/>
        <w:rPr>
          <w:color w:val="1F3864"/>
          <w:sz w:val="18"/>
          <w:szCs w:val="18"/>
        </w:rPr>
      </w:pPr>
      <w:r>
        <w:rPr>
          <w:color w:val="1F3864"/>
          <w:sz w:val="18"/>
          <w:szCs w:val="18"/>
        </w:rPr>
        <w:lastRenderedPageBreak/>
        <w:t xml:space="preserve">3.- Grau d’impacte: mesura la utilitat de l’activitat per a assolir  l’objectiu establert, es valora a partir d’una rúbrica específica. </w:t>
      </w:r>
    </w:p>
    <w:p w14:paraId="01367A1D" w14:textId="77777777" w:rsidR="00123D57" w:rsidRDefault="00000000">
      <w:pPr>
        <w:ind w:left="0" w:hanging="2"/>
        <w:jc w:val="both"/>
        <w:rPr>
          <w:color w:val="1F3864"/>
          <w:sz w:val="18"/>
          <w:szCs w:val="18"/>
        </w:rPr>
      </w:pPr>
      <w:r>
        <w:rPr>
          <w:color w:val="1F3864"/>
          <w:sz w:val="18"/>
          <w:szCs w:val="18"/>
        </w:rPr>
        <w:t>(1) A partir de l’avaluació individual de cada alumne, si fos el cas, recull la valoració global de l’impacte en tot l’alumnat.</w:t>
      </w:r>
    </w:p>
    <w:p w14:paraId="21F74A9B" w14:textId="77777777" w:rsidR="00123D57" w:rsidRDefault="00000000">
      <w:pPr>
        <w:ind w:left="0" w:hanging="2"/>
        <w:jc w:val="both"/>
        <w:rPr>
          <w:color w:val="1F3864"/>
          <w:sz w:val="18"/>
          <w:szCs w:val="18"/>
        </w:rPr>
      </w:pPr>
      <w:r>
        <w:rPr>
          <w:color w:val="1F3864"/>
          <w:sz w:val="18"/>
          <w:szCs w:val="18"/>
        </w:rPr>
        <w:t>Les valoracions globals es consideraran millorables si el resultat és inferior al 75%, satisfactòries si el resultat està entre el 75% i el 95%, i molt satisfactòries si és superior al 95%.</w:t>
      </w:r>
    </w:p>
    <w:p w14:paraId="26F5EC43" w14:textId="77777777" w:rsidR="00123D57" w:rsidRDefault="00123D57">
      <w:pPr>
        <w:ind w:left="0" w:hanging="2"/>
        <w:rPr>
          <w:sz w:val="18"/>
          <w:szCs w:val="18"/>
        </w:rPr>
      </w:pPr>
    </w:p>
    <w:p w14:paraId="43757E0D" w14:textId="77777777" w:rsidR="00123D57" w:rsidRDefault="00123D57">
      <w:pPr>
        <w:ind w:left="0" w:hanging="2"/>
        <w:rPr>
          <w:sz w:val="18"/>
          <w:szCs w:val="18"/>
        </w:rPr>
      </w:pPr>
    </w:p>
    <w:p w14:paraId="0D71814B" w14:textId="77777777" w:rsidR="00123D57" w:rsidRDefault="00123D57">
      <w:pPr>
        <w:ind w:left="0" w:hanging="2"/>
        <w:rPr>
          <w:sz w:val="18"/>
          <w:szCs w:val="18"/>
        </w:rPr>
      </w:pPr>
    </w:p>
    <w:p w14:paraId="5679DDD5" w14:textId="77777777" w:rsidR="00123D57" w:rsidRDefault="00123D57">
      <w:pPr>
        <w:ind w:left="0" w:hanging="2"/>
      </w:pPr>
    </w:p>
    <w:tbl>
      <w:tblPr>
        <w:tblStyle w:val="affc"/>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123D57" w14:paraId="5F82969E" w14:textId="77777777">
        <w:trPr>
          <w:trHeight w:val="305"/>
        </w:trPr>
        <w:tc>
          <w:tcPr>
            <w:tcW w:w="9923" w:type="dxa"/>
            <w:gridSpan w:val="8"/>
            <w:shd w:val="clear" w:color="auto" w:fill="A8D08D"/>
            <w:tcMar>
              <w:top w:w="12" w:type="dxa"/>
              <w:left w:w="39" w:type="dxa"/>
              <w:bottom w:w="0" w:type="dxa"/>
              <w:right w:w="39" w:type="dxa"/>
            </w:tcMar>
          </w:tcPr>
          <w:p w14:paraId="1C400814" w14:textId="77777777" w:rsidR="00123D57" w:rsidRDefault="00000000">
            <w:pPr>
              <w:spacing w:after="0" w:line="276" w:lineRule="auto"/>
              <w:ind w:left="0" w:hanging="2"/>
              <w:rPr>
                <w:color w:val="1F3864"/>
              </w:rPr>
            </w:pPr>
            <w:r>
              <w:rPr>
                <w:color w:val="1F3864"/>
              </w:rPr>
              <w:t xml:space="preserve">                 </w:t>
            </w:r>
            <w:r>
              <w:rPr>
                <w:b/>
                <w:color w:val="1F3864"/>
              </w:rPr>
              <w:t>ANÀLISI DE L’APLICACIÓ I RESULTATS OBTINGUTS.   PROPOSTES DE MILLORA.</w:t>
            </w:r>
          </w:p>
        </w:tc>
      </w:tr>
      <w:tr w:rsidR="00123D57" w14:paraId="383F9211" w14:textId="77777777">
        <w:trPr>
          <w:trHeight w:val="287"/>
        </w:trPr>
        <w:tc>
          <w:tcPr>
            <w:tcW w:w="9923" w:type="dxa"/>
            <w:gridSpan w:val="8"/>
            <w:shd w:val="clear" w:color="auto" w:fill="DEEAF6"/>
            <w:tcMar>
              <w:top w:w="12" w:type="dxa"/>
              <w:left w:w="39" w:type="dxa"/>
              <w:bottom w:w="0" w:type="dxa"/>
              <w:right w:w="39" w:type="dxa"/>
            </w:tcMar>
          </w:tcPr>
          <w:p w14:paraId="2FD923CF" w14:textId="77777777" w:rsidR="00123D57" w:rsidRDefault="00000000">
            <w:pPr>
              <w:spacing w:after="0" w:line="276" w:lineRule="auto"/>
              <w:ind w:left="0" w:hanging="2"/>
              <w:rPr>
                <w:color w:val="1F3864"/>
              </w:rPr>
            </w:pPr>
            <w:r>
              <w:rPr>
                <w:color w:val="1F3864"/>
              </w:rPr>
              <w:t>PRIMERA AVALUACIÓ FORMATIVA. PROPOSTES /DECISIONS PER A APLICAR DURANT EL PROPER TRIMESTRE</w:t>
            </w:r>
          </w:p>
        </w:tc>
      </w:tr>
      <w:tr w:rsidR="00123D57" w14:paraId="10145F0D" w14:textId="77777777">
        <w:trPr>
          <w:trHeight w:val="287"/>
        </w:trPr>
        <w:tc>
          <w:tcPr>
            <w:tcW w:w="9923" w:type="dxa"/>
            <w:gridSpan w:val="8"/>
            <w:tcMar>
              <w:top w:w="12" w:type="dxa"/>
              <w:left w:w="39" w:type="dxa"/>
              <w:bottom w:w="0" w:type="dxa"/>
              <w:right w:w="39" w:type="dxa"/>
            </w:tcMar>
          </w:tcPr>
          <w:p w14:paraId="79D37628" w14:textId="77777777" w:rsidR="00123D57" w:rsidRDefault="00000000">
            <w:pPr>
              <w:spacing w:after="0"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4068D085" w14:textId="77777777" w:rsidR="00123D57" w:rsidRDefault="00123D57">
            <w:pPr>
              <w:spacing w:after="0" w:line="276" w:lineRule="auto"/>
              <w:ind w:left="0" w:hanging="2"/>
              <w:rPr>
                <w:color w:val="1F3864"/>
              </w:rPr>
            </w:pPr>
          </w:p>
        </w:tc>
      </w:tr>
      <w:tr w:rsidR="00123D57" w14:paraId="2A095A39" w14:textId="77777777">
        <w:trPr>
          <w:trHeight w:val="287"/>
        </w:trPr>
        <w:tc>
          <w:tcPr>
            <w:tcW w:w="9923" w:type="dxa"/>
            <w:gridSpan w:val="8"/>
            <w:shd w:val="clear" w:color="auto" w:fill="DEEAF6"/>
            <w:tcMar>
              <w:top w:w="12" w:type="dxa"/>
              <w:left w:w="39" w:type="dxa"/>
              <w:bottom w:w="0" w:type="dxa"/>
              <w:right w:w="39" w:type="dxa"/>
            </w:tcMar>
          </w:tcPr>
          <w:p w14:paraId="788F3C4D" w14:textId="77777777" w:rsidR="00123D57" w:rsidRDefault="00000000">
            <w:pPr>
              <w:spacing w:after="0" w:line="276" w:lineRule="auto"/>
              <w:ind w:left="0" w:hanging="2"/>
              <w:rPr>
                <w:color w:val="1F3864"/>
              </w:rPr>
            </w:pPr>
            <w:r>
              <w:rPr>
                <w:color w:val="1F3864"/>
              </w:rPr>
              <w:t>SEGONA AVALUACIÓ FORMATIVA. PROPOSTES /DECISIONS PER A APLICAR DURANT EL PROPER TRIMESTRE</w:t>
            </w:r>
          </w:p>
        </w:tc>
      </w:tr>
      <w:tr w:rsidR="00123D57" w14:paraId="37256752" w14:textId="77777777">
        <w:trPr>
          <w:trHeight w:val="287"/>
        </w:trPr>
        <w:tc>
          <w:tcPr>
            <w:tcW w:w="9923" w:type="dxa"/>
            <w:gridSpan w:val="8"/>
            <w:tcMar>
              <w:top w:w="12" w:type="dxa"/>
              <w:left w:w="39" w:type="dxa"/>
              <w:bottom w:w="0" w:type="dxa"/>
              <w:right w:w="39" w:type="dxa"/>
            </w:tcMar>
          </w:tcPr>
          <w:p w14:paraId="43D7071C" w14:textId="77777777" w:rsidR="00123D57" w:rsidRDefault="00000000">
            <w:pPr>
              <w:spacing w:after="0"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2B38A52D" w14:textId="77777777" w:rsidR="00123D57" w:rsidRDefault="00123D57">
            <w:pPr>
              <w:spacing w:after="0" w:line="276" w:lineRule="auto"/>
              <w:ind w:left="0" w:hanging="2"/>
              <w:rPr>
                <w:color w:val="1F3864"/>
              </w:rPr>
            </w:pPr>
          </w:p>
        </w:tc>
      </w:tr>
      <w:tr w:rsidR="00123D57" w14:paraId="6F12BCFB" w14:textId="77777777">
        <w:trPr>
          <w:trHeight w:val="287"/>
        </w:trPr>
        <w:tc>
          <w:tcPr>
            <w:tcW w:w="9923" w:type="dxa"/>
            <w:gridSpan w:val="8"/>
            <w:shd w:val="clear" w:color="auto" w:fill="EAF1DD"/>
            <w:tcMar>
              <w:top w:w="12" w:type="dxa"/>
              <w:left w:w="39" w:type="dxa"/>
              <w:bottom w:w="0" w:type="dxa"/>
              <w:right w:w="39" w:type="dxa"/>
            </w:tcMar>
          </w:tcPr>
          <w:p w14:paraId="30F98291" w14:textId="77777777" w:rsidR="00123D57" w:rsidRDefault="00000000">
            <w:pPr>
              <w:spacing w:after="0" w:line="276" w:lineRule="auto"/>
              <w:ind w:left="0" w:hanging="2"/>
              <w:rPr>
                <w:color w:val="1F3864"/>
              </w:rPr>
            </w:pPr>
            <w:r>
              <w:rPr>
                <w:b/>
                <w:color w:val="1F3864"/>
              </w:rPr>
              <w:t>AVALUACIÓ FORMATIVA DE FINAL DE CURS.</w:t>
            </w:r>
            <w:r>
              <w:rPr>
                <w:color w:val="1F3864"/>
              </w:rPr>
              <w:t xml:space="preserve">   PROPOSTES / DECISIONS PER A APLICAR DURANT EL CURS SEGÜENT. </w:t>
            </w:r>
          </w:p>
        </w:tc>
      </w:tr>
      <w:tr w:rsidR="00123D57" w14:paraId="4A2F5C19" w14:textId="77777777">
        <w:trPr>
          <w:trHeight w:val="287"/>
        </w:trPr>
        <w:tc>
          <w:tcPr>
            <w:tcW w:w="9923" w:type="dxa"/>
            <w:gridSpan w:val="8"/>
            <w:shd w:val="clear" w:color="auto" w:fill="EAF1DD"/>
            <w:tcMar>
              <w:top w:w="12" w:type="dxa"/>
              <w:left w:w="39" w:type="dxa"/>
              <w:bottom w:w="0" w:type="dxa"/>
              <w:right w:w="39" w:type="dxa"/>
            </w:tcMar>
          </w:tcPr>
          <w:p w14:paraId="3CE8CDE3" w14:textId="77777777" w:rsidR="00123D57" w:rsidRDefault="00000000">
            <w:pPr>
              <w:spacing w:after="0" w:line="276" w:lineRule="auto"/>
              <w:ind w:left="0" w:hanging="2"/>
              <w:rPr>
                <w:color w:val="1F3864"/>
              </w:rPr>
            </w:pPr>
            <w:r>
              <w:rPr>
                <w:b/>
                <w:color w:val="1F3864"/>
              </w:rPr>
              <w:t>Avaluació del procés</w:t>
            </w:r>
            <w:r>
              <w:rPr>
                <w:color w:val="1F3864"/>
              </w:rPr>
              <w:t xml:space="preserve"> d’aplicació de l’activitat i resultats obtinguts</w:t>
            </w:r>
          </w:p>
        </w:tc>
      </w:tr>
      <w:tr w:rsidR="00123D57" w14:paraId="4610CEFE" w14:textId="77777777">
        <w:trPr>
          <w:trHeight w:val="1663"/>
        </w:trPr>
        <w:tc>
          <w:tcPr>
            <w:tcW w:w="9923" w:type="dxa"/>
            <w:gridSpan w:val="8"/>
            <w:tcMar>
              <w:top w:w="12" w:type="dxa"/>
              <w:left w:w="39" w:type="dxa"/>
              <w:bottom w:w="0" w:type="dxa"/>
              <w:right w:w="39" w:type="dxa"/>
            </w:tcMar>
          </w:tcPr>
          <w:p w14:paraId="15ED14BC" w14:textId="77777777" w:rsidR="00123D57" w:rsidRDefault="00123D57">
            <w:pPr>
              <w:spacing w:after="0" w:line="276" w:lineRule="auto"/>
              <w:ind w:left="0" w:hanging="2"/>
              <w:rPr>
                <w:color w:val="1F3864"/>
              </w:rPr>
            </w:pPr>
          </w:p>
          <w:p w14:paraId="4341281E" w14:textId="77777777" w:rsidR="00123D57" w:rsidRDefault="00123D57">
            <w:pPr>
              <w:spacing w:after="0" w:line="276" w:lineRule="auto"/>
              <w:ind w:left="0" w:hanging="2"/>
              <w:rPr>
                <w:color w:val="1F3864"/>
              </w:rPr>
            </w:pPr>
          </w:p>
          <w:p w14:paraId="35ACED1A" w14:textId="77777777" w:rsidR="00123D57" w:rsidRDefault="00123D57">
            <w:pPr>
              <w:spacing w:after="0" w:line="276" w:lineRule="auto"/>
              <w:ind w:left="0" w:hanging="2"/>
              <w:rPr>
                <w:color w:val="1F3864"/>
              </w:rPr>
            </w:pPr>
          </w:p>
        </w:tc>
      </w:tr>
      <w:tr w:rsidR="00123D57" w14:paraId="2A17F8C0" w14:textId="77777777">
        <w:trPr>
          <w:trHeight w:val="333"/>
        </w:trPr>
        <w:tc>
          <w:tcPr>
            <w:tcW w:w="9923" w:type="dxa"/>
            <w:gridSpan w:val="8"/>
            <w:shd w:val="clear" w:color="auto" w:fill="FFFFCC"/>
            <w:tcMar>
              <w:top w:w="12" w:type="dxa"/>
              <w:left w:w="39" w:type="dxa"/>
              <w:bottom w:w="0" w:type="dxa"/>
              <w:right w:w="39" w:type="dxa"/>
            </w:tcMar>
          </w:tcPr>
          <w:p w14:paraId="0DE1CA3B" w14:textId="77777777" w:rsidR="00123D57" w:rsidRDefault="00000000">
            <w:pPr>
              <w:spacing w:after="0" w:line="276" w:lineRule="auto"/>
              <w:ind w:left="0" w:hanging="2"/>
              <w:rPr>
                <w:color w:val="1F3864"/>
              </w:rPr>
            </w:pPr>
            <w:r>
              <w:rPr>
                <w:color w:val="1F3864"/>
              </w:rPr>
              <w:t>Decisió sobre l’Activitat palanca per al proper curs:</w:t>
            </w:r>
          </w:p>
        </w:tc>
      </w:tr>
      <w:tr w:rsidR="00123D57" w14:paraId="135D90A0" w14:textId="77777777">
        <w:trPr>
          <w:trHeight w:val="333"/>
        </w:trPr>
        <w:tc>
          <w:tcPr>
            <w:tcW w:w="3124" w:type="dxa"/>
            <w:tcMar>
              <w:top w:w="12" w:type="dxa"/>
              <w:left w:w="39" w:type="dxa"/>
              <w:bottom w:w="0" w:type="dxa"/>
              <w:right w:w="39" w:type="dxa"/>
            </w:tcMar>
          </w:tcPr>
          <w:p w14:paraId="74AEA3E1" w14:textId="77777777" w:rsidR="00123D57" w:rsidRDefault="00000000">
            <w:pPr>
              <w:spacing w:after="0" w:line="276" w:lineRule="auto"/>
              <w:ind w:left="0" w:hanging="2"/>
              <w:jc w:val="center"/>
              <w:rPr>
                <w:color w:val="1F3864"/>
              </w:rPr>
            </w:pPr>
            <w:r>
              <w:rPr>
                <w:color w:val="1F3864"/>
              </w:rPr>
              <w:t>Mantenir amb modificacions</w:t>
            </w:r>
          </w:p>
        </w:tc>
        <w:tc>
          <w:tcPr>
            <w:tcW w:w="425" w:type="dxa"/>
          </w:tcPr>
          <w:p w14:paraId="6AD1EF8A" w14:textId="77777777" w:rsidR="00123D57" w:rsidRDefault="00123D57">
            <w:pPr>
              <w:spacing w:after="0" w:line="276" w:lineRule="auto"/>
              <w:ind w:left="0" w:hanging="2"/>
              <w:jc w:val="center"/>
              <w:rPr>
                <w:color w:val="1F3864"/>
              </w:rPr>
            </w:pPr>
          </w:p>
        </w:tc>
        <w:tc>
          <w:tcPr>
            <w:tcW w:w="2268" w:type="dxa"/>
          </w:tcPr>
          <w:p w14:paraId="12DF6444" w14:textId="77777777" w:rsidR="00123D57" w:rsidRDefault="00000000">
            <w:pPr>
              <w:spacing w:after="0" w:line="276" w:lineRule="auto"/>
              <w:ind w:left="0" w:hanging="2"/>
              <w:jc w:val="center"/>
              <w:rPr>
                <w:color w:val="1F3864"/>
              </w:rPr>
            </w:pPr>
            <w:r>
              <w:rPr>
                <w:color w:val="1F3864"/>
              </w:rPr>
              <w:t>Ampliar la seva aplicació</w:t>
            </w:r>
          </w:p>
        </w:tc>
        <w:tc>
          <w:tcPr>
            <w:tcW w:w="425" w:type="dxa"/>
          </w:tcPr>
          <w:p w14:paraId="1F16442B" w14:textId="77777777" w:rsidR="00123D57" w:rsidRDefault="00123D57">
            <w:pPr>
              <w:spacing w:after="0" w:line="276" w:lineRule="auto"/>
              <w:ind w:left="0" w:hanging="2"/>
              <w:jc w:val="center"/>
              <w:rPr>
                <w:color w:val="1F3864"/>
              </w:rPr>
            </w:pPr>
          </w:p>
        </w:tc>
        <w:tc>
          <w:tcPr>
            <w:tcW w:w="1418" w:type="dxa"/>
          </w:tcPr>
          <w:p w14:paraId="3441F9B1" w14:textId="77777777" w:rsidR="00123D57" w:rsidRDefault="00000000">
            <w:pPr>
              <w:spacing w:after="0" w:line="276" w:lineRule="auto"/>
              <w:ind w:left="0" w:hanging="2"/>
              <w:jc w:val="center"/>
              <w:rPr>
                <w:color w:val="1F3864"/>
              </w:rPr>
            </w:pPr>
            <w:r>
              <w:rPr>
                <w:color w:val="1F3864"/>
              </w:rPr>
              <w:t>Homologar</w:t>
            </w:r>
          </w:p>
        </w:tc>
        <w:tc>
          <w:tcPr>
            <w:tcW w:w="425" w:type="dxa"/>
          </w:tcPr>
          <w:p w14:paraId="6214CD7F" w14:textId="77777777" w:rsidR="00123D57" w:rsidRDefault="00123D57">
            <w:pPr>
              <w:spacing w:after="0" w:line="276" w:lineRule="auto"/>
              <w:ind w:left="0" w:hanging="2"/>
              <w:jc w:val="center"/>
              <w:rPr>
                <w:color w:val="1F3864"/>
              </w:rPr>
            </w:pPr>
          </w:p>
        </w:tc>
        <w:tc>
          <w:tcPr>
            <w:tcW w:w="1418" w:type="dxa"/>
          </w:tcPr>
          <w:p w14:paraId="531C64F1" w14:textId="77777777" w:rsidR="00123D57" w:rsidRDefault="00000000">
            <w:pPr>
              <w:spacing w:after="0" w:line="276" w:lineRule="auto"/>
              <w:ind w:left="0" w:hanging="2"/>
              <w:jc w:val="center"/>
              <w:rPr>
                <w:color w:val="1F3864"/>
              </w:rPr>
            </w:pPr>
            <w:r>
              <w:rPr>
                <w:color w:val="1F3864"/>
              </w:rPr>
              <w:t>Descartar</w:t>
            </w:r>
          </w:p>
        </w:tc>
        <w:tc>
          <w:tcPr>
            <w:tcW w:w="420" w:type="dxa"/>
          </w:tcPr>
          <w:p w14:paraId="0359494C" w14:textId="77777777" w:rsidR="00123D57" w:rsidRDefault="00123D57">
            <w:pPr>
              <w:spacing w:after="0" w:line="276" w:lineRule="auto"/>
              <w:ind w:left="0" w:hanging="2"/>
              <w:jc w:val="center"/>
              <w:rPr>
                <w:color w:val="1F3864"/>
              </w:rPr>
            </w:pPr>
          </w:p>
        </w:tc>
      </w:tr>
    </w:tbl>
    <w:p w14:paraId="0781FD74" w14:textId="77777777" w:rsidR="00123D57" w:rsidRDefault="00123D57">
      <w:pPr>
        <w:ind w:left="0" w:hanging="2"/>
        <w:rPr>
          <w:color w:val="1F3863"/>
          <w:sz w:val="24"/>
          <w:szCs w:val="24"/>
        </w:rPr>
      </w:pPr>
    </w:p>
    <w:p w14:paraId="20E50EE1" w14:textId="77777777" w:rsidR="00123D57" w:rsidRDefault="00000000">
      <w:pPr>
        <w:spacing w:after="0" w:line="276" w:lineRule="auto"/>
        <w:ind w:left="0" w:hanging="2"/>
        <w:rPr>
          <w:color w:val="1F3864"/>
          <w:sz w:val="18"/>
          <w:szCs w:val="18"/>
        </w:rPr>
      </w:pPr>
      <w:r>
        <w:rPr>
          <w:color w:val="1F3864"/>
          <w:sz w:val="18"/>
          <w:szCs w:val="18"/>
        </w:rPr>
        <w:t>Observacions:</w:t>
      </w:r>
    </w:p>
    <w:p w14:paraId="0E788903" w14:textId="77777777" w:rsidR="00123D57" w:rsidRDefault="00000000">
      <w:pPr>
        <w:spacing w:after="0" w:line="276" w:lineRule="auto"/>
        <w:ind w:left="0" w:hanging="2"/>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412CDF34" w14:textId="77777777" w:rsidR="00123D57" w:rsidRDefault="00123D57">
      <w:pPr>
        <w:spacing w:after="0" w:line="276" w:lineRule="auto"/>
        <w:ind w:left="0" w:hanging="2"/>
        <w:rPr>
          <w:color w:val="1F3864"/>
          <w:sz w:val="18"/>
          <w:szCs w:val="18"/>
        </w:rPr>
      </w:pPr>
    </w:p>
    <w:p w14:paraId="717BA0AF" w14:textId="77777777" w:rsidR="00123D57" w:rsidRDefault="00000000">
      <w:pPr>
        <w:spacing w:after="0" w:line="276" w:lineRule="auto"/>
        <w:ind w:left="0" w:hanging="2"/>
        <w:rPr>
          <w:color w:val="1F3864"/>
          <w:sz w:val="18"/>
          <w:szCs w:val="18"/>
        </w:rPr>
      </w:pPr>
      <w:r>
        <w:rPr>
          <w:color w:val="1F3864"/>
          <w:sz w:val="18"/>
          <w:szCs w:val="18"/>
        </w:rPr>
        <w:t xml:space="preserve">-En el caso d’homologació de l’activitat pel centre, es recomana establir un </w:t>
      </w:r>
      <w:proofErr w:type="spellStart"/>
      <w:r>
        <w:rPr>
          <w:color w:val="1F3864"/>
          <w:sz w:val="18"/>
          <w:szCs w:val="18"/>
        </w:rPr>
        <w:t>repositori</w:t>
      </w:r>
      <w:proofErr w:type="spellEnd"/>
      <w:r>
        <w:rPr>
          <w:color w:val="1F3864"/>
          <w:sz w:val="18"/>
          <w:szCs w:val="18"/>
        </w:rPr>
        <w:t xml:space="preserve"> d’Activitats homologades de centre, el format del document que descriu l’activitat i la documentació annexa que facilita la seva aplicació a tot el professorat i professionals del centre.</w:t>
      </w:r>
    </w:p>
    <w:p w14:paraId="2ED04EC3" w14:textId="77777777" w:rsidR="00123D57" w:rsidRDefault="00123D57">
      <w:pPr>
        <w:spacing w:after="0" w:line="276" w:lineRule="auto"/>
        <w:ind w:left="0" w:hanging="2"/>
        <w:rPr>
          <w:color w:val="1F3864"/>
          <w:sz w:val="18"/>
          <w:szCs w:val="18"/>
        </w:rPr>
      </w:pPr>
    </w:p>
    <w:p w14:paraId="086A6BFB" w14:textId="77777777" w:rsidR="00123D57" w:rsidRDefault="00123D57">
      <w:pPr>
        <w:spacing w:after="0" w:line="276" w:lineRule="auto"/>
        <w:ind w:left="0" w:hanging="2"/>
        <w:rPr>
          <w:color w:val="1F3864"/>
          <w:sz w:val="18"/>
          <w:szCs w:val="18"/>
        </w:rPr>
      </w:pPr>
    </w:p>
    <w:p w14:paraId="75BD2731" w14:textId="77777777" w:rsidR="00123D57" w:rsidRDefault="00123D57">
      <w:pPr>
        <w:spacing w:after="0" w:line="276" w:lineRule="auto"/>
        <w:ind w:left="0" w:hanging="2"/>
        <w:rPr>
          <w:color w:val="1F3864"/>
          <w:sz w:val="18"/>
          <w:szCs w:val="18"/>
        </w:rPr>
      </w:pPr>
    </w:p>
    <w:p w14:paraId="749566AD" w14:textId="77777777" w:rsidR="00123D57" w:rsidRDefault="00123D57">
      <w:pPr>
        <w:spacing w:after="0" w:line="276" w:lineRule="auto"/>
        <w:ind w:left="0" w:hanging="2"/>
        <w:rPr>
          <w:color w:val="1F3864"/>
          <w:sz w:val="18"/>
          <w:szCs w:val="18"/>
        </w:rPr>
      </w:pPr>
    </w:p>
    <w:p w14:paraId="2290FFFF" w14:textId="77777777" w:rsidR="00123D57" w:rsidRDefault="00123D57">
      <w:pPr>
        <w:spacing w:after="0" w:line="276" w:lineRule="auto"/>
        <w:ind w:left="0" w:hanging="2"/>
        <w:rPr>
          <w:color w:val="1F3864"/>
          <w:sz w:val="18"/>
          <w:szCs w:val="18"/>
        </w:rPr>
      </w:pPr>
    </w:p>
    <w:p w14:paraId="2FB9AAEF" w14:textId="77777777" w:rsidR="00123D57" w:rsidRDefault="00123D57">
      <w:pPr>
        <w:spacing w:after="0" w:line="276" w:lineRule="auto"/>
        <w:ind w:left="0" w:hanging="2"/>
        <w:rPr>
          <w:color w:val="1F3864"/>
          <w:sz w:val="18"/>
          <w:szCs w:val="18"/>
        </w:rPr>
      </w:pPr>
    </w:p>
    <w:p w14:paraId="00DF6FBD" w14:textId="77777777" w:rsidR="00123D57" w:rsidRDefault="00123D57">
      <w:pPr>
        <w:spacing w:after="0" w:line="276" w:lineRule="auto"/>
        <w:ind w:left="0" w:hanging="2"/>
        <w:rPr>
          <w:color w:val="1F3864"/>
          <w:sz w:val="18"/>
          <w:szCs w:val="18"/>
        </w:rPr>
      </w:pPr>
    </w:p>
    <w:p w14:paraId="16CE6221" w14:textId="77777777" w:rsidR="00123D57" w:rsidRDefault="00123D57">
      <w:pPr>
        <w:spacing w:after="0" w:line="276" w:lineRule="auto"/>
        <w:ind w:left="0" w:hanging="2"/>
        <w:rPr>
          <w:color w:val="1F3864"/>
          <w:sz w:val="18"/>
          <w:szCs w:val="18"/>
        </w:rPr>
      </w:pPr>
    </w:p>
    <w:p w14:paraId="069755DF" w14:textId="77777777" w:rsidR="00123D57" w:rsidRDefault="00000000">
      <w:pPr>
        <w:spacing w:after="0" w:line="276" w:lineRule="auto"/>
        <w:ind w:left="0" w:hanging="2"/>
        <w:rPr>
          <w:color w:val="1F3864"/>
          <w:sz w:val="18"/>
          <w:szCs w:val="18"/>
        </w:rPr>
      </w:pPr>
      <w:r>
        <w:t>ANNEX:</w:t>
      </w:r>
    </w:p>
    <w:p w14:paraId="76C60EBB" w14:textId="77777777" w:rsidR="00123D57" w:rsidRDefault="00000000">
      <w:pPr>
        <w:widowControl w:val="0"/>
        <w:pBdr>
          <w:top w:val="nil"/>
          <w:left w:val="nil"/>
          <w:bottom w:val="nil"/>
          <w:right w:val="nil"/>
          <w:between w:val="nil"/>
        </w:pBdr>
        <w:spacing w:after="0" w:line="240" w:lineRule="auto"/>
        <w:ind w:right="756"/>
        <w:jc w:val="center"/>
        <w:rPr>
          <w:rFonts w:ascii="Arial MT" w:eastAsia="Arial MT" w:hAnsi="Arial MT" w:cs="Arial MT"/>
          <w:color w:val="000000"/>
          <w:sz w:val="14"/>
          <w:szCs w:val="14"/>
        </w:rPr>
      </w:pPr>
      <w:r>
        <w:rPr>
          <w:rFonts w:ascii="Arial MT" w:eastAsia="Arial MT" w:hAnsi="Arial MT" w:cs="Arial MT"/>
          <w:color w:val="000000"/>
          <w:sz w:val="14"/>
          <w:szCs w:val="14"/>
        </w:rPr>
        <w:t>Rúbrica per valorar el grau d’impacte de l’activitat</w:t>
      </w:r>
    </w:p>
    <w:p w14:paraId="273025C4" w14:textId="77777777" w:rsidR="00123D57" w:rsidRDefault="00123D57">
      <w:pPr>
        <w:widowControl w:val="0"/>
        <w:pBdr>
          <w:top w:val="nil"/>
          <w:left w:val="nil"/>
          <w:bottom w:val="nil"/>
          <w:right w:val="nil"/>
          <w:between w:val="nil"/>
        </w:pBdr>
        <w:spacing w:before="9" w:after="0" w:line="240" w:lineRule="auto"/>
        <w:rPr>
          <w:rFonts w:ascii="Arial MT" w:eastAsia="Arial MT" w:hAnsi="Arial MT" w:cs="Arial MT"/>
          <w:color w:val="000000"/>
          <w:sz w:val="15"/>
          <w:szCs w:val="15"/>
        </w:rPr>
      </w:pPr>
    </w:p>
    <w:tbl>
      <w:tblPr>
        <w:tblStyle w:val="affd"/>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6"/>
        <w:gridCol w:w="1926"/>
        <w:gridCol w:w="1926"/>
        <w:gridCol w:w="1926"/>
        <w:gridCol w:w="1926"/>
      </w:tblGrid>
      <w:tr w:rsidR="00123D57" w14:paraId="04AECD0B" w14:textId="77777777">
        <w:trPr>
          <w:trHeight w:val="552"/>
        </w:trPr>
        <w:tc>
          <w:tcPr>
            <w:tcW w:w="1926" w:type="dxa"/>
            <w:shd w:val="clear" w:color="auto" w:fill="D0D0D0"/>
          </w:tcPr>
          <w:p w14:paraId="7D259BCD" w14:textId="77777777" w:rsidR="00123D57" w:rsidRDefault="00000000">
            <w:pPr>
              <w:widowControl w:val="0"/>
              <w:pBdr>
                <w:top w:val="nil"/>
                <w:left w:val="nil"/>
                <w:bottom w:val="nil"/>
                <w:right w:val="nil"/>
                <w:between w:val="nil"/>
              </w:pBdr>
              <w:spacing w:before="44" w:after="0" w:line="235" w:lineRule="auto"/>
              <w:ind w:left="0" w:right="231" w:hanging="2"/>
              <w:jc w:val="center"/>
              <w:rPr>
                <w:rFonts w:ascii="Calibri" w:hAnsi="Calibri"/>
                <w:color w:val="000000"/>
                <w:sz w:val="20"/>
                <w:szCs w:val="20"/>
              </w:rPr>
            </w:pPr>
            <w:r>
              <w:rPr>
                <w:rFonts w:ascii="Calibri" w:hAnsi="Calibri"/>
                <w:b/>
                <w:color w:val="000000"/>
                <w:sz w:val="20"/>
                <w:szCs w:val="20"/>
              </w:rPr>
              <w:t>INDICADORS D’AVALUACIÓ</w:t>
            </w:r>
          </w:p>
        </w:tc>
        <w:tc>
          <w:tcPr>
            <w:tcW w:w="1926" w:type="dxa"/>
            <w:shd w:val="clear" w:color="auto" w:fill="D0D0D0"/>
          </w:tcPr>
          <w:p w14:paraId="26D7123E" w14:textId="77777777" w:rsidR="00123D57" w:rsidRDefault="00000000">
            <w:pPr>
              <w:widowControl w:val="0"/>
              <w:pBdr>
                <w:top w:val="nil"/>
                <w:left w:val="nil"/>
                <w:bottom w:val="nil"/>
                <w:right w:val="nil"/>
                <w:between w:val="nil"/>
              </w:pBdr>
              <w:spacing w:before="160" w:after="0" w:line="240" w:lineRule="auto"/>
              <w:ind w:left="0" w:hanging="2"/>
              <w:jc w:val="center"/>
              <w:rPr>
                <w:rFonts w:ascii="Calibri" w:hAnsi="Calibri"/>
                <w:color w:val="000000"/>
                <w:sz w:val="20"/>
                <w:szCs w:val="20"/>
              </w:rPr>
            </w:pPr>
            <w:r>
              <w:rPr>
                <w:rFonts w:ascii="Calibri" w:hAnsi="Calibri"/>
                <w:b/>
                <w:color w:val="000000"/>
                <w:sz w:val="20"/>
                <w:szCs w:val="20"/>
              </w:rPr>
              <w:t>D</w:t>
            </w:r>
          </w:p>
        </w:tc>
        <w:tc>
          <w:tcPr>
            <w:tcW w:w="1926" w:type="dxa"/>
            <w:shd w:val="clear" w:color="auto" w:fill="D0D0D0"/>
          </w:tcPr>
          <w:p w14:paraId="23E39749" w14:textId="77777777" w:rsidR="00123D57" w:rsidRDefault="00000000">
            <w:pPr>
              <w:widowControl w:val="0"/>
              <w:pBdr>
                <w:top w:val="nil"/>
                <w:left w:val="nil"/>
                <w:bottom w:val="nil"/>
                <w:right w:val="nil"/>
                <w:between w:val="nil"/>
              </w:pBdr>
              <w:spacing w:before="160" w:after="0" w:line="240" w:lineRule="auto"/>
              <w:ind w:left="0" w:hanging="2"/>
              <w:jc w:val="center"/>
              <w:rPr>
                <w:rFonts w:ascii="Calibri" w:hAnsi="Calibri"/>
                <w:color w:val="000000"/>
                <w:sz w:val="20"/>
                <w:szCs w:val="20"/>
              </w:rPr>
            </w:pPr>
            <w:r>
              <w:rPr>
                <w:rFonts w:ascii="Calibri" w:hAnsi="Calibri"/>
                <w:b/>
                <w:color w:val="000000"/>
                <w:sz w:val="20"/>
                <w:szCs w:val="20"/>
              </w:rPr>
              <w:t>C</w:t>
            </w:r>
          </w:p>
        </w:tc>
        <w:tc>
          <w:tcPr>
            <w:tcW w:w="1926" w:type="dxa"/>
            <w:shd w:val="clear" w:color="auto" w:fill="D0D0D0"/>
          </w:tcPr>
          <w:p w14:paraId="6D2F9F49" w14:textId="77777777" w:rsidR="00123D57" w:rsidRDefault="00000000">
            <w:pPr>
              <w:widowControl w:val="0"/>
              <w:pBdr>
                <w:top w:val="nil"/>
                <w:left w:val="nil"/>
                <w:bottom w:val="nil"/>
                <w:right w:val="nil"/>
                <w:between w:val="nil"/>
              </w:pBdr>
              <w:spacing w:before="160" w:after="0" w:line="240" w:lineRule="auto"/>
              <w:ind w:left="0" w:hanging="2"/>
              <w:jc w:val="center"/>
              <w:rPr>
                <w:rFonts w:ascii="Calibri" w:hAnsi="Calibri"/>
                <w:color w:val="000000"/>
                <w:sz w:val="20"/>
                <w:szCs w:val="20"/>
              </w:rPr>
            </w:pPr>
            <w:r>
              <w:rPr>
                <w:rFonts w:ascii="Calibri" w:hAnsi="Calibri"/>
                <w:b/>
                <w:color w:val="000000"/>
                <w:sz w:val="20"/>
                <w:szCs w:val="20"/>
              </w:rPr>
              <w:t>B</w:t>
            </w:r>
          </w:p>
        </w:tc>
        <w:tc>
          <w:tcPr>
            <w:tcW w:w="1926" w:type="dxa"/>
            <w:shd w:val="clear" w:color="auto" w:fill="D0D0D0"/>
          </w:tcPr>
          <w:p w14:paraId="56FEB691" w14:textId="77777777" w:rsidR="00123D57" w:rsidRDefault="00000000">
            <w:pPr>
              <w:widowControl w:val="0"/>
              <w:pBdr>
                <w:top w:val="nil"/>
                <w:left w:val="nil"/>
                <w:bottom w:val="nil"/>
                <w:right w:val="nil"/>
                <w:between w:val="nil"/>
              </w:pBdr>
              <w:spacing w:before="160" w:after="0" w:line="240" w:lineRule="auto"/>
              <w:ind w:left="0" w:hanging="2"/>
              <w:jc w:val="center"/>
              <w:rPr>
                <w:rFonts w:ascii="Calibri" w:hAnsi="Calibri"/>
                <w:color w:val="000000"/>
                <w:sz w:val="20"/>
                <w:szCs w:val="20"/>
              </w:rPr>
            </w:pPr>
            <w:r>
              <w:rPr>
                <w:rFonts w:ascii="Calibri" w:hAnsi="Calibri"/>
                <w:b/>
                <w:color w:val="000000"/>
                <w:sz w:val="20"/>
                <w:szCs w:val="20"/>
              </w:rPr>
              <w:t>A</w:t>
            </w:r>
          </w:p>
        </w:tc>
      </w:tr>
      <w:tr w:rsidR="00123D57" w14:paraId="5708AD16" w14:textId="77777777">
        <w:trPr>
          <w:trHeight w:val="1288"/>
        </w:trPr>
        <w:tc>
          <w:tcPr>
            <w:tcW w:w="1926" w:type="dxa"/>
            <w:shd w:val="clear" w:color="auto" w:fill="D0D0D0"/>
          </w:tcPr>
          <w:p w14:paraId="40FCD5D8" w14:textId="77777777" w:rsidR="00123D57" w:rsidRDefault="00123D57">
            <w:pPr>
              <w:widowControl w:val="0"/>
              <w:pBdr>
                <w:top w:val="nil"/>
                <w:left w:val="nil"/>
                <w:bottom w:val="nil"/>
                <w:right w:val="nil"/>
                <w:between w:val="nil"/>
              </w:pBdr>
              <w:spacing w:after="0" w:line="240" w:lineRule="auto"/>
              <w:ind w:left="0" w:hanging="2"/>
              <w:jc w:val="both"/>
              <w:rPr>
                <w:rFonts w:ascii="Calibri" w:hAnsi="Calibri"/>
                <w:color w:val="000000"/>
                <w:sz w:val="20"/>
                <w:szCs w:val="20"/>
              </w:rPr>
            </w:pPr>
          </w:p>
          <w:p w14:paraId="3EA497CF" w14:textId="77777777" w:rsidR="00123D57" w:rsidRDefault="00000000">
            <w:pPr>
              <w:widowControl w:val="0"/>
              <w:pBdr>
                <w:top w:val="nil"/>
                <w:left w:val="nil"/>
                <w:bottom w:val="nil"/>
                <w:right w:val="nil"/>
                <w:between w:val="nil"/>
              </w:pBdr>
              <w:spacing w:before="164" w:after="0" w:line="240" w:lineRule="auto"/>
              <w:ind w:left="0" w:hanging="2"/>
              <w:jc w:val="both"/>
              <w:rPr>
                <w:rFonts w:ascii="Calibri" w:hAnsi="Calibri"/>
                <w:color w:val="000000"/>
                <w:sz w:val="20"/>
                <w:szCs w:val="20"/>
              </w:rPr>
            </w:pPr>
            <w:r>
              <w:rPr>
                <w:rFonts w:ascii="Calibri" w:hAnsi="Calibri"/>
                <w:color w:val="000000"/>
                <w:sz w:val="20"/>
                <w:szCs w:val="20"/>
              </w:rPr>
              <w:t>Accés a la cultura</w:t>
            </w:r>
          </w:p>
        </w:tc>
        <w:tc>
          <w:tcPr>
            <w:tcW w:w="1926" w:type="dxa"/>
          </w:tcPr>
          <w:p w14:paraId="4B60BFF5" w14:textId="77777777" w:rsidR="00123D57" w:rsidRDefault="00000000">
            <w:pPr>
              <w:widowControl w:val="0"/>
              <w:pBdr>
                <w:top w:val="nil"/>
                <w:left w:val="nil"/>
                <w:bottom w:val="nil"/>
                <w:right w:val="nil"/>
                <w:between w:val="nil"/>
              </w:pBdr>
              <w:spacing w:before="38" w:after="0" w:line="235" w:lineRule="auto"/>
              <w:ind w:left="0" w:right="102" w:hanging="2"/>
              <w:jc w:val="both"/>
              <w:rPr>
                <w:rFonts w:ascii="Calibri" w:hAnsi="Calibri"/>
                <w:color w:val="000000"/>
                <w:sz w:val="20"/>
                <w:szCs w:val="20"/>
              </w:rPr>
            </w:pPr>
            <w:r>
              <w:rPr>
                <w:rFonts w:ascii="Calibri" w:hAnsi="Calibri"/>
                <w:color w:val="000000"/>
                <w:sz w:val="20"/>
                <w:szCs w:val="20"/>
              </w:rPr>
              <w:t>No s’evidencia augment de domini respecte al nivell base de partida registrat.</w:t>
            </w:r>
          </w:p>
        </w:tc>
        <w:tc>
          <w:tcPr>
            <w:tcW w:w="1926" w:type="dxa"/>
          </w:tcPr>
          <w:p w14:paraId="59B0F916" w14:textId="77777777" w:rsidR="00123D57" w:rsidRDefault="00000000">
            <w:pPr>
              <w:widowControl w:val="0"/>
              <w:pBdr>
                <w:top w:val="nil"/>
                <w:left w:val="nil"/>
                <w:bottom w:val="nil"/>
                <w:right w:val="nil"/>
                <w:between w:val="nil"/>
              </w:pBdr>
              <w:spacing w:before="38" w:after="0" w:line="235" w:lineRule="auto"/>
              <w:ind w:left="0" w:right="100" w:hanging="2"/>
              <w:jc w:val="both"/>
              <w:rPr>
                <w:rFonts w:ascii="Calibri" w:hAnsi="Calibri"/>
                <w:color w:val="000000"/>
                <w:sz w:val="20"/>
                <w:szCs w:val="20"/>
              </w:rPr>
            </w:pPr>
            <w:r>
              <w:rPr>
                <w:rFonts w:ascii="Calibri" w:hAnsi="Calibri"/>
                <w:color w:val="000000"/>
                <w:sz w:val="20"/>
                <w:szCs w:val="20"/>
              </w:rPr>
              <w:t>S’evidencia un augment de domini fins al 10 %.</w:t>
            </w:r>
          </w:p>
        </w:tc>
        <w:tc>
          <w:tcPr>
            <w:tcW w:w="1926" w:type="dxa"/>
          </w:tcPr>
          <w:p w14:paraId="7550AE16" w14:textId="77777777" w:rsidR="00123D57" w:rsidRDefault="00000000">
            <w:pPr>
              <w:widowControl w:val="0"/>
              <w:pBdr>
                <w:top w:val="nil"/>
                <w:left w:val="nil"/>
                <w:bottom w:val="nil"/>
                <w:right w:val="nil"/>
                <w:between w:val="nil"/>
              </w:pBdr>
              <w:spacing w:before="38" w:after="0" w:line="235" w:lineRule="auto"/>
              <w:ind w:left="0" w:right="148" w:hanging="2"/>
              <w:jc w:val="both"/>
              <w:rPr>
                <w:rFonts w:ascii="Calibri" w:hAnsi="Calibri"/>
                <w:color w:val="000000"/>
                <w:sz w:val="20"/>
                <w:szCs w:val="20"/>
              </w:rPr>
            </w:pPr>
            <w:r>
              <w:rPr>
                <w:rFonts w:ascii="Calibri" w:hAnsi="Calibri"/>
                <w:color w:val="000000"/>
                <w:sz w:val="20"/>
                <w:szCs w:val="20"/>
              </w:rPr>
              <w:t>S’evidencia un augment de domini del 10 al 20 %.</w:t>
            </w:r>
          </w:p>
        </w:tc>
        <w:tc>
          <w:tcPr>
            <w:tcW w:w="1926" w:type="dxa"/>
          </w:tcPr>
          <w:p w14:paraId="33336DD1" w14:textId="77777777" w:rsidR="00123D57" w:rsidRDefault="00000000">
            <w:pPr>
              <w:widowControl w:val="0"/>
              <w:pBdr>
                <w:top w:val="nil"/>
                <w:left w:val="nil"/>
                <w:bottom w:val="nil"/>
                <w:right w:val="nil"/>
                <w:between w:val="nil"/>
              </w:pBdr>
              <w:spacing w:before="38" w:after="0" w:line="235" w:lineRule="auto"/>
              <w:ind w:left="0" w:right="101" w:hanging="2"/>
              <w:jc w:val="both"/>
              <w:rPr>
                <w:rFonts w:ascii="Calibri" w:hAnsi="Calibri"/>
                <w:color w:val="000000"/>
                <w:sz w:val="20"/>
                <w:szCs w:val="20"/>
              </w:rPr>
            </w:pPr>
            <w:r>
              <w:rPr>
                <w:rFonts w:ascii="Calibri" w:hAnsi="Calibri"/>
                <w:color w:val="000000"/>
                <w:sz w:val="20"/>
                <w:szCs w:val="20"/>
              </w:rPr>
              <w:t>S’evidencia un augment de domini de més del 20 %.</w:t>
            </w:r>
          </w:p>
        </w:tc>
      </w:tr>
      <w:tr w:rsidR="00123D57" w14:paraId="458B8808" w14:textId="77777777">
        <w:trPr>
          <w:trHeight w:val="1288"/>
        </w:trPr>
        <w:tc>
          <w:tcPr>
            <w:tcW w:w="1926" w:type="dxa"/>
            <w:shd w:val="clear" w:color="auto" w:fill="D0D0D0"/>
          </w:tcPr>
          <w:p w14:paraId="02E50DBF" w14:textId="77777777" w:rsidR="00123D57" w:rsidRDefault="00123D57">
            <w:pPr>
              <w:widowControl w:val="0"/>
              <w:pBdr>
                <w:top w:val="nil"/>
                <w:left w:val="nil"/>
                <w:bottom w:val="nil"/>
                <w:right w:val="nil"/>
                <w:between w:val="nil"/>
              </w:pBdr>
              <w:spacing w:before="11" w:after="0" w:line="240" w:lineRule="auto"/>
              <w:ind w:left="0" w:hanging="2"/>
              <w:jc w:val="both"/>
              <w:rPr>
                <w:rFonts w:ascii="Calibri" w:hAnsi="Calibri"/>
                <w:color w:val="000000"/>
                <w:sz w:val="23"/>
                <w:szCs w:val="23"/>
              </w:rPr>
            </w:pPr>
          </w:p>
          <w:p w14:paraId="284D0951" w14:textId="77777777" w:rsidR="00123D57" w:rsidRDefault="00000000">
            <w:pPr>
              <w:widowControl w:val="0"/>
              <w:pBdr>
                <w:top w:val="nil"/>
                <w:left w:val="nil"/>
                <w:bottom w:val="nil"/>
                <w:right w:val="nil"/>
                <w:between w:val="nil"/>
              </w:pBdr>
              <w:spacing w:after="0" w:line="235" w:lineRule="auto"/>
              <w:ind w:left="0" w:right="334" w:hanging="2"/>
              <w:jc w:val="both"/>
              <w:rPr>
                <w:rFonts w:ascii="Calibri" w:hAnsi="Calibri"/>
                <w:color w:val="000000"/>
                <w:sz w:val="20"/>
                <w:szCs w:val="20"/>
              </w:rPr>
            </w:pPr>
            <w:r>
              <w:rPr>
                <w:rFonts w:ascii="Calibri" w:hAnsi="Calibri"/>
                <w:color w:val="000000"/>
                <w:sz w:val="20"/>
                <w:szCs w:val="20"/>
              </w:rPr>
              <w:t>Domini del vocabulari i de la lectura</w:t>
            </w:r>
          </w:p>
        </w:tc>
        <w:tc>
          <w:tcPr>
            <w:tcW w:w="1926" w:type="dxa"/>
          </w:tcPr>
          <w:p w14:paraId="2E6B335C" w14:textId="77777777" w:rsidR="00123D57" w:rsidRDefault="00000000">
            <w:pPr>
              <w:widowControl w:val="0"/>
              <w:pBdr>
                <w:top w:val="nil"/>
                <w:left w:val="nil"/>
                <w:bottom w:val="nil"/>
                <w:right w:val="nil"/>
                <w:between w:val="nil"/>
              </w:pBdr>
              <w:spacing w:before="38" w:after="0" w:line="235" w:lineRule="auto"/>
              <w:ind w:left="0" w:right="102" w:hanging="2"/>
              <w:jc w:val="both"/>
              <w:rPr>
                <w:rFonts w:ascii="Calibri" w:hAnsi="Calibri"/>
                <w:color w:val="000000"/>
                <w:sz w:val="20"/>
                <w:szCs w:val="20"/>
              </w:rPr>
            </w:pPr>
            <w:r>
              <w:rPr>
                <w:rFonts w:ascii="Calibri" w:hAnsi="Calibri"/>
                <w:color w:val="000000"/>
                <w:sz w:val="20"/>
                <w:szCs w:val="20"/>
              </w:rPr>
              <w:t>No s’evidencia augment de domini respecte al nivell base de partida registrat.</w:t>
            </w:r>
          </w:p>
        </w:tc>
        <w:tc>
          <w:tcPr>
            <w:tcW w:w="1926" w:type="dxa"/>
          </w:tcPr>
          <w:p w14:paraId="619E0D1D" w14:textId="77777777" w:rsidR="00123D57" w:rsidRDefault="00000000">
            <w:pPr>
              <w:widowControl w:val="0"/>
              <w:pBdr>
                <w:top w:val="nil"/>
                <w:left w:val="nil"/>
                <w:bottom w:val="nil"/>
                <w:right w:val="nil"/>
                <w:between w:val="nil"/>
              </w:pBdr>
              <w:spacing w:before="38" w:after="0" w:line="235" w:lineRule="auto"/>
              <w:ind w:left="0" w:right="100" w:hanging="2"/>
              <w:jc w:val="both"/>
              <w:rPr>
                <w:rFonts w:ascii="Calibri" w:hAnsi="Calibri"/>
                <w:color w:val="000000"/>
                <w:sz w:val="20"/>
                <w:szCs w:val="20"/>
              </w:rPr>
            </w:pPr>
            <w:r>
              <w:rPr>
                <w:rFonts w:ascii="Calibri" w:hAnsi="Calibri"/>
                <w:color w:val="000000"/>
                <w:sz w:val="20"/>
                <w:szCs w:val="20"/>
              </w:rPr>
              <w:t>S’evidencia un augment de domini fins al 10 %.</w:t>
            </w:r>
          </w:p>
        </w:tc>
        <w:tc>
          <w:tcPr>
            <w:tcW w:w="1926" w:type="dxa"/>
          </w:tcPr>
          <w:p w14:paraId="0769F053" w14:textId="77777777" w:rsidR="00123D57" w:rsidRDefault="00000000">
            <w:pPr>
              <w:widowControl w:val="0"/>
              <w:pBdr>
                <w:top w:val="nil"/>
                <w:left w:val="nil"/>
                <w:bottom w:val="nil"/>
                <w:right w:val="nil"/>
                <w:between w:val="nil"/>
              </w:pBdr>
              <w:spacing w:before="38" w:after="0" w:line="235" w:lineRule="auto"/>
              <w:ind w:left="0" w:right="148" w:hanging="2"/>
              <w:jc w:val="both"/>
              <w:rPr>
                <w:rFonts w:ascii="Calibri" w:hAnsi="Calibri"/>
                <w:color w:val="000000"/>
                <w:sz w:val="20"/>
                <w:szCs w:val="20"/>
              </w:rPr>
            </w:pPr>
            <w:r>
              <w:rPr>
                <w:rFonts w:ascii="Calibri" w:hAnsi="Calibri"/>
                <w:color w:val="000000"/>
                <w:sz w:val="20"/>
                <w:szCs w:val="20"/>
              </w:rPr>
              <w:t>S’evidencia un augment de domini del 10 al 20 %.</w:t>
            </w:r>
          </w:p>
        </w:tc>
        <w:tc>
          <w:tcPr>
            <w:tcW w:w="1926" w:type="dxa"/>
          </w:tcPr>
          <w:p w14:paraId="06354B04" w14:textId="77777777" w:rsidR="00123D57" w:rsidRDefault="00000000">
            <w:pPr>
              <w:widowControl w:val="0"/>
              <w:pBdr>
                <w:top w:val="nil"/>
                <w:left w:val="nil"/>
                <w:bottom w:val="nil"/>
                <w:right w:val="nil"/>
                <w:between w:val="nil"/>
              </w:pBdr>
              <w:spacing w:before="38" w:after="0" w:line="235" w:lineRule="auto"/>
              <w:ind w:left="0" w:right="100" w:hanging="2"/>
              <w:jc w:val="both"/>
              <w:rPr>
                <w:rFonts w:ascii="Calibri" w:hAnsi="Calibri"/>
                <w:color w:val="000000"/>
                <w:sz w:val="20"/>
                <w:szCs w:val="20"/>
              </w:rPr>
            </w:pPr>
            <w:r>
              <w:rPr>
                <w:rFonts w:ascii="Calibri" w:hAnsi="Calibri"/>
                <w:color w:val="000000"/>
                <w:sz w:val="20"/>
                <w:szCs w:val="20"/>
              </w:rPr>
              <w:t>S’evidencia un augment de domini de més del 20 %.</w:t>
            </w:r>
          </w:p>
        </w:tc>
      </w:tr>
      <w:tr w:rsidR="00123D57" w14:paraId="4A4ABB66" w14:textId="77777777">
        <w:trPr>
          <w:trHeight w:val="1533"/>
        </w:trPr>
        <w:tc>
          <w:tcPr>
            <w:tcW w:w="1926" w:type="dxa"/>
            <w:shd w:val="clear" w:color="auto" w:fill="D0D0D0"/>
          </w:tcPr>
          <w:p w14:paraId="14EE81DC" w14:textId="77777777" w:rsidR="00123D57" w:rsidRDefault="00123D57">
            <w:pPr>
              <w:widowControl w:val="0"/>
              <w:pBdr>
                <w:top w:val="nil"/>
                <w:left w:val="nil"/>
                <w:bottom w:val="nil"/>
                <w:right w:val="nil"/>
                <w:between w:val="nil"/>
              </w:pBdr>
              <w:spacing w:after="0" w:line="240" w:lineRule="auto"/>
              <w:ind w:left="0" w:hanging="2"/>
              <w:jc w:val="both"/>
              <w:rPr>
                <w:rFonts w:ascii="Calibri" w:hAnsi="Calibri"/>
                <w:color w:val="000000"/>
                <w:sz w:val="20"/>
                <w:szCs w:val="20"/>
              </w:rPr>
            </w:pPr>
          </w:p>
          <w:p w14:paraId="1CF89E6E" w14:textId="77777777" w:rsidR="00123D57" w:rsidRDefault="00000000">
            <w:pPr>
              <w:widowControl w:val="0"/>
              <w:pBdr>
                <w:top w:val="nil"/>
                <w:left w:val="nil"/>
                <w:bottom w:val="nil"/>
                <w:right w:val="nil"/>
                <w:between w:val="nil"/>
              </w:pBdr>
              <w:spacing w:before="171" w:after="0" w:line="235" w:lineRule="auto"/>
              <w:ind w:left="0" w:right="175" w:hanging="2"/>
              <w:jc w:val="both"/>
              <w:rPr>
                <w:rFonts w:ascii="Calibri" w:hAnsi="Calibri"/>
                <w:color w:val="000000"/>
                <w:sz w:val="20"/>
                <w:szCs w:val="20"/>
              </w:rPr>
            </w:pPr>
            <w:r>
              <w:rPr>
                <w:rFonts w:ascii="Calibri" w:hAnsi="Calibri"/>
                <w:color w:val="000000"/>
                <w:sz w:val="20"/>
                <w:szCs w:val="20"/>
              </w:rPr>
              <w:t>Augment de la capacitat crítica</w:t>
            </w:r>
          </w:p>
        </w:tc>
        <w:tc>
          <w:tcPr>
            <w:tcW w:w="1926" w:type="dxa"/>
          </w:tcPr>
          <w:p w14:paraId="08E29CB5" w14:textId="77777777" w:rsidR="00123D57" w:rsidRDefault="00000000">
            <w:pPr>
              <w:widowControl w:val="0"/>
              <w:pBdr>
                <w:top w:val="nil"/>
                <w:left w:val="nil"/>
                <w:bottom w:val="nil"/>
                <w:right w:val="nil"/>
                <w:between w:val="nil"/>
              </w:pBdr>
              <w:spacing w:before="38" w:after="0" w:line="235" w:lineRule="auto"/>
              <w:ind w:left="0" w:right="167" w:hanging="2"/>
              <w:jc w:val="both"/>
              <w:rPr>
                <w:rFonts w:ascii="Calibri" w:hAnsi="Calibri"/>
                <w:color w:val="000000"/>
                <w:sz w:val="20"/>
                <w:szCs w:val="20"/>
              </w:rPr>
            </w:pPr>
            <w:r>
              <w:rPr>
                <w:rFonts w:ascii="Calibri" w:hAnsi="Calibri"/>
                <w:color w:val="000000"/>
                <w:sz w:val="20"/>
                <w:szCs w:val="20"/>
              </w:rPr>
              <w:t>No s’evidencia augment de capacitat crítica respecte al nivell base de partida registrat.</w:t>
            </w:r>
          </w:p>
        </w:tc>
        <w:tc>
          <w:tcPr>
            <w:tcW w:w="1926" w:type="dxa"/>
          </w:tcPr>
          <w:p w14:paraId="78A28ED0" w14:textId="77777777" w:rsidR="00123D57" w:rsidRDefault="00000000">
            <w:pPr>
              <w:widowControl w:val="0"/>
              <w:pBdr>
                <w:top w:val="nil"/>
                <w:left w:val="nil"/>
                <w:bottom w:val="nil"/>
                <w:right w:val="nil"/>
                <w:between w:val="nil"/>
              </w:pBdr>
              <w:spacing w:before="38" w:after="0" w:line="235" w:lineRule="auto"/>
              <w:ind w:left="0" w:right="67" w:hanging="2"/>
              <w:jc w:val="both"/>
              <w:rPr>
                <w:rFonts w:ascii="Calibri" w:hAnsi="Calibri"/>
                <w:color w:val="000000"/>
                <w:sz w:val="20"/>
                <w:szCs w:val="20"/>
              </w:rPr>
            </w:pPr>
            <w:r>
              <w:rPr>
                <w:rFonts w:ascii="Calibri" w:hAnsi="Calibri"/>
                <w:color w:val="000000"/>
                <w:sz w:val="20"/>
                <w:szCs w:val="20"/>
              </w:rPr>
              <w:t>S’evidencia un augment de la capacitat crítica fins</w:t>
            </w:r>
          </w:p>
          <w:p w14:paraId="0F4DB135" w14:textId="77777777" w:rsidR="00123D57" w:rsidRDefault="00000000">
            <w:pPr>
              <w:widowControl w:val="0"/>
              <w:pBdr>
                <w:top w:val="nil"/>
                <w:left w:val="nil"/>
                <w:bottom w:val="nil"/>
                <w:right w:val="nil"/>
                <w:between w:val="nil"/>
              </w:pBdr>
              <w:spacing w:after="0" w:line="240" w:lineRule="auto"/>
              <w:ind w:left="0" w:hanging="2"/>
              <w:jc w:val="both"/>
              <w:rPr>
                <w:rFonts w:ascii="Calibri" w:hAnsi="Calibri"/>
                <w:color w:val="000000"/>
                <w:sz w:val="20"/>
                <w:szCs w:val="20"/>
              </w:rPr>
            </w:pPr>
            <w:r>
              <w:rPr>
                <w:rFonts w:ascii="Calibri" w:hAnsi="Calibri"/>
                <w:color w:val="000000"/>
                <w:sz w:val="20"/>
                <w:szCs w:val="20"/>
              </w:rPr>
              <w:t>al 10 %.</w:t>
            </w:r>
          </w:p>
        </w:tc>
        <w:tc>
          <w:tcPr>
            <w:tcW w:w="1926" w:type="dxa"/>
          </w:tcPr>
          <w:p w14:paraId="32940A9B" w14:textId="77777777" w:rsidR="00123D57" w:rsidRDefault="00000000">
            <w:pPr>
              <w:widowControl w:val="0"/>
              <w:pBdr>
                <w:top w:val="nil"/>
                <w:left w:val="nil"/>
                <w:bottom w:val="nil"/>
                <w:right w:val="nil"/>
                <w:between w:val="nil"/>
              </w:pBdr>
              <w:spacing w:before="38" w:after="0" w:line="235" w:lineRule="auto"/>
              <w:ind w:left="0" w:right="248" w:hanging="2"/>
              <w:jc w:val="both"/>
              <w:rPr>
                <w:rFonts w:ascii="Calibri" w:hAnsi="Calibri"/>
                <w:color w:val="000000"/>
                <w:sz w:val="20"/>
                <w:szCs w:val="20"/>
              </w:rPr>
            </w:pPr>
            <w:r>
              <w:rPr>
                <w:rFonts w:ascii="Calibri" w:hAnsi="Calibri"/>
                <w:color w:val="000000"/>
                <w:sz w:val="20"/>
                <w:szCs w:val="20"/>
              </w:rPr>
              <w:t>S’evidencia un augment de capacitat crítica del 10 al 20 %.</w:t>
            </w:r>
          </w:p>
        </w:tc>
        <w:tc>
          <w:tcPr>
            <w:tcW w:w="1926" w:type="dxa"/>
          </w:tcPr>
          <w:p w14:paraId="7467B9AB" w14:textId="77777777" w:rsidR="00123D57" w:rsidRDefault="00000000">
            <w:pPr>
              <w:widowControl w:val="0"/>
              <w:pBdr>
                <w:top w:val="nil"/>
                <w:left w:val="nil"/>
                <w:bottom w:val="nil"/>
                <w:right w:val="nil"/>
                <w:between w:val="nil"/>
              </w:pBdr>
              <w:spacing w:before="38" w:after="0" w:line="235" w:lineRule="auto"/>
              <w:ind w:left="0" w:right="78" w:hanging="2"/>
              <w:jc w:val="both"/>
              <w:rPr>
                <w:rFonts w:ascii="Calibri" w:hAnsi="Calibri"/>
                <w:color w:val="000000"/>
                <w:sz w:val="20"/>
                <w:szCs w:val="20"/>
              </w:rPr>
            </w:pPr>
            <w:r>
              <w:rPr>
                <w:rFonts w:ascii="Calibri" w:hAnsi="Calibri"/>
                <w:color w:val="000000"/>
                <w:sz w:val="20"/>
                <w:szCs w:val="20"/>
              </w:rPr>
              <w:t>S’evidencia un augment de capacitat crítica de més del 20 %.</w:t>
            </w:r>
          </w:p>
        </w:tc>
      </w:tr>
      <w:tr w:rsidR="00123D57" w14:paraId="62DA26C1" w14:textId="77777777">
        <w:trPr>
          <w:trHeight w:val="1533"/>
        </w:trPr>
        <w:tc>
          <w:tcPr>
            <w:tcW w:w="1926" w:type="dxa"/>
            <w:shd w:val="clear" w:color="auto" w:fill="D0D0D0"/>
          </w:tcPr>
          <w:p w14:paraId="30040FA6" w14:textId="77777777" w:rsidR="00123D57" w:rsidRDefault="00123D57">
            <w:pPr>
              <w:widowControl w:val="0"/>
              <w:pBdr>
                <w:top w:val="nil"/>
                <w:left w:val="nil"/>
                <w:bottom w:val="nil"/>
                <w:right w:val="nil"/>
                <w:between w:val="nil"/>
              </w:pBdr>
              <w:spacing w:before="2" w:after="0" w:line="240" w:lineRule="auto"/>
              <w:ind w:left="0" w:hanging="2"/>
              <w:jc w:val="both"/>
              <w:rPr>
                <w:rFonts w:ascii="Calibri" w:hAnsi="Calibri"/>
                <w:color w:val="000000"/>
                <w:sz w:val="24"/>
                <w:szCs w:val="24"/>
              </w:rPr>
            </w:pPr>
          </w:p>
          <w:p w14:paraId="26D913BF" w14:textId="77777777" w:rsidR="00123D57" w:rsidRDefault="00000000">
            <w:pPr>
              <w:widowControl w:val="0"/>
              <w:pBdr>
                <w:top w:val="nil"/>
                <w:left w:val="nil"/>
                <w:bottom w:val="nil"/>
                <w:right w:val="nil"/>
                <w:between w:val="nil"/>
              </w:pBdr>
              <w:spacing w:after="0" w:line="235" w:lineRule="auto"/>
              <w:ind w:left="0" w:right="119" w:hanging="2"/>
              <w:jc w:val="both"/>
              <w:rPr>
                <w:rFonts w:ascii="Calibri" w:hAnsi="Calibri"/>
                <w:color w:val="000000"/>
                <w:sz w:val="20"/>
                <w:szCs w:val="20"/>
              </w:rPr>
            </w:pPr>
            <w:r>
              <w:rPr>
                <w:rFonts w:ascii="Calibri" w:hAnsi="Calibri"/>
                <w:color w:val="000000"/>
                <w:sz w:val="20"/>
                <w:szCs w:val="20"/>
              </w:rPr>
              <w:t>Millora de la convivència i de valors com la solidaritat i l’amistat</w:t>
            </w:r>
          </w:p>
        </w:tc>
        <w:tc>
          <w:tcPr>
            <w:tcW w:w="1926" w:type="dxa"/>
          </w:tcPr>
          <w:p w14:paraId="70D741F4" w14:textId="77777777" w:rsidR="00123D57" w:rsidRDefault="00000000">
            <w:pPr>
              <w:widowControl w:val="0"/>
              <w:pBdr>
                <w:top w:val="nil"/>
                <w:left w:val="nil"/>
                <w:bottom w:val="nil"/>
                <w:right w:val="nil"/>
                <w:between w:val="nil"/>
              </w:pBdr>
              <w:spacing w:before="38" w:after="0" w:line="235" w:lineRule="auto"/>
              <w:ind w:left="0" w:right="156" w:hanging="2"/>
              <w:jc w:val="both"/>
              <w:rPr>
                <w:rFonts w:ascii="Calibri" w:hAnsi="Calibri"/>
                <w:color w:val="000000"/>
                <w:sz w:val="20"/>
                <w:szCs w:val="20"/>
              </w:rPr>
            </w:pPr>
            <w:r>
              <w:rPr>
                <w:rFonts w:ascii="Calibri" w:hAnsi="Calibri"/>
                <w:color w:val="000000"/>
                <w:sz w:val="20"/>
                <w:szCs w:val="20"/>
              </w:rPr>
              <w:t>No s’evidencia millora de convivència i valors respecte al nivell base de partida registrat.</w:t>
            </w:r>
          </w:p>
        </w:tc>
        <w:tc>
          <w:tcPr>
            <w:tcW w:w="1926" w:type="dxa"/>
          </w:tcPr>
          <w:p w14:paraId="0D0A16FE" w14:textId="77777777" w:rsidR="00123D57" w:rsidRDefault="00000000">
            <w:pPr>
              <w:widowControl w:val="0"/>
              <w:pBdr>
                <w:top w:val="nil"/>
                <w:left w:val="nil"/>
                <w:bottom w:val="nil"/>
                <w:right w:val="nil"/>
                <w:between w:val="nil"/>
              </w:pBdr>
              <w:spacing w:before="38" w:after="0" w:line="235" w:lineRule="auto"/>
              <w:ind w:left="0" w:right="136" w:hanging="2"/>
              <w:jc w:val="both"/>
              <w:rPr>
                <w:rFonts w:ascii="Calibri" w:hAnsi="Calibri"/>
                <w:color w:val="000000"/>
                <w:sz w:val="20"/>
                <w:szCs w:val="20"/>
              </w:rPr>
            </w:pPr>
            <w:r>
              <w:rPr>
                <w:rFonts w:ascii="Calibri" w:hAnsi="Calibri"/>
                <w:color w:val="000000"/>
                <w:sz w:val="20"/>
                <w:szCs w:val="20"/>
              </w:rPr>
              <w:t>S’evidencia una millora de convivència i valors de fins al 10 %.</w:t>
            </w:r>
          </w:p>
        </w:tc>
        <w:tc>
          <w:tcPr>
            <w:tcW w:w="1926" w:type="dxa"/>
          </w:tcPr>
          <w:p w14:paraId="5720D0BC" w14:textId="77777777" w:rsidR="00123D57" w:rsidRDefault="00000000">
            <w:pPr>
              <w:widowControl w:val="0"/>
              <w:pBdr>
                <w:top w:val="nil"/>
                <w:left w:val="nil"/>
                <w:bottom w:val="nil"/>
                <w:right w:val="nil"/>
                <w:between w:val="nil"/>
              </w:pBdr>
              <w:spacing w:before="38" w:after="0" w:line="235" w:lineRule="auto"/>
              <w:ind w:left="0" w:right="134" w:hanging="2"/>
              <w:jc w:val="both"/>
              <w:rPr>
                <w:rFonts w:ascii="Calibri" w:hAnsi="Calibri"/>
                <w:color w:val="000000"/>
                <w:sz w:val="20"/>
                <w:szCs w:val="20"/>
              </w:rPr>
            </w:pPr>
            <w:r>
              <w:rPr>
                <w:rFonts w:ascii="Calibri" w:hAnsi="Calibri"/>
                <w:color w:val="000000"/>
                <w:sz w:val="20"/>
                <w:szCs w:val="20"/>
              </w:rPr>
              <w:t>S’evidencia una millora de convivència i valors del 10 al 20 %.</w:t>
            </w:r>
          </w:p>
        </w:tc>
        <w:tc>
          <w:tcPr>
            <w:tcW w:w="1926" w:type="dxa"/>
          </w:tcPr>
          <w:p w14:paraId="20F49A8F" w14:textId="77777777" w:rsidR="00123D57" w:rsidRDefault="00000000">
            <w:pPr>
              <w:widowControl w:val="0"/>
              <w:pBdr>
                <w:top w:val="nil"/>
                <w:left w:val="nil"/>
                <w:bottom w:val="nil"/>
                <w:right w:val="nil"/>
                <w:between w:val="nil"/>
              </w:pBdr>
              <w:spacing w:before="38" w:after="0" w:line="235" w:lineRule="auto"/>
              <w:ind w:left="0" w:right="201" w:hanging="2"/>
              <w:jc w:val="both"/>
              <w:rPr>
                <w:rFonts w:ascii="Calibri" w:hAnsi="Calibri"/>
                <w:color w:val="000000"/>
                <w:sz w:val="20"/>
                <w:szCs w:val="20"/>
              </w:rPr>
            </w:pPr>
            <w:r>
              <w:rPr>
                <w:rFonts w:ascii="Calibri" w:hAnsi="Calibri"/>
                <w:color w:val="000000"/>
                <w:sz w:val="20"/>
                <w:szCs w:val="20"/>
              </w:rPr>
              <w:t>S’evidencia una millora de convivència i valors de més del 20 %.</w:t>
            </w:r>
          </w:p>
        </w:tc>
      </w:tr>
      <w:tr w:rsidR="00123D57" w14:paraId="131EAE83" w14:textId="77777777">
        <w:trPr>
          <w:trHeight w:val="1778"/>
        </w:trPr>
        <w:tc>
          <w:tcPr>
            <w:tcW w:w="1926" w:type="dxa"/>
            <w:shd w:val="clear" w:color="auto" w:fill="D0D0D0"/>
          </w:tcPr>
          <w:p w14:paraId="660DACE7" w14:textId="77777777" w:rsidR="00123D57" w:rsidRDefault="00123D57">
            <w:pPr>
              <w:widowControl w:val="0"/>
              <w:pBdr>
                <w:top w:val="nil"/>
                <w:left w:val="nil"/>
                <w:bottom w:val="nil"/>
                <w:right w:val="nil"/>
                <w:between w:val="nil"/>
              </w:pBdr>
              <w:spacing w:after="0" w:line="240" w:lineRule="auto"/>
              <w:ind w:left="0" w:hanging="2"/>
              <w:jc w:val="both"/>
              <w:rPr>
                <w:rFonts w:ascii="Calibri" w:hAnsi="Calibri"/>
                <w:color w:val="000000"/>
                <w:sz w:val="20"/>
                <w:szCs w:val="20"/>
              </w:rPr>
            </w:pPr>
          </w:p>
          <w:p w14:paraId="35AEFE3F" w14:textId="77777777" w:rsidR="00123D57" w:rsidRDefault="00000000">
            <w:pPr>
              <w:widowControl w:val="0"/>
              <w:pBdr>
                <w:top w:val="nil"/>
                <w:left w:val="nil"/>
                <w:bottom w:val="nil"/>
                <w:right w:val="nil"/>
                <w:between w:val="nil"/>
              </w:pBdr>
              <w:spacing w:before="173" w:after="0" w:line="235" w:lineRule="auto"/>
              <w:ind w:left="0" w:right="177" w:hanging="2"/>
              <w:jc w:val="both"/>
              <w:rPr>
                <w:rFonts w:ascii="Calibri" w:hAnsi="Calibri"/>
                <w:color w:val="000000"/>
                <w:sz w:val="20"/>
                <w:szCs w:val="20"/>
              </w:rPr>
            </w:pPr>
            <w:r>
              <w:rPr>
                <w:rFonts w:ascii="Calibri" w:hAnsi="Calibri"/>
                <w:color w:val="000000"/>
                <w:sz w:val="20"/>
                <w:szCs w:val="20"/>
              </w:rPr>
              <w:t>Apoderament de les persones participants</w:t>
            </w:r>
          </w:p>
        </w:tc>
        <w:tc>
          <w:tcPr>
            <w:tcW w:w="1926" w:type="dxa"/>
          </w:tcPr>
          <w:p w14:paraId="155C990C" w14:textId="77777777" w:rsidR="00123D57" w:rsidRDefault="00000000">
            <w:pPr>
              <w:widowControl w:val="0"/>
              <w:pBdr>
                <w:top w:val="nil"/>
                <w:left w:val="nil"/>
                <w:bottom w:val="nil"/>
                <w:right w:val="nil"/>
                <w:between w:val="nil"/>
              </w:pBdr>
              <w:spacing w:before="38" w:after="0" w:line="235" w:lineRule="auto"/>
              <w:ind w:left="0" w:right="161" w:hanging="2"/>
              <w:jc w:val="both"/>
              <w:rPr>
                <w:rFonts w:ascii="Calibri" w:hAnsi="Calibri"/>
                <w:color w:val="000000"/>
                <w:sz w:val="20"/>
                <w:szCs w:val="20"/>
              </w:rPr>
            </w:pPr>
            <w:r>
              <w:rPr>
                <w:rFonts w:ascii="Calibri" w:hAnsi="Calibri"/>
                <w:color w:val="000000"/>
                <w:sz w:val="20"/>
                <w:szCs w:val="20"/>
              </w:rPr>
              <w:t>No s’evidencia apoderament de les persones participants respecte al nivell base de partida registrat.</w:t>
            </w:r>
          </w:p>
        </w:tc>
        <w:tc>
          <w:tcPr>
            <w:tcW w:w="1926" w:type="dxa"/>
          </w:tcPr>
          <w:p w14:paraId="1C6812E4" w14:textId="77777777" w:rsidR="00123D57" w:rsidRDefault="00000000">
            <w:pPr>
              <w:widowControl w:val="0"/>
              <w:pBdr>
                <w:top w:val="nil"/>
                <w:left w:val="nil"/>
                <w:bottom w:val="nil"/>
                <w:right w:val="nil"/>
                <w:between w:val="nil"/>
              </w:pBdr>
              <w:spacing w:before="38" w:after="0" w:line="235" w:lineRule="auto"/>
              <w:ind w:left="0" w:right="182" w:hanging="2"/>
              <w:jc w:val="both"/>
              <w:rPr>
                <w:rFonts w:ascii="Calibri" w:hAnsi="Calibri"/>
                <w:color w:val="000000"/>
                <w:sz w:val="20"/>
                <w:szCs w:val="20"/>
              </w:rPr>
            </w:pPr>
            <w:r>
              <w:rPr>
                <w:rFonts w:ascii="Calibri" w:hAnsi="Calibri"/>
                <w:color w:val="000000"/>
                <w:sz w:val="20"/>
                <w:szCs w:val="20"/>
              </w:rPr>
              <w:t>S’evidencia un augment de l’apoderament de les persones que participen fins al 10 %.</w:t>
            </w:r>
          </w:p>
        </w:tc>
        <w:tc>
          <w:tcPr>
            <w:tcW w:w="1926" w:type="dxa"/>
          </w:tcPr>
          <w:p w14:paraId="5FA96AC6" w14:textId="77777777" w:rsidR="00123D57" w:rsidRDefault="00000000">
            <w:pPr>
              <w:widowControl w:val="0"/>
              <w:pBdr>
                <w:top w:val="nil"/>
                <w:left w:val="nil"/>
                <w:bottom w:val="nil"/>
                <w:right w:val="nil"/>
                <w:between w:val="nil"/>
              </w:pBdr>
              <w:spacing w:before="38" w:after="0" w:line="235" w:lineRule="auto"/>
              <w:ind w:left="0" w:right="193" w:hanging="2"/>
              <w:jc w:val="both"/>
              <w:rPr>
                <w:rFonts w:ascii="Calibri" w:hAnsi="Calibri"/>
                <w:color w:val="000000"/>
                <w:sz w:val="20"/>
                <w:szCs w:val="20"/>
              </w:rPr>
            </w:pPr>
            <w:r>
              <w:rPr>
                <w:rFonts w:ascii="Calibri" w:hAnsi="Calibri"/>
                <w:color w:val="000000"/>
                <w:sz w:val="20"/>
                <w:szCs w:val="20"/>
              </w:rPr>
              <w:t>S’evidencia un augment de l’apoderament de les persones que participen del 10 al 20 %.</w:t>
            </w:r>
          </w:p>
        </w:tc>
        <w:tc>
          <w:tcPr>
            <w:tcW w:w="1926" w:type="dxa"/>
          </w:tcPr>
          <w:p w14:paraId="017225BF" w14:textId="77777777" w:rsidR="00123D57" w:rsidRDefault="00000000">
            <w:pPr>
              <w:widowControl w:val="0"/>
              <w:pBdr>
                <w:top w:val="nil"/>
                <w:left w:val="nil"/>
                <w:bottom w:val="nil"/>
                <w:right w:val="nil"/>
                <w:between w:val="nil"/>
              </w:pBdr>
              <w:spacing w:before="38" w:after="0" w:line="235" w:lineRule="auto"/>
              <w:ind w:left="0" w:right="191" w:hanging="2"/>
              <w:jc w:val="both"/>
              <w:rPr>
                <w:rFonts w:ascii="Calibri" w:hAnsi="Calibri"/>
                <w:color w:val="000000"/>
                <w:sz w:val="20"/>
                <w:szCs w:val="20"/>
              </w:rPr>
            </w:pPr>
            <w:r>
              <w:rPr>
                <w:rFonts w:ascii="Calibri" w:hAnsi="Calibri"/>
                <w:color w:val="000000"/>
                <w:sz w:val="20"/>
                <w:szCs w:val="20"/>
              </w:rPr>
              <w:t>S’evidencia un augment de l’apoderament de les persones de més del 20 %.</w:t>
            </w:r>
          </w:p>
        </w:tc>
      </w:tr>
    </w:tbl>
    <w:p w14:paraId="1B198BD2" w14:textId="77777777" w:rsidR="00123D57" w:rsidRDefault="00123D57">
      <w:pPr>
        <w:spacing w:line="235" w:lineRule="auto"/>
        <w:ind w:left="0" w:hanging="2"/>
        <w:rPr>
          <w:sz w:val="20"/>
          <w:szCs w:val="20"/>
        </w:rPr>
        <w:sectPr w:rsidR="00123D57">
          <w:headerReference w:type="even" r:id="rId11"/>
          <w:headerReference w:type="default" r:id="rId12"/>
          <w:footerReference w:type="even" r:id="rId13"/>
          <w:footerReference w:type="default" r:id="rId14"/>
          <w:headerReference w:type="first" r:id="rId15"/>
          <w:footerReference w:type="first" r:id="rId16"/>
          <w:pgSz w:w="11910" w:h="16840"/>
          <w:pgMar w:top="1417" w:right="1701" w:bottom="1417" w:left="1701" w:header="0" w:footer="902" w:gutter="0"/>
          <w:pgNumType w:start="1"/>
          <w:cols w:space="708"/>
        </w:sectPr>
      </w:pPr>
    </w:p>
    <w:p w14:paraId="3E15A70E" w14:textId="77777777" w:rsidR="00123D57" w:rsidRDefault="00123D57">
      <w:pPr>
        <w:spacing w:after="0" w:line="276" w:lineRule="auto"/>
        <w:ind w:left="0" w:hanging="2"/>
        <w:rPr>
          <w:color w:val="1F3864"/>
          <w:sz w:val="18"/>
          <w:szCs w:val="18"/>
        </w:rPr>
      </w:pPr>
    </w:p>
    <w:sectPr w:rsidR="00123D57">
      <w:headerReference w:type="even" r:id="rId17"/>
      <w:headerReference w:type="default" r:id="rId18"/>
      <w:footerReference w:type="even" r:id="rId19"/>
      <w:footerReference w:type="default" r:id="rId20"/>
      <w:headerReference w:type="first" r:id="rId21"/>
      <w:footerReference w:type="first" r:id="rId22"/>
      <w:pgSz w:w="11910" w:h="16840"/>
      <w:pgMar w:top="851" w:right="849"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C77AE" w14:textId="77777777" w:rsidR="00144364" w:rsidRDefault="00144364">
      <w:pPr>
        <w:spacing w:after="0" w:line="240" w:lineRule="auto"/>
        <w:ind w:left="0" w:hanging="2"/>
      </w:pPr>
      <w:r>
        <w:separator/>
      </w:r>
    </w:p>
  </w:endnote>
  <w:endnote w:type="continuationSeparator" w:id="0">
    <w:p w14:paraId="3D74C9DD" w14:textId="77777777" w:rsidR="00144364" w:rsidRDefault="0014436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E41D42B-9DD2-4C4F-AFFE-C79A93BDA0C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4261023-A214-4DC7-A2C8-0E06028967A3}"/>
    <w:embedBold r:id="rId3" w:fontKey="{70FBCEF0-5493-4D67-9D51-097333B9F6BA}"/>
    <w:embedItalic r:id="rId4" w:fontKey="{D6D16470-8F7D-492B-8E9C-9D3841E3C416}"/>
  </w:font>
  <w:font w:name="Calibri Light">
    <w:panose1 w:val="020F0302020204030204"/>
    <w:charset w:val="00"/>
    <w:family w:val="swiss"/>
    <w:pitch w:val="variable"/>
    <w:sig w:usb0="E4002EFF" w:usb1="C000247B" w:usb2="00000009" w:usb3="00000000" w:csb0="000001FF" w:csb1="00000000"/>
    <w:embedRegular r:id="rId5" w:fontKey="{65F96E3D-9CCB-46C2-A120-4F5E170B1111}"/>
    <w:embedBold r:id="rId6" w:fontKey="{737EFB1A-B7FA-453A-A988-EB19AFD22E62}"/>
    <w:embedItalic r:id="rId7" w:fontKey="{667DA0B7-C1C1-4714-8654-6486D9EC6E1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BE9EA6C9-916E-48F5-B988-17746493D476}"/>
    <w:embedItalic r:id="rId9" w:fontKey="{7D0B5044-404C-4AB5-8C11-9F0B8E141CF6}"/>
  </w:font>
  <w:font w:name="Arial MT">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982AE4CD-9633-42F3-B12A-F59FABA218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BAF6" w14:textId="77777777" w:rsidR="003555D7" w:rsidRDefault="003555D7">
    <w:pPr>
      <w:pStyle w:val="Peu"/>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DE7A" w14:textId="52392090" w:rsidR="00123D57" w:rsidRDefault="003555D7">
    <w:pPr>
      <w:widowControl w:val="0"/>
      <w:spacing w:after="0" w:line="14" w:lineRule="auto"/>
      <w:ind w:left="0" w:hanging="2"/>
      <w:rPr>
        <w:rFonts w:ascii="Arial MT" w:eastAsia="Arial MT" w:hAnsi="Arial MT" w:cs="Arial MT"/>
        <w:sz w:val="20"/>
        <w:szCs w:val="20"/>
      </w:rPr>
    </w:pPr>
    <w:r>
      <w:rPr>
        <w:noProof/>
        <w:bdr w:val="none" w:sz="0" w:space="0" w:color="auto" w:frame="1"/>
      </w:rPr>
      <w:drawing>
        <wp:inline distT="0" distB="0" distL="0" distR="0" wp14:anchorId="50A8F842" wp14:editId="4B77E92C">
          <wp:extent cx="5124450" cy="336550"/>
          <wp:effectExtent l="0" t="0" r="0" b="6350"/>
          <wp:docPr id="1308616507"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inline>
      </w:drawing>
    </w:r>
    <w:r w:rsidR="00000000">
      <w:rPr>
        <w:noProof/>
      </w:rPr>
      <mc:AlternateContent>
        <mc:Choice Requires="wps">
          <w:drawing>
            <wp:anchor distT="0" distB="0" distL="0" distR="0" simplePos="0" relativeHeight="251658240" behindDoc="1" locked="0" layoutInCell="1" hidden="0" allowOverlap="1" wp14:anchorId="1459A683" wp14:editId="68C81557">
              <wp:simplePos x="0" y="0"/>
              <wp:positionH relativeFrom="column">
                <wp:posOffset>2679700</wp:posOffset>
              </wp:positionH>
              <wp:positionV relativeFrom="paragraph">
                <wp:posOffset>9982200</wp:posOffset>
              </wp:positionV>
              <wp:extent cx="3131185" cy="136525"/>
              <wp:effectExtent l="0" t="0" r="0" b="0"/>
              <wp:wrapNone/>
              <wp:docPr id="1026" name="Rectangle 1026"/>
              <wp:cNvGraphicFramePr/>
              <a:graphic xmlns:a="http://schemas.openxmlformats.org/drawingml/2006/main">
                <a:graphicData uri="http://schemas.microsoft.com/office/word/2010/wordprocessingShape">
                  <wps:wsp>
                    <wps:cNvSpPr/>
                    <wps:spPr>
                      <a:xfrm>
                        <a:off x="3785170" y="3716500"/>
                        <a:ext cx="3121660" cy="127000"/>
                      </a:xfrm>
                      <a:prstGeom prst="rect">
                        <a:avLst/>
                      </a:prstGeom>
                      <a:noFill/>
                      <a:ln>
                        <a:noFill/>
                      </a:ln>
                    </wps:spPr>
                    <wps:txbx>
                      <w:txbxContent>
                        <w:p w14:paraId="6C25A945" w14:textId="77777777" w:rsidR="00123D57" w:rsidRDefault="00123D57">
                          <w:pPr>
                            <w:spacing w:line="258" w:lineRule="auto"/>
                            <w:ind w:left="0" w:hanging="2"/>
                          </w:pPr>
                        </w:p>
                        <w:p w14:paraId="7BDBBD77" w14:textId="77777777" w:rsidR="00123D57" w:rsidRDefault="00123D57">
                          <w:pPr>
                            <w:spacing w:line="258" w:lineRule="auto"/>
                            <w:ind w:left="0" w:hanging="2"/>
                          </w:pPr>
                        </w:p>
                      </w:txbxContent>
                    </wps:txbx>
                    <wps:bodyPr spcFirstLastPara="1" wrap="square" lIns="0" tIns="0" rIns="0" bIns="0" anchor="t" anchorCtr="0">
                      <a:noAutofit/>
                    </wps:bodyPr>
                  </wps:wsp>
                </a:graphicData>
              </a:graphic>
            </wp:anchor>
          </w:drawing>
        </mc:Choice>
        <mc:Fallback>
          <w:pict>
            <v:rect w14:anchorId="1459A683" id="Rectangle 1026" o:spid="_x0000_s1026" style="position:absolute;margin-left:211pt;margin-top:786pt;width:246.55pt;height:1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nrQEAAEoDAAAOAAAAZHJzL2Uyb0RvYy54bWysU9uK2zAQfS/0H4TeG9spmywmzlK6pBSW&#10;NrDtByiyFAtkSZ1RYufvO5KdTdt9W/oiH40OZ85cvHkYe8vOCtB41/BqUXKmnPStcceG//yx+3DP&#10;GUbhWmG9Uw2/KOQP2/fvNkOo1dJ33rYKGIk4rIfQ8C7GUBcFyk71Ahc+KEeP2kMvIl3hWLQgBlLv&#10;bbEsy1UxeGgDeKkQKfo4PfJt1tdayfhda1SR2YaTt5hPyOchncV2I+ojiNAZOdsQb3DRC+Mo6YvU&#10;o4iCncC8kuqNBI9ex4X0feG1NlLlGqiaqvynmudOBJVroeZgeGkT/j9Z+e38HPZAbRgC1kgwVTFq&#10;6NOX/LGx4R/X93fVmtp3Sbha3ZVz49QYmUyEalmtVkSQxKiW63IiFDelABi/KN+zBBoONJjcL3F+&#10;wkjZiXqlpMTO74y1eTjW/RUgYooUN7sJxfEwzjUcfHvZA8Mgd4ZyPQmMewE01IqzgQbdcPx1EqA4&#10;s18ddTJtxRXAFRyuQDjZedqXyNkEP8e8PZOnT6fotcn+k4sp9WyOBpbLmpcrbcSf98y6/QLb3wAA&#10;AP//AwBQSwMEFAAGAAgAAAAhAAhg06jjAAAADQEAAA8AAABkcnMvZG93bnJldi54bWxMj81OwzAQ&#10;hO9IvIO1SNyok0BoE+JUFT9qj9BWKtzceEki7HUUu03g6XFOcNvdGc1+UyxHo9kZe9daEhDPImBI&#10;lVUt1QL2u5ebBTDnJSmpLaGAb3SwLC8vCpkrO9Abnre+ZiGEXC4FNN53OeeuatBIN7MdUtA+bW+k&#10;D2tfc9XLIYQbzZMouudGthQ+NLLDxwarr+3JCFgvutX7xv4MtX7+WB9eD9nTLvNCXF+NqwdgHkf/&#10;Z4YJP6BDGZiO9kTKMS3gLklCFx+EdD5NwZLFaQzsOJ2y2xR4WfD/LcpfAAAA//8DAFBLAQItABQA&#10;BgAIAAAAIQC2gziS/gAAAOEBAAATAAAAAAAAAAAAAAAAAAAAAABbQ29udGVudF9UeXBlc10ueG1s&#10;UEsBAi0AFAAGAAgAAAAhADj9If/WAAAAlAEAAAsAAAAAAAAAAAAAAAAALwEAAF9yZWxzLy5yZWxz&#10;UEsBAi0AFAAGAAgAAAAhAFP+JaetAQAASgMAAA4AAAAAAAAAAAAAAAAALgIAAGRycy9lMm9Eb2Mu&#10;eG1sUEsBAi0AFAAGAAgAAAAhAAhg06jjAAAADQEAAA8AAAAAAAAAAAAAAAAABwQAAGRycy9kb3du&#10;cmV2LnhtbFBLBQYAAAAABAAEAPMAAAAXBQAAAAA=&#10;" filled="f" stroked="f">
              <v:textbox inset="0,0,0,0">
                <w:txbxContent>
                  <w:p w14:paraId="6C25A945" w14:textId="77777777" w:rsidR="00123D57" w:rsidRDefault="00123D57">
                    <w:pPr>
                      <w:spacing w:line="258" w:lineRule="auto"/>
                      <w:ind w:left="0" w:hanging="2"/>
                    </w:pPr>
                  </w:p>
                  <w:p w14:paraId="7BDBBD77" w14:textId="77777777" w:rsidR="00123D57" w:rsidRDefault="00123D57">
                    <w:pPr>
                      <w:spacing w:line="258" w:lineRule="auto"/>
                      <w:ind w:left="0" w:hanging="2"/>
                    </w:pPr>
                  </w:p>
                </w:txbxContent>
              </v:textbox>
            </v:rect>
          </w:pict>
        </mc:Fallback>
      </mc:AlternateContent>
    </w:r>
  </w:p>
  <w:p w14:paraId="760AC7A2" w14:textId="3AAFFC96" w:rsidR="00123D57" w:rsidRDefault="003555D7">
    <w:pPr>
      <w:widowControl w:val="0"/>
      <w:pBdr>
        <w:top w:val="nil"/>
        <w:left w:val="nil"/>
        <w:bottom w:val="nil"/>
        <w:right w:val="nil"/>
        <w:between w:val="nil"/>
      </w:pBdr>
      <w:spacing w:after="0" w:line="14" w:lineRule="auto"/>
      <w:ind w:left="0" w:hanging="2"/>
      <w:rPr>
        <w:rFonts w:ascii="Arial MT" w:eastAsia="Arial MT" w:hAnsi="Arial MT" w:cs="Arial MT"/>
        <w:sz w:val="20"/>
        <w:szCs w:val="20"/>
      </w:rPr>
    </w:pPr>
    <w:r w:rsidRPr="003555D7">
      <w:rPr>
        <w:rFonts w:ascii="Arial MT" w:eastAsia="Arial MT" w:hAnsi="Arial MT" w:cs="Arial MT"/>
        <w:sz w:val="20"/>
        <w:szCs w:val="20"/>
      </w:rPr>
      <w:drawing>
        <wp:anchor distT="0" distB="0" distL="114300" distR="114300" simplePos="0" relativeHeight="251659264" behindDoc="0" locked="0" layoutInCell="1" allowOverlap="1" wp14:anchorId="231CC83C" wp14:editId="05FCABC4">
          <wp:simplePos x="0" y="0"/>
          <wp:positionH relativeFrom="column">
            <wp:posOffset>-635</wp:posOffset>
          </wp:positionH>
          <wp:positionV relativeFrom="paragraph">
            <wp:posOffset>-22225</wp:posOffset>
          </wp:positionV>
          <wp:extent cx="5124450" cy="336550"/>
          <wp:effectExtent l="0" t="0" r="0" b="6350"/>
          <wp:wrapSquare wrapText="bothSides"/>
          <wp:docPr id="1118024755"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5D7">
      <w:rPr>
        <w:rFonts w:ascii="Arial MT" w:eastAsia="Arial MT" w:hAnsi="Arial MT" w:cs="Arial MT"/>
        <w:sz w:val="20"/>
        <w:szCs w:val="20"/>
      </w:rPr>
      <w:drawing>
        <wp:inline distT="0" distB="0" distL="0" distR="0" wp14:anchorId="6CC6904F" wp14:editId="041F2F65">
          <wp:extent cx="5124450" cy="336550"/>
          <wp:effectExtent l="0" t="0" r="0" b="6350"/>
          <wp:docPr id="1023986399"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57EA" w14:textId="77777777" w:rsidR="003555D7" w:rsidRDefault="003555D7">
    <w:pPr>
      <w:pStyle w:val="Peu"/>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7A8A" w14:textId="77777777" w:rsidR="00123D57" w:rsidRDefault="00123D57">
    <w:pPr>
      <w:pBdr>
        <w:top w:val="nil"/>
        <w:left w:val="nil"/>
        <w:bottom w:val="nil"/>
        <w:right w:val="nil"/>
        <w:between w:val="nil"/>
      </w:pBdr>
      <w:spacing w:after="0" w:line="240" w:lineRule="auto"/>
      <w:ind w:left="0" w:hanging="2"/>
      <w:rPr>
        <w:rFonts w:ascii="Calibri" w:hAnsi="Calibri"/>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0B5C8" w14:textId="77777777" w:rsidR="00123D57" w:rsidRDefault="00000000">
    <w:pPr>
      <w:pBdr>
        <w:top w:val="nil"/>
        <w:left w:val="nil"/>
        <w:bottom w:val="nil"/>
        <w:right w:val="nil"/>
        <w:between w:val="nil"/>
      </w:pBdr>
      <w:tabs>
        <w:tab w:val="center" w:pos="4252"/>
        <w:tab w:val="right" w:pos="8504"/>
      </w:tabs>
      <w:spacing w:after="0" w:line="240" w:lineRule="auto"/>
      <w:ind w:left="0" w:hanging="2"/>
      <w:rPr>
        <w:rFonts w:ascii="Calibri" w:hAnsi="Calibri"/>
        <w:color w:val="000000"/>
      </w:rPr>
    </w:pPr>
    <w:r>
      <w:t>    </w:t>
    </w:r>
    <w:r>
      <w:rPr>
        <w:noProof/>
        <w:sz w:val="20"/>
        <w:szCs w:val="20"/>
      </w:rPr>
      <w:drawing>
        <wp:inline distT="0" distB="0" distL="114300" distR="114300" wp14:anchorId="495FF230" wp14:editId="00DAFCEC">
          <wp:extent cx="6301105" cy="953770"/>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301105" cy="953770"/>
                  </a:xfrm>
                  <a:prstGeom prst="rect">
                    <a:avLst/>
                  </a:prstGeom>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ABB2" w14:textId="77777777" w:rsidR="00123D57" w:rsidRDefault="00123D57">
    <w:pPr>
      <w:pBdr>
        <w:top w:val="nil"/>
        <w:left w:val="nil"/>
        <w:bottom w:val="nil"/>
        <w:right w:val="nil"/>
        <w:between w:val="nil"/>
      </w:pBdr>
      <w:spacing w:after="0" w:line="240" w:lineRule="auto"/>
      <w:ind w:left="0" w:hanging="2"/>
      <w:rPr>
        <w:rFonts w:ascii="Calibri" w:hAnsi="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D30B9" w14:textId="77777777" w:rsidR="00144364" w:rsidRDefault="00144364">
      <w:pPr>
        <w:spacing w:after="0" w:line="240" w:lineRule="auto"/>
        <w:ind w:left="0" w:hanging="2"/>
      </w:pPr>
      <w:r>
        <w:separator/>
      </w:r>
    </w:p>
  </w:footnote>
  <w:footnote w:type="continuationSeparator" w:id="0">
    <w:p w14:paraId="695B1445" w14:textId="77777777" w:rsidR="00144364" w:rsidRDefault="0014436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CFB33" w14:textId="77777777" w:rsidR="003555D7" w:rsidRDefault="003555D7">
    <w:pPr>
      <w:pStyle w:val="Capalera"/>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13A5" w14:textId="77777777" w:rsidR="003555D7" w:rsidRDefault="003555D7">
    <w:pPr>
      <w:pStyle w:val="Capalera"/>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9B5E6" w14:textId="77777777" w:rsidR="003555D7" w:rsidRDefault="003555D7">
    <w:pPr>
      <w:pStyle w:val="Capalera"/>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14E8" w14:textId="77777777" w:rsidR="00123D57" w:rsidRDefault="00123D57">
    <w:pPr>
      <w:pBdr>
        <w:top w:val="nil"/>
        <w:left w:val="nil"/>
        <w:bottom w:val="nil"/>
        <w:right w:val="nil"/>
        <w:between w:val="nil"/>
      </w:pBdr>
      <w:spacing w:after="0" w:line="240" w:lineRule="auto"/>
      <w:ind w:left="0" w:hanging="2"/>
      <w:rPr>
        <w:rFonts w:ascii="Calibri" w:hAnsi="Calibr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ABD7B" w14:textId="77777777" w:rsidR="00123D57" w:rsidRDefault="00123D57">
    <w:pPr>
      <w:pBdr>
        <w:top w:val="nil"/>
        <w:left w:val="nil"/>
        <w:bottom w:val="nil"/>
        <w:right w:val="nil"/>
        <w:between w:val="nil"/>
      </w:pBdr>
      <w:spacing w:after="0" w:line="240" w:lineRule="auto"/>
      <w:ind w:left="0" w:hanging="2"/>
      <w:jc w:val="right"/>
      <w:rPr>
        <w:rFonts w:ascii="Calibri" w:hAnsi="Calibri"/>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C569" w14:textId="77777777" w:rsidR="00123D57" w:rsidRDefault="00123D57">
    <w:pPr>
      <w:pBdr>
        <w:top w:val="nil"/>
        <w:left w:val="nil"/>
        <w:bottom w:val="nil"/>
        <w:right w:val="nil"/>
        <w:between w:val="nil"/>
      </w:pBdr>
      <w:spacing w:after="0" w:line="240" w:lineRule="auto"/>
      <w:ind w:left="0" w:hanging="2"/>
      <w:rPr>
        <w:rFonts w:ascii="Calibri" w:hAnsi="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6B3ECE"/>
    <w:multiLevelType w:val="multilevel"/>
    <w:tmpl w:val="71ECD0B4"/>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 w15:restartNumberingAfterBreak="0">
    <w:nsid w:val="4B107508"/>
    <w:multiLevelType w:val="multilevel"/>
    <w:tmpl w:val="FDF07A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6D629BD"/>
    <w:multiLevelType w:val="multilevel"/>
    <w:tmpl w:val="E6B080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09601937">
    <w:abstractNumId w:val="2"/>
  </w:num>
  <w:num w:numId="2" w16cid:durableId="995649446">
    <w:abstractNumId w:val="1"/>
  </w:num>
  <w:num w:numId="3" w16cid:durableId="19283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D57"/>
    <w:rsid w:val="00123D57"/>
    <w:rsid w:val="00144364"/>
    <w:rsid w:val="003555D7"/>
    <w:rsid w:val="00EF321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13541"/>
  <w15:docId w15:val="{67B20E3E-F491-4343-AE17-F406EE20A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ascii="Calibri Light" w:hAnsi="Calibri Light"/>
      <w:position w:val="-1"/>
    </w:rPr>
  </w:style>
  <w:style w:type="paragraph" w:styleId="Ttol1">
    <w:name w:val="heading 1"/>
    <w:basedOn w:val="Normal"/>
    <w:next w:val="Normal"/>
    <w:uiPriority w:val="9"/>
    <w:qFormat/>
    <w:pPr>
      <w:keepNext/>
      <w:keepLines/>
      <w:spacing w:before="240" w:after="0"/>
    </w:pPr>
    <w:rPr>
      <w:rFonts w:eastAsia="Times New Roman" w:cs="Times New Roman"/>
      <w:color w:val="2F5496"/>
      <w:sz w:val="32"/>
      <w:szCs w:val="32"/>
    </w:rPr>
  </w:style>
  <w:style w:type="paragraph" w:styleId="Ttol2">
    <w:name w:val="heading 2"/>
    <w:basedOn w:val="Normal"/>
    <w:next w:val="Normal"/>
    <w:uiPriority w:val="9"/>
    <w:semiHidden/>
    <w:unhideWhenUsed/>
    <w:qFormat/>
    <w:pPr>
      <w:keepNext/>
      <w:keepLines/>
      <w:spacing w:before="40" w:after="0"/>
      <w:outlineLvl w:val="1"/>
    </w:pPr>
    <w:rPr>
      <w:rFonts w:eastAsia="Times New Roman" w:cs="Times New Roman"/>
      <w:color w:val="2F5496"/>
      <w:sz w:val="26"/>
      <w:szCs w:val="26"/>
    </w:rPr>
  </w:style>
  <w:style w:type="paragraph" w:styleId="Ttol3">
    <w:name w:val="heading 3"/>
    <w:basedOn w:val="Normal"/>
    <w:next w:val="Normal"/>
    <w:uiPriority w:val="9"/>
    <w:semiHidden/>
    <w:unhideWhenUsed/>
    <w:qFormat/>
    <w:pPr>
      <w:keepNext/>
      <w:keepLines/>
      <w:spacing w:before="40" w:after="0"/>
      <w:outlineLvl w:val="2"/>
    </w:pPr>
    <w:rPr>
      <w:rFonts w:eastAsia="Times New Roman" w:cs="Times New Roman"/>
      <w:color w:val="1F3763"/>
      <w:sz w:val="24"/>
      <w:szCs w:val="24"/>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spacing w:after="0" w:line="240" w:lineRule="auto"/>
      <w:contextualSpacing/>
    </w:pPr>
    <w:rPr>
      <w:rFonts w:eastAsia="Times New Roman" w:cs="Times New Roman"/>
      <w:spacing w:val="-10"/>
      <w:kern w:val="28"/>
      <w:sz w:val="56"/>
      <w:szCs w:val="56"/>
    </w:rPr>
  </w:style>
  <w:style w:type="character" w:customStyle="1" w:styleId="Tipusdelletraperdefectedelpargraf">
    <w:name w:val="Tipus de lletra per defecte del paràgraf"/>
    <w:qFormat/>
    <w:rPr>
      <w:w w:val="100"/>
      <w:position w:val="-1"/>
      <w:effect w:val="none"/>
      <w:vertAlign w:val="baseline"/>
      <w:cs w:val="0"/>
      <w:em w:val="none"/>
    </w:rPr>
  </w:style>
  <w:style w:type="table" w:customStyle="1" w:styleId="TableNormal0">
    <w:name w:val="Table Normal"/>
    <w:next w:val="TableNormal"/>
    <w:pPr>
      <w:suppressAutoHyphens/>
      <w:ind w:leftChars="-1" w:left="-1" w:hangingChars="1" w:hanging="1"/>
      <w:textDirection w:val="btLr"/>
      <w:textAlignment w:val="top"/>
      <w:outlineLvl w:val="0"/>
    </w:pPr>
    <w:rPr>
      <w:position w:val="-1"/>
      <w:lang w:val="es-ES"/>
    </w:rPr>
    <w:tblPr>
      <w:tblCellMar>
        <w:top w:w="0" w:type="dxa"/>
        <w:left w:w="0" w:type="dxa"/>
        <w:bottom w:w="0" w:type="dxa"/>
        <w:right w:w="0" w:type="dxa"/>
      </w:tblCellMar>
    </w:tblPr>
  </w:style>
  <w:style w:type="character" w:customStyle="1" w:styleId="TtolCar">
    <w:name w:val="Títol Car"/>
    <w:rPr>
      <w:rFonts w:ascii="Calibri Light" w:eastAsia="Times New Roman" w:hAnsi="Calibri Light" w:cs="Times New Roman"/>
      <w:spacing w:val="-10"/>
      <w:w w:val="100"/>
      <w:kern w:val="28"/>
      <w:position w:val="-1"/>
      <w:sz w:val="56"/>
      <w:szCs w:val="56"/>
      <w:effect w:val="none"/>
      <w:vertAlign w:val="baseline"/>
      <w:cs w:val="0"/>
      <w:em w:val="none"/>
    </w:rPr>
  </w:style>
  <w:style w:type="character" w:customStyle="1" w:styleId="Ttol1Car">
    <w:name w:val="Títol 1 Car"/>
    <w:rPr>
      <w:rFonts w:ascii="Calibri Light" w:eastAsia="Times New Roman" w:hAnsi="Calibri Light" w:cs="Times New Roman"/>
      <w:color w:val="2F5496"/>
      <w:w w:val="100"/>
      <w:position w:val="-1"/>
      <w:sz w:val="32"/>
      <w:szCs w:val="32"/>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argrafdellista">
    <w:name w:val="List Paragraph"/>
    <w:basedOn w:val="Normal"/>
    <w:pPr>
      <w:ind w:left="720"/>
      <w:contextualSpacing/>
    </w:pPr>
  </w:style>
  <w:style w:type="paragraph" w:styleId="Capalera">
    <w:name w:val="header"/>
    <w:basedOn w:val="Normal"/>
    <w:qFormat/>
    <w:pPr>
      <w:spacing w:after="0" w:line="240" w:lineRule="auto"/>
    </w:pPr>
  </w:style>
  <w:style w:type="character" w:customStyle="1" w:styleId="CapaleraCar">
    <w:name w:val="Capçalera Car"/>
    <w:rPr>
      <w:rFonts w:ascii="Calibri Light" w:hAnsi="Calibri Light"/>
      <w:w w:val="100"/>
      <w:position w:val="-1"/>
      <w:effect w:val="none"/>
      <w:vertAlign w:val="baseline"/>
      <w:cs w:val="0"/>
      <w:em w:val="none"/>
    </w:rPr>
  </w:style>
  <w:style w:type="paragraph" w:styleId="Peu">
    <w:name w:val="footer"/>
    <w:basedOn w:val="Normal"/>
    <w:qFormat/>
    <w:pPr>
      <w:spacing w:after="0" w:line="240" w:lineRule="auto"/>
    </w:pPr>
  </w:style>
  <w:style w:type="character" w:customStyle="1" w:styleId="PeuCar">
    <w:name w:val="Peu Car"/>
    <w:rPr>
      <w:rFonts w:ascii="Calibri Light" w:hAnsi="Calibri Light"/>
      <w:w w:val="100"/>
      <w:position w:val="-1"/>
      <w:effect w:val="none"/>
      <w:vertAlign w:val="baseline"/>
      <w:cs w:val="0"/>
      <w:em w:val="none"/>
    </w:rPr>
  </w:style>
  <w:style w:type="table" w:styleId="Taulaambquadrcula">
    <w:name w:val="Table Grid"/>
    <w:basedOn w:val="Tau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ol2Car">
    <w:name w:val="Títol 2 Car"/>
    <w:rPr>
      <w:rFonts w:ascii="Calibri Light" w:eastAsia="Times New Roman" w:hAnsi="Calibri Light" w:cs="Times New Roman"/>
      <w:color w:val="2F5496"/>
      <w:w w:val="100"/>
      <w:position w:val="-1"/>
      <w:sz w:val="26"/>
      <w:szCs w:val="26"/>
      <w:effect w:val="none"/>
      <w:vertAlign w:val="baseline"/>
      <w:cs w:val="0"/>
      <w:em w:val="none"/>
    </w:rPr>
  </w:style>
  <w:style w:type="character" w:customStyle="1" w:styleId="Ttol3Car">
    <w:name w:val="Títol 3 Car"/>
    <w:rPr>
      <w:rFonts w:ascii="Calibri Light" w:eastAsia="Times New Roman" w:hAnsi="Calibri Light" w:cs="Times New Roman"/>
      <w:color w:val="1F3763"/>
      <w:w w:val="100"/>
      <w:position w:val="-1"/>
      <w:sz w:val="24"/>
      <w:szCs w:val="24"/>
      <w:effect w:val="none"/>
      <w:vertAlign w:val="baseline"/>
      <w:cs w:val="0"/>
      <w:em w:val="none"/>
    </w:rPr>
  </w:style>
  <w:style w:type="paragraph" w:styleId="TtoldelIDC">
    <w:name w:val="TOC Heading"/>
    <w:basedOn w:val="Ttol1"/>
    <w:next w:val="Normal"/>
    <w:qFormat/>
    <w:pPr>
      <w:outlineLvl w:val="9"/>
    </w:pPr>
  </w:style>
  <w:style w:type="paragraph" w:styleId="IDC1">
    <w:name w:val="toc 1"/>
    <w:basedOn w:val="Normal"/>
    <w:next w:val="Normal"/>
    <w:qFormat/>
    <w:pPr>
      <w:spacing w:after="100"/>
    </w:pPr>
  </w:style>
  <w:style w:type="paragraph" w:styleId="IDC2">
    <w:name w:val="toc 2"/>
    <w:basedOn w:val="Normal"/>
    <w:next w:val="Normal"/>
    <w:qFormat/>
    <w:pPr>
      <w:spacing w:after="100"/>
      <w:ind w:left="220"/>
    </w:pPr>
  </w:style>
  <w:style w:type="paragraph" w:styleId="IDC3">
    <w:name w:val="toc 3"/>
    <w:basedOn w:val="Normal"/>
    <w:next w:val="Normal"/>
    <w:qFormat/>
    <w:pPr>
      <w:spacing w:after="100"/>
      <w:ind w:left="440"/>
    </w:pPr>
  </w:style>
  <w:style w:type="character" w:styleId="Enlla">
    <w:name w:val="Hyperlink"/>
    <w:qFormat/>
    <w:rPr>
      <w:color w:val="0563C1"/>
      <w:w w:val="100"/>
      <w:position w:val="-1"/>
      <w:u w:val="single"/>
      <w:effect w:val="none"/>
      <w:vertAlign w:val="baseline"/>
      <w:cs w:val="0"/>
      <w:em w:val="none"/>
    </w:rPr>
  </w:style>
  <w:style w:type="table" w:customStyle="1" w:styleId="Tablaconcuadrcula1">
    <w:name w:val="Tabla con cuadrícula1"/>
    <w:basedOn w:val="Taulanormal"/>
    <w:next w:val="Taulaambquadrcula"/>
    <w:pPr>
      <w:suppressAutoHyphens/>
      <w:spacing w:after="0" w:line="240" w:lineRule="auto"/>
      <w:ind w:leftChars="-1" w:left="-1" w:hangingChars="1" w:hanging="1"/>
      <w:jc w:val="center"/>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ulanormal"/>
    <w:next w:val="Taulaambquadrcula"/>
    <w:pPr>
      <w:suppressAutoHyphens/>
      <w:spacing w:after="0" w:line="240" w:lineRule="auto"/>
      <w:ind w:leftChars="-1" w:left="-1" w:hangingChars="1" w:hanging="1"/>
      <w:jc w:val="center"/>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pPr>
      <w:spacing w:after="0" w:line="240" w:lineRule="auto"/>
      <w:jc w:val="center"/>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pPr>
      <w:spacing w:after="0" w:line="240" w:lineRule="auto"/>
      <w:jc w:val="center"/>
    </w:pPr>
    <w:tblPr>
      <w:tblStyleRowBandSize w:val="1"/>
      <w:tblStyleColBandSize w:val="1"/>
      <w:tblCellMar>
        <w:left w:w="108" w:type="dxa"/>
        <w:right w:w="108" w:type="dxa"/>
      </w:tblCellMar>
    </w:tblPr>
  </w:style>
  <w:style w:type="table" w:customStyle="1" w:styleId="a8">
    <w:basedOn w:val="TableNormal0"/>
    <w:pPr>
      <w:spacing w:after="0" w:line="240" w:lineRule="auto"/>
      <w:jc w:val="center"/>
    </w:pPr>
    <w:tblPr>
      <w:tblStyleRowBandSize w:val="1"/>
      <w:tblStyleColBandSize w:val="1"/>
      <w:tblCellMar>
        <w:left w:w="108" w:type="dxa"/>
        <w:right w:w="108" w:type="dxa"/>
      </w:tblCellMar>
    </w:tblPr>
  </w:style>
  <w:style w:type="table" w:customStyle="1" w:styleId="a9">
    <w:basedOn w:val="TableNormal0"/>
    <w:pPr>
      <w:spacing w:after="0" w:line="240" w:lineRule="auto"/>
      <w:jc w:val="center"/>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pPr>
      <w:spacing w:after="0" w:line="240" w:lineRule="auto"/>
      <w:jc w:val="center"/>
    </w:pPr>
    <w:tblPr>
      <w:tblStyleRowBandSize w:val="1"/>
      <w:tblStyleColBandSize w:val="1"/>
      <w:tblCellMar>
        <w:left w:w="108" w:type="dxa"/>
        <w:right w:w="108"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pPr>
      <w:spacing w:after="0" w:line="240" w:lineRule="auto"/>
      <w:jc w:val="center"/>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pPr>
      <w:spacing w:after="0" w:line="240" w:lineRule="auto"/>
      <w:jc w:val="center"/>
    </w:p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pPr>
      <w:spacing w:after="0" w:line="240" w:lineRule="auto"/>
      <w:jc w:val="center"/>
    </w:pPr>
    <w:tblPr>
      <w:tblStyleRowBandSize w:val="1"/>
      <w:tblStyleColBandSize w:val="1"/>
      <w:tblCellMar>
        <w:left w:w="108" w:type="dxa"/>
        <w:right w:w="108" w:type="dxa"/>
      </w:tblCellMar>
    </w:tblPr>
  </w:style>
  <w:style w:type="table" w:customStyle="1" w:styleId="afa">
    <w:basedOn w:val="TableNormal0"/>
    <w:pPr>
      <w:spacing w:after="0" w:line="240" w:lineRule="auto"/>
      <w:jc w:val="center"/>
    </w:pPr>
    <w:tblPr>
      <w:tblStyleRowBandSize w:val="1"/>
      <w:tblStyleColBandSize w:val="1"/>
      <w:tblCellMar>
        <w:left w:w="108" w:type="dxa"/>
        <w:right w:w="108" w:type="dxa"/>
      </w:tblCellMar>
    </w:tblPr>
  </w:style>
  <w:style w:type="table" w:customStyle="1" w:styleId="afb">
    <w:basedOn w:val="TableNormal0"/>
    <w:pPr>
      <w:spacing w:after="0" w:line="240" w:lineRule="auto"/>
      <w:jc w:val="center"/>
    </w:pPr>
    <w:tblPr>
      <w:tblStyleRowBandSize w:val="1"/>
      <w:tblStyleColBandSize w:val="1"/>
      <w:tblCellMar>
        <w:left w:w="108" w:type="dxa"/>
        <w:right w:w="108" w:type="dxa"/>
      </w:tblCellMar>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pPr>
      <w:spacing w:after="0" w:line="240" w:lineRule="auto"/>
      <w:jc w:val="center"/>
    </w:pPr>
    <w:tblPr>
      <w:tblStyleRowBandSize w:val="1"/>
      <w:tblStyleColBandSize w:val="1"/>
      <w:tblCellMar>
        <w:left w:w="108" w:type="dxa"/>
        <w:right w:w="108" w:type="dxa"/>
      </w:tblCellMar>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pPr>
      <w:spacing w:after="0" w:line="240" w:lineRule="auto"/>
      <w:jc w:val="center"/>
    </w:pPr>
    <w:tblPr>
      <w:tblStyleRowBandSize w:val="1"/>
      <w:tblStyleColBandSize w:val="1"/>
      <w:tblCellMar>
        <w:left w:w="108" w:type="dxa"/>
        <w:right w:w="108" w:type="dxa"/>
      </w:tblCellMar>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character" w:styleId="Refernciadecomentari">
    <w:name w:val="annotation reference"/>
    <w:qFormat/>
    <w:rPr>
      <w:w w:val="100"/>
      <w:position w:val="-1"/>
      <w:sz w:val="16"/>
      <w:szCs w:val="16"/>
      <w:effect w:val="none"/>
      <w:vertAlign w:val="baseline"/>
      <w:cs w:val="0"/>
      <w:em w:val="none"/>
    </w:rPr>
  </w:style>
  <w:style w:type="paragraph" w:styleId="Textdecomentari">
    <w:name w:val="annotation text"/>
    <w:basedOn w:val="Normal"/>
    <w:qFormat/>
    <w:pPr>
      <w:spacing w:line="240" w:lineRule="auto"/>
    </w:pPr>
    <w:rPr>
      <w:sz w:val="20"/>
      <w:szCs w:val="20"/>
    </w:rPr>
  </w:style>
  <w:style w:type="character" w:customStyle="1" w:styleId="TextdecomentariCar">
    <w:name w:val="Text de comentari Car"/>
    <w:rPr>
      <w:rFonts w:ascii="Calibri Light" w:hAnsi="Calibri Light"/>
      <w:w w:val="100"/>
      <w:position w:val="-1"/>
      <w:sz w:val="20"/>
      <w:szCs w:val="20"/>
      <w:effect w:val="none"/>
      <w:vertAlign w:val="baseline"/>
      <w:cs w:val="0"/>
      <w:em w:val="none"/>
    </w:rPr>
  </w:style>
  <w:style w:type="paragraph" w:styleId="Temadelcomentari">
    <w:name w:val="annotation subject"/>
    <w:basedOn w:val="Textdecomentari"/>
    <w:next w:val="Textdecomentari"/>
    <w:qFormat/>
    <w:rPr>
      <w:b/>
      <w:bCs/>
    </w:rPr>
  </w:style>
  <w:style w:type="character" w:customStyle="1" w:styleId="TemadelcomentariCar">
    <w:name w:val="Tema del comentari Car"/>
    <w:rPr>
      <w:rFonts w:ascii="Calibri Light" w:hAnsi="Calibri Light"/>
      <w:b/>
      <w:bCs/>
      <w:w w:val="100"/>
      <w:position w:val="-1"/>
      <w:sz w:val="20"/>
      <w:szCs w:val="20"/>
      <w:effect w:val="none"/>
      <w:vertAlign w:val="baseline"/>
      <w:cs w:val="0"/>
      <w:em w:val="none"/>
    </w:rPr>
  </w:style>
  <w:style w:type="character" w:styleId="Mencisenseresoldre">
    <w:name w:val="Unresolved Mention"/>
    <w:qFormat/>
    <w:rPr>
      <w:color w:val="605E5C"/>
      <w:w w:val="100"/>
      <w:position w:val="-1"/>
      <w:effect w:val="none"/>
      <w:shd w:val="clear" w:color="auto" w:fill="E1DFDD"/>
      <w:vertAlign w:val="baseline"/>
      <w:cs w:val="0"/>
      <w:em w:val="none"/>
    </w:rPr>
  </w:style>
  <w:style w:type="table" w:customStyle="1" w:styleId="TableNormal1">
    <w:name w:val="Table Normal1"/>
    <w:pPr>
      <w:widowControl w:val="0"/>
      <w:suppressAutoHyphens/>
      <w:autoSpaceDE w:val="0"/>
      <w:autoSpaceDN w:val="0"/>
      <w:spacing w:line="1" w:lineRule="atLeast"/>
      <w:ind w:leftChars="-1" w:left="-1" w:hangingChars="1" w:hanging="1"/>
      <w:textDirection w:val="btLr"/>
      <w:textAlignment w:val="top"/>
      <w:outlineLvl w:val="0"/>
    </w:pPr>
    <w:rPr>
      <w:position w:val="-1"/>
      <w:lang w:val="en-US" w:eastAsia="en-US"/>
    </w:rPr>
    <w:tblPr>
      <w:tblCellMar>
        <w:top w:w="0" w:type="dxa"/>
        <w:left w:w="0" w:type="dxa"/>
        <w:bottom w:w="0" w:type="dxa"/>
        <w:right w:w="0" w:type="dxa"/>
      </w:tblCellMar>
    </w:tblPr>
  </w:style>
  <w:style w:type="paragraph" w:customStyle="1" w:styleId="TableParagraph">
    <w:name w:val="Table Paragraph"/>
    <w:basedOn w:val="Normal"/>
    <w:pPr>
      <w:widowControl w:val="0"/>
      <w:autoSpaceDE w:val="0"/>
      <w:autoSpaceDN w:val="0"/>
      <w:spacing w:after="0" w:line="240" w:lineRule="auto"/>
      <w:ind w:left="109"/>
      <w:jc w:val="both"/>
    </w:pPr>
    <w:rPr>
      <w:rFonts w:ascii="Calibri" w:hAnsi="Calibri"/>
      <w:lang w:eastAsia="en-US"/>
    </w:rPr>
  </w:style>
  <w:style w:type="paragraph" w:styleId="Textindependent">
    <w:name w:val="Body Text"/>
    <w:basedOn w:val="Normal"/>
    <w:pPr>
      <w:widowControl w:val="0"/>
      <w:autoSpaceDE w:val="0"/>
      <w:autoSpaceDN w:val="0"/>
      <w:spacing w:after="0" w:line="240" w:lineRule="auto"/>
    </w:pPr>
    <w:rPr>
      <w:rFonts w:ascii="Arial MT" w:eastAsia="Arial MT" w:hAnsi="Arial MT" w:cs="Arial MT"/>
      <w:sz w:val="14"/>
      <w:szCs w:val="14"/>
      <w:lang w:eastAsia="en-US"/>
    </w:rPr>
  </w:style>
  <w:style w:type="character" w:customStyle="1" w:styleId="TextindependentCar">
    <w:name w:val="Text independent Car"/>
    <w:rPr>
      <w:rFonts w:ascii="Arial MT" w:eastAsia="Arial MT" w:hAnsi="Arial MT" w:cs="Arial MT"/>
      <w:w w:val="100"/>
      <w:position w:val="-1"/>
      <w:sz w:val="14"/>
      <w:szCs w:val="14"/>
      <w:effect w:val="none"/>
      <w:vertAlign w:val="baseline"/>
      <w:cs w:val="0"/>
      <w:em w:val="none"/>
      <w:lang w:eastAsia="en-US"/>
    </w:r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KdTZ5YE5gOd1YeSCgFe6wvFrQ==">CgMxLjA4AHIhMUR3NEpJcmRURFduMDRIQlJnZmM1SVIxRV9LbjZmcVRE</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278DBF-3520-4647-BDA3-61AE1BCAF983}">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96212F3-D5CC-498B-8806-F0B7AD8331E1}">
  <ds:schemaRefs>
    <ds:schemaRef ds:uri="http://schemas.microsoft.com/sharepoint/v3/contenttype/forms"/>
  </ds:schemaRefs>
</ds:datastoreItem>
</file>

<file path=customXml/itemProps4.xml><?xml version="1.0" encoding="utf-8"?>
<ds:datastoreItem xmlns:ds="http://schemas.openxmlformats.org/officeDocument/2006/customXml" ds:itemID="{21D4826E-52DB-4145-AA72-CF6677278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2122</Words>
  <Characters>12099</Characters>
  <Application>Microsoft Office Word</Application>
  <DocSecurity>0</DocSecurity>
  <Lines>100</Lines>
  <Paragraphs>28</Paragraphs>
  <ScaleCrop>false</ScaleCrop>
  <Company>Generalitat de Catalunya</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 Garcia Alegre</dc:creator>
  <cp:lastModifiedBy>Serrano Miquel, Xavier</cp:lastModifiedBy>
  <cp:revision>2</cp:revision>
  <dcterms:created xsi:type="dcterms:W3CDTF">2024-03-11T07:23:00Z</dcterms:created>
  <dcterms:modified xsi:type="dcterms:W3CDTF">2025-05-19T12:36:00Z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y fmtid="{D5CDD505-2E9C-101B-9397-08002B2CF9AE}" pid="3" name="_activity">
    <vt:lpwstr/>
  </property>
</Properties>
</file>