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0D74" w14:textId="77777777" w:rsidR="005B35FA" w:rsidRDefault="00000000">
      <w:pPr>
        <w:keepNext/>
        <w:keepLines/>
        <w:pBdr>
          <w:top w:val="nil"/>
          <w:left w:val="nil"/>
          <w:bottom w:val="nil"/>
          <w:right w:val="nil"/>
          <w:between w:val="nil"/>
        </w:pBdr>
        <w:spacing w:before="240" w:after="0"/>
        <w:jc w:val="center"/>
      </w:pPr>
      <w:r>
        <w:rPr>
          <w:b/>
          <w:sz w:val="32"/>
          <w:szCs w:val="32"/>
        </w:rPr>
        <w:t xml:space="preserve">A230: </w:t>
      </w:r>
      <w:r>
        <w:rPr>
          <w:b/>
          <w:sz w:val="28"/>
          <w:szCs w:val="28"/>
        </w:rPr>
        <w:t>Activitats de reforç per a la millora i èxit educatiu de l’alumnat i famílies</w:t>
      </w:r>
      <w:r>
        <w:rPr>
          <w:b/>
          <w:sz w:val="32"/>
          <w:szCs w:val="32"/>
        </w:rPr>
        <w:t xml:space="preserve"> </w:t>
      </w:r>
    </w:p>
    <w:tbl>
      <w:tblPr>
        <w:tblStyle w:val="a7"/>
        <w:tblW w:w="10173"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1951"/>
      </w:tblGrid>
      <w:tr w:rsidR="005B35FA" w14:paraId="1A34C9DD" w14:textId="77777777">
        <w:tc>
          <w:tcPr>
            <w:tcW w:w="8222" w:type="dxa"/>
            <w:gridSpan w:val="3"/>
            <w:shd w:val="clear" w:color="auto" w:fill="A8D08D"/>
          </w:tcPr>
          <w:p w14:paraId="5F82CADE" w14:textId="77777777" w:rsidR="005B35FA" w:rsidRDefault="00000000">
            <w:pPr>
              <w:spacing w:after="0" w:line="240" w:lineRule="auto"/>
              <w:jc w:val="left"/>
              <w:rPr>
                <w:color w:val="1F3864"/>
              </w:rPr>
            </w:pPr>
            <w:r>
              <w:rPr>
                <w:b/>
                <w:color w:val="1F3864"/>
              </w:rPr>
              <w:t xml:space="preserve">Centre:                                                                  </w:t>
            </w:r>
          </w:p>
        </w:tc>
        <w:tc>
          <w:tcPr>
            <w:tcW w:w="1951" w:type="dxa"/>
            <w:shd w:val="clear" w:color="auto" w:fill="A8D08D"/>
          </w:tcPr>
          <w:p w14:paraId="37AD9B8A" w14:textId="77777777" w:rsidR="005B35FA" w:rsidRDefault="00000000">
            <w:pPr>
              <w:spacing w:after="0" w:line="240" w:lineRule="auto"/>
              <w:jc w:val="left"/>
              <w:rPr>
                <w:color w:val="1F3864"/>
              </w:rPr>
            </w:pPr>
            <w:r>
              <w:rPr>
                <w:b/>
                <w:color w:val="1F3864"/>
              </w:rPr>
              <w:t>Curs:</w:t>
            </w:r>
          </w:p>
        </w:tc>
      </w:tr>
      <w:tr w:rsidR="005B35FA" w14:paraId="4AABC883" w14:textId="77777777">
        <w:tc>
          <w:tcPr>
            <w:tcW w:w="10173" w:type="dxa"/>
            <w:gridSpan w:val="4"/>
            <w:shd w:val="clear" w:color="auto" w:fill="E2EFD9"/>
          </w:tcPr>
          <w:p w14:paraId="7630D6C2" w14:textId="77777777" w:rsidR="005B35FA" w:rsidRDefault="00000000">
            <w:pPr>
              <w:spacing w:after="0" w:line="240" w:lineRule="auto"/>
              <w:rPr>
                <w:color w:val="1F3864"/>
              </w:rPr>
            </w:pPr>
            <w:r>
              <w:rPr>
                <w:b/>
                <w:color w:val="1F3864"/>
              </w:rPr>
              <w:t xml:space="preserve">Objectiu estratègic de centre que es vol aconseguir </w:t>
            </w:r>
          </w:p>
        </w:tc>
      </w:tr>
      <w:tr w:rsidR="005B35FA" w14:paraId="73A88526" w14:textId="77777777">
        <w:tc>
          <w:tcPr>
            <w:tcW w:w="10173" w:type="dxa"/>
            <w:gridSpan w:val="4"/>
          </w:tcPr>
          <w:p w14:paraId="3B382321" w14:textId="77777777" w:rsidR="005B35FA" w:rsidRDefault="00000000">
            <w:pPr>
              <w:spacing w:after="0" w:line="240" w:lineRule="auto"/>
              <w:rPr>
                <w:color w:val="1F3864"/>
              </w:rPr>
            </w:pPr>
            <w:r>
              <w:rPr>
                <w:i/>
                <w:color w:val="FF0000"/>
              </w:rPr>
              <w:t>Definir l’objectiu o objectius estratègics de centre</w:t>
            </w:r>
          </w:p>
        </w:tc>
      </w:tr>
      <w:tr w:rsidR="005B35FA" w14:paraId="286C9C04" w14:textId="77777777">
        <w:tc>
          <w:tcPr>
            <w:tcW w:w="10173" w:type="dxa"/>
            <w:gridSpan w:val="4"/>
            <w:shd w:val="clear" w:color="auto" w:fill="A8D08D"/>
          </w:tcPr>
          <w:p w14:paraId="2308ECAE" w14:textId="77777777" w:rsidR="005B35FA" w:rsidRDefault="00000000">
            <w:pPr>
              <w:spacing w:after="0" w:line="240" w:lineRule="auto"/>
              <w:ind w:left="720"/>
              <w:rPr>
                <w:color w:val="1F3864"/>
              </w:rPr>
            </w:pPr>
            <w:r>
              <w:rPr>
                <w:b/>
                <w:color w:val="1F3864"/>
              </w:rPr>
              <w:t>ALINEACIÓ AMB PROA+</w:t>
            </w:r>
          </w:p>
        </w:tc>
      </w:tr>
      <w:tr w:rsidR="005B35FA" w14:paraId="39CAE81B" w14:textId="77777777">
        <w:tc>
          <w:tcPr>
            <w:tcW w:w="10173" w:type="dxa"/>
            <w:gridSpan w:val="4"/>
            <w:shd w:val="clear" w:color="auto" w:fill="E2EFD9"/>
          </w:tcPr>
          <w:p w14:paraId="69A9FFE5" w14:textId="77777777" w:rsidR="005B35FA" w:rsidRDefault="00000000">
            <w:pPr>
              <w:spacing w:after="0" w:line="240" w:lineRule="auto"/>
              <w:rPr>
                <w:color w:val="1F3864"/>
              </w:rPr>
            </w:pPr>
            <w:r>
              <w:rPr>
                <w:b/>
                <w:color w:val="1F3864"/>
              </w:rPr>
              <w:t xml:space="preserve">Objectiu PROA+ que afavoreix </w:t>
            </w:r>
            <w:r>
              <w:rPr>
                <w:color w:val="1F3864"/>
                <w:sz w:val="18"/>
                <w:szCs w:val="18"/>
              </w:rPr>
              <w:t>(coherent amb 6.2 PEM)</w:t>
            </w:r>
          </w:p>
        </w:tc>
      </w:tr>
      <w:tr w:rsidR="005B35FA" w14:paraId="6C6CB3CE" w14:textId="77777777">
        <w:tc>
          <w:tcPr>
            <w:tcW w:w="10173" w:type="dxa"/>
            <w:gridSpan w:val="4"/>
          </w:tcPr>
          <w:p w14:paraId="38372D93"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Incrementar els graduats d’ESO.</w:t>
            </w:r>
          </w:p>
          <w:p w14:paraId="37DC2B1B"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Reduir l’abandonament prematur.</w:t>
            </w:r>
          </w:p>
          <w:p w14:paraId="146E8852"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 xml:space="preserve">Incrementar els resultats escolars d’aprenentatge cognitius i </w:t>
            </w:r>
            <w:proofErr w:type="spellStart"/>
            <w:r>
              <w:rPr>
                <w:color w:val="1F3864"/>
              </w:rPr>
              <w:t>socioemocionals</w:t>
            </w:r>
            <w:proofErr w:type="spellEnd"/>
            <w:r>
              <w:rPr>
                <w:color w:val="1F3864"/>
              </w:rPr>
              <w:t>.</w:t>
            </w:r>
          </w:p>
          <w:p w14:paraId="6F707FA3"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Reduir la repetició.</w:t>
            </w:r>
          </w:p>
          <w:p w14:paraId="49DD85DA"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Reduir l’alumnat amb dificultats per a l’aprenentatge.</w:t>
            </w:r>
          </w:p>
          <w:p w14:paraId="5264DCED"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Reduir l’absentisme escolar i millorar les fases del procés d’aprenentatge.</w:t>
            </w:r>
          </w:p>
          <w:p w14:paraId="027C5D0C"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Aconseguir i mantenir un bon clima al centre d’educació.</w:t>
            </w:r>
          </w:p>
          <w:p w14:paraId="780A4CE1"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Aconseguir i mantenir un bon nivell de satisfacció d’aprendre i ensenyar.</w:t>
            </w:r>
          </w:p>
          <w:p w14:paraId="3E34446F"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Aconseguir i mantenir expectatives positives del professorat sobre tot l’alumnat.</w:t>
            </w:r>
          </w:p>
          <w:p w14:paraId="76322811" w14:textId="77777777" w:rsidR="005B35FA" w:rsidRDefault="00000000">
            <w:pPr>
              <w:numPr>
                <w:ilvl w:val="0"/>
                <w:numId w:val="11"/>
              </w:numPr>
              <w:pBdr>
                <w:top w:val="nil"/>
                <w:left w:val="nil"/>
                <w:bottom w:val="nil"/>
                <w:right w:val="nil"/>
                <w:between w:val="nil"/>
              </w:pBdr>
              <w:spacing w:after="0" w:line="240" w:lineRule="auto"/>
              <w:jc w:val="left"/>
              <w:rPr>
                <w:color w:val="1F3864"/>
              </w:rPr>
            </w:pPr>
            <w:r>
              <w:rPr>
                <w:color w:val="1F3864"/>
              </w:rPr>
              <w:t>Avançar cap una escola inclusiva i sense segregació interna al centre.</w:t>
            </w:r>
          </w:p>
          <w:p w14:paraId="7D381AE5" w14:textId="77777777" w:rsidR="005B35FA" w:rsidRDefault="005B35FA">
            <w:pPr>
              <w:spacing w:after="0" w:line="240" w:lineRule="auto"/>
              <w:rPr>
                <w:color w:val="1F3864"/>
              </w:rPr>
            </w:pPr>
          </w:p>
        </w:tc>
      </w:tr>
      <w:tr w:rsidR="005B35FA" w14:paraId="6BA35EDC" w14:textId="77777777">
        <w:tc>
          <w:tcPr>
            <w:tcW w:w="10173" w:type="dxa"/>
            <w:gridSpan w:val="4"/>
            <w:shd w:val="clear" w:color="auto" w:fill="E2EFD9"/>
          </w:tcPr>
          <w:p w14:paraId="213AE657" w14:textId="77777777" w:rsidR="005B35FA" w:rsidRDefault="00000000">
            <w:pPr>
              <w:spacing w:after="0" w:line="240" w:lineRule="auto"/>
              <w:rPr>
                <w:color w:val="1F3864"/>
              </w:rPr>
            </w:pPr>
            <w:r>
              <w:rPr>
                <w:b/>
                <w:color w:val="1F3864"/>
              </w:rPr>
              <w:t xml:space="preserve">Estratègia PROA+ que impulsa </w:t>
            </w:r>
            <w:r>
              <w:rPr>
                <w:color w:val="1F3864"/>
                <w:sz w:val="18"/>
                <w:szCs w:val="18"/>
              </w:rPr>
              <w:t>(coherent amb 6.2 PEM)</w:t>
            </w:r>
          </w:p>
        </w:tc>
      </w:tr>
      <w:tr w:rsidR="005B35FA" w14:paraId="17A39504" w14:textId="77777777">
        <w:tc>
          <w:tcPr>
            <w:tcW w:w="10173" w:type="dxa"/>
            <w:gridSpan w:val="4"/>
          </w:tcPr>
          <w:p w14:paraId="757B1428" w14:textId="77777777" w:rsidR="005B35FA" w:rsidRDefault="00000000">
            <w:pPr>
              <w:spacing w:before="55" w:after="0" w:line="240" w:lineRule="auto"/>
              <w:ind w:right="178"/>
              <w:jc w:val="left"/>
              <w:rPr>
                <w:color w:val="1F3864"/>
              </w:rPr>
            </w:pPr>
            <w:r>
              <w:rPr>
                <w:color w:val="1F3864"/>
              </w:rPr>
              <w:t xml:space="preserve"> L’estratègia que desenvolupa l’activitat palanca és sobretot l’E2, però també incideix en l’E1 i l’E4.</w:t>
            </w:r>
            <w:r>
              <w:rPr>
                <w:color w:val="1F3864"/>
              </w:rPr>
              <w:br/>
            </w:r>
          </w:p>
          <w:p w14:paraId="0DC134A7" w14:textId="77777777" w:rsidR="005B35FA" w:rsidRDefault="00000000">
            <w:pPr>
              <w:numPr>
                <w:ilvl w:val="0"/>
                <w:numId w:val="2"/>
              </w:numPr>
              <w:spacing w:after="0" w:line="240" w:lineRule="auto"/>
              <w:ind w:left="534" w:right="178"/>
              <w:jc w:val="left"/>
              <w:rPr>
                <w:color w:val="1F3864"/>
              </w:rPr>
            </w:pPr>
            <w:r>
              <w:rPr>
                <w:color w:val="1F3864"/>
              </w:rPr>
              <w:t>E1. Seguir i assegurar condicions d’educabilitat per a tot l’alumnat.</w:t>
            </w:r>
          </w:p>
          <w:p w14:paraId="480D905B" w14:textId="77777777" w:rsidR="005B35FA" w:rsidRDefault="00000000">
            <w:pPr>
              <w:numPr>
                <w:ilvl w:val="0"/>
                <w:numId w:val="2"/>
              </w:numPr>
              <w:spacing w:after="0" w:line="240" w:lineRule="auto"/>
              <w:ind w:left="534" w:right="178"/>
              <w:jc w:val="left"/>
              <w:rPr>
                <w:color w:val="1F3864"/>
              </w:rPr>
            </w:pPr>
            <w:r>
              <w:rPr>
                <w:color w:val="1F3864"/>
              </w:rPr>
              <w:t>E2. Donar suport a l’alumnat amb dificultats per a l’aprenentatge.</w:t>
            </w:r>
          </w:p>
          <w:p w14:paraId="4B67DAE9" w14:textId="77777777" w:rsidR="005B35FA" w:rsidRDefault="00000000">
            <w:pPr>
              <w:numPr>
                <w:ilvl w:val="0"/>
                <w:numId w:val="2"/>
              </w:numPr>
              <w:spacing w:after="0" w:line="240" w:lineRule="auto"/>
              <w:ind w:left="534" w:right="178"/>
              <w:jc w:val="left"/>
              <w:rPr>
                <w:color w:val="1F3864"/>
              </w:rPr>
            </w:pPr>
            <w:r>
              <w:rPr>
                <w:color w:val="1F3864"/>
              </w:rPr>
              <w:t>E4. Millorar el procés EA de les competències essencials amb dificultats d’aprenentatge.</w:t>
            </w:r>
          </w:p>
          <w:p w14:paraId="6A45ED0A" w14:textId="77777777" w:rsidR="005B35FA" w:rsidRDefault="005B35FA">
            <w:pPr>
              <w:spacing w:after="0" w:line="240" w:lineRule="auto"/>
              <w:rPr>
                <w:color w:val="1F3864"/>
              </w:rPr>
            </w:pPr>
          </w:p>
        </w:tc>
      </w:tr>
      <w:tr w:rsidR="005B35FA" w14:paraId="6AC07279" w14:textId="77777777">
        <w:trPr>
          <w:trHeight w:val="323"/>
        </w:trPr>
        <w:tc>
          <w:tcPr>
            <w:tcW w:w="10173" w:type="dxa"/>
            <w:gridSpan w:val="4"/>
            <w:shd w:val="clear" w:color="auto" w:fill="E2EFD9"/>
          </w:tcPr>
          <w:p w14:paraId="79988202" w14:textId="77777777" w:rsidR="005B35FA" w:rsidRDefault="00000000">
            <w:pPr>
              <w:spacing w:after="0" w:line="240" w:lineRule="auto"/>
              <w:rPr>
                <w:color w:val="1F3864"/>
              </w:rPr>
            </w:pPr>
            <w:r>
              <w:rPr>
                <w:b/>
                <w:color w:val="1F3864"/>
              </w:rPr>
              <w:t>Requisits PROA+ que compleix i justificació</w:t>
            </w:r>
          </w:p>
        </w:tc>
      </w:tr>
      <w:tr w:rsidR="005B35FA" w14:paraId="57A4ED6A" w14:textId="77777777">
        <w:trPr>
          <w:trHeight w:val="323"/>
        </w:trPr>
        <w:tc>
          <w:tcPr>
            <w:tcW w:w="3524" w:type="dxa"/>
          </w:tcPr>
          <w:p w14:paraId="73F46D96" w14:textId="77777777" w:rsidR="005B35FA" w:rsidRDefault="00000000">
            <w:pPr>
              <w:spacing w:after="0" w:line="240" w:lineRule="auto"/>
              <w:rPr>
                <w:color w:val="1F3864"/>
                <w:sz w:val="20"/>
                <w:szCs w:val="20"/>
              </w:rPr>
            </w:pPr>
            <w:r>
              <w:rPr>
                <w:color w:val="1F3864"/>
                <w:sz w:val="20"/>
                <w:szCs w:val="20"/>
              </w:rPr>
              <w:t>Requisits</w:t>
            </w:r>
          </w:p>
        </w:tc>
        <w:tc>
          <w:tcPr>
            <w:tcW w:w="719" w:type="dxa"/>
          </w:tcPr>
          <w:p w14:paraId="031D0756" w14:textId="77777777" w:rsidR="005B35FA" w:rsidRDefault="00000000">
            <w:pPr>
              <w:spacing w:after="0" w:line="240" w:lineRule="auto"/>
              <w:rPr>
                <w:color w:val="1F3864"/>
                <w:sz w:val="20"/>
                <w:szCs w:val="20"/>
              </w:rPr>
            </w:pPr>
            <w:r>
              <w:rPr>
                <w:color w:val="1F3864"/>
                <w:sz w:val="20"/>
                <w:szCs w:val="20"/>
              </w:rPr>
              <w:t>Grau</w:t>
            </w:r>
          </w:p>
        </w:tc>
        <w:tc>
          <w:tcPr>
            <w:tcW w:w="5930" w:type="dxa"/>
            <w:gridSpan w:val="2"/>
          </w:tcPr>
          <w:p w14:paraId="0BAF1AD4" w14:textId="77777777" w:rsidR="005B35FA" w:rsidRDefault="00000000">
            <w:pPr>
              <w:spacing w:after="0" w:line="240" w:lineRule="auto"/>
              <w:rPr>
                <w:color w:val="1F3864"/>
                <w:sz w:val="20"/>
                <w:szCs w:val="20"/>
              </w:rPr>
            </w:pPr>
            <w:r>
              <w:rPr>
                <w:color w:val="1F3864"/>
                <w:sz w:val="20"/>
                <w:szCs w:val="20"/>
              </w:rPr>
              <w:t>Explicar</w:t>
            </w:r>
          </w:p>
        </w:tc>
      </w:tr>
      <w:tr w:rsidR="005B35FA" w14:paraId="64545D57" w14:textId="77777777">
        <w:trPr>
          <w:trHeight w:val="323"/>
        </w:trPr>
        <w:tc>
          <w:tcPr>
            <w:tcW w:w="3524" w:type="dxa"/>
          </w:tcPr>
          <w:p w14:paraId="6D34E765" w14:textId="77777777" w:rsidR="005B35FA" w:rsidRDefault="00000000">
            <w:pPr>
              <w:spacing w:after="0" w:line="240" w:lineRule="auto"/>
              <w:jc w:val="right"/>
              <w:rPr>
                <w:color w:val="1F3864"/>
                <w:sz w:val="20"/>
                <w:szCs w:val="20"/>
              </w:rPr>
            </w:pPr>
            <w:r>
              <w:rPr>
                <w:color w:val="1F3864"/>
                <w:sz w:val="20"/>
                <w:szCs w:val="20"/>
              </w:rPr>
              <w:t>Equitat, igualtat equitativa d’oportunitats</w:t>
            </w:r>
          </w:p>
        </w:tc>
        <w:tc>
          <w:tcPr>
            <w:tcW w:w="719" w:type="dxa"/>
          </w:tcPr>
          <w:p w14:paraId="219DEDD4" w14:textId="77777777" w:rsidR="005B35FA" w:rsidRDefault="00000000">
            <w:pPr>
              <w:spacing w:after="0" w:line="240" w:lineRule="auto"/>
              <w:rPr>
                <w:color w:val="1F3864"/>
                <w:sz w:val="20"/>
                <w:szCs w:val="20"/>
              </w:rPr>
            </w:pPr>
            <w:r>
              <w:rPr>
                <w:color w:val="1F3864"/>
                <w:sz w:val="20"/>
                <w:szCs w:val="20"/>
              </w:rPr>
              <w:t>T</w:t>
            </w:r>
          </w:p>
        </w:tc>
        <w:tc>
          <w:tcPr>
            <w:tcW w:w="5930" w:type="dxa"/>
            <w:gridSpan w:val="2"/>
          </w:tcPr>
          <w:p w14:paraId="42B9934A" w14:textId="77777777" w:rsidR="005B35FA" w:rsidRDefault="00000000">
            <w:pPr>
              <w:spacing w:before="55" w:after="0" w:line="240" w:lineRule="auto"/>
              <w:ind w:right="178"/>
              <w:jc w:val="both"/>
              <w:rPr>
                <w:color w:val="1F3864"/>
              </w:rPr>
            </w:pPr>
            <w:r>
              <w:rPr>
                <w:color w:val="1F3864"/>
              </w:rPr>
              <w:t>Acció educativa que acompanya nens i nenes i joves a potenciar capacitats i generar condicions d'igualtat d'oportunitats. Té la voluntat de ser una acció compensatòria orientada a l'alumnat més vulnerable de tota la comunitat.</w:t>
            </w:r>
          </w:p>
        </w:tc>
      </w:tr>
      <w:tr w:rsidR="005B35FA" w14:paraId="153A7469" w14:textId="77777777">
        <w:trPr>
          <w:trHeight w:val="323"/>
        </w:trPr>
        <w:tc>
          <w:tcPr>
            <w:tcW w:w="3524" w:type="dxa"/>
          </w:tcPr>
          <w:p w14:paraId="138DBC2F" w14:textId="77777777" w:rsidR="005B35FA" w:rsidRDefault="00000000">
            <w:pPr>
              <w:spacing w:after="0" w:line="240" w:lineRule="auto"/>
              <w:rPr>
                <w:color w:val="1F3864"/>
                <w:sz w:val="20"/>
                <w:szCs w:val="20"/>
              </w:rPr>
            </w:pPr>
            <w:r>
              <w:rPr>
                <w:color w:val="1F3864"/>
                <w:sz w:val="20"/>
                <w:szCs w:val="20"/>
              </w:rPr>
              <w:t>Educació inclusiva, tots aprenen junts i  s’atén la diversitat de necessitats</w:t>
            </w:r>
          </w:p>
        </w:tc>
        <w:tc>
          <w:tcPr>
            <w:tcW w:w="719" w:type="dxa"/>
          </w:tcPr>
          <w:p w14:paraId="3F7907EE" w14:textId="77777777" w:rsidR="005B35FA" w:rsidRDefault="00000000">
            <w:pPr>
              <w:spacing w:after="0" w:line="240" w:lineRule="auto"/>
              <w:rPr>
                <w:color w:val="1F3864"/>
                <w:sz w:val="20"/>
                <w:szCs w:val="20"/>
              </w:rPr>
            </w:pPr>
            <w:r>
              <w:rPr>
                <w:color w:val="1F3864"/>
                <w:sz w:val="20"/>
                <w:szCs w:val="20"/>
              </w:rPr>
              <w:t>T</w:t>
            </w:r>
          </w:p>
        </w:tc>
        <w:tc>
          <w:tcPr>
            <w:tcW w:w="5930" w:type="dxa"/>
            <w:gridSpan w:val="2"/>
          </w:tcPr>
          <w:p w14:paraId="2131F96C" w14:textId="77777777" w:rsidR="005B35FA" w:rsidRDefault="00000000">
            <w:pPr>
              <w:spacing w:before="55" w:after="0" w:line="240" w:lineRule="auto"/>
              <w:ind w:right="178"/>
              <w:jc w:val="both"/>
              <w:rPr>
                <w:color w:val="1F3864"/>
              </w:rPr>
            </w:pPr>
            <w:r>
              <w:rPr>
                <w:color w:val="1F3864"/>
              </w:rPr>
              <w:t>Està dissenyada perquè la millora de competències assenyalades faciliti la inclusió a l'escolarització ordinària i amb un caràcter temporal, de manera que l’alumnat que va aconseguint objectius abandona la participació en l’activitat o d’alguna de les seves mesures particulars.</w:t>
            </w:r>
          </w:p>
        </w:tc>
      </w:tr>
      <w:tr w:rsidR="005B35FA" w14:paraId="3AA25A9C" w14:textId="77777777">
        <w:trPr>
          <w:trHeight w:val="323"/>
        </w:trPr>
        <w:tc>
          <w:tcPr>
            <w:tcW w:w="3524" w:type="dxa"/>
          </w:tcPr>
          <w:p w14:paraId="7E90A141" w14:textId="77777777" w:rsidR="005B35FA" w:rsidRDefault="00000000">
            <w:pPr>
              <w:spacing w:after="0" w:line="240" w:lineRule="auto"/>
              <w:jc w:val="right"/>
              <w:rPr>
                <w:color w:val="1F3864"/>
                <w:sz w:val="20"/>
                <w:szCs w:val="20"/>
              </w:rPr>
            </w:pPr>
            <w:r>
              <w:rPr>
                <w:color w:val="1F3864"/>
                <w:sz w:val="20"/>
                <w:szCs w:val="20"/>
              </w:rPr>
              <w:t>Expectatives positives, tots poden</w:t>
            </w:r>
          </w:p>
        </w:tc>
        <w:tc>
          <w:tcPr>
            <w:tcW w:w="719" w:type="dxa"/>
          </w:tcPr>
          <w:p w14:paraId="0D8734E6" w14:textId="77777777" w:rsidR="005B35FA" w:rsidRDefault="00000000">
            <w:pPr>
              <w:spacing w:after="0" w:line="240" w:lineRule="auto"/>
              <w:rPr>
                <w:color w:val="1F3864"/>
                <w:sz w:val="20"/>
                <w:szCs w:val="20"/>
              </w:rPr>
            </w:pPr>
            <w:r>
              <w:rPr>
                <w:color w:val="1F3864"/>
                <w:sz w:val="20"/>
                <w:szCs w:val="20"/>
              </w:rPr>
              <w:t>M</w:t>
            </w:r>
          </w:p>
        </w:tc>
        <w:tc>
          <w:tcPr>
            <w:tcW w:w="5930" w:type="dxa"/>
            <w:gridSpan w:val="2"/>
          </w:tcPr>
          <w:p w14:paraId="17051FD1" w14:textId="77777777" w:rsidR="005B35FA" w:rsidRDefault="00000000">
            <w:pPr>
              <w:spacing w:before="55" w:after="0" w:line="240" w:lineRule="auto"/>
              <w:ind w:right="178"/>
              <w:jc w:val="both"/>
              <w:rPr>
                <w:color w:val="1F3864"/>
              </w:rPr>
            </w:pPr>
            <w:r>
              <w:rPr>
                <w:color w:val="1F3864"/>
              </w:rPr>
              <w:t>No entenem que l'alumnat que hi participa no assoleixi els objectius plantejats per a cadascun; és qüestió de més o menys temps. El dubte està en els abandonaments que es puguin produir en una part reduïda de l’alumnat pertanyent a grups molt marginals o itinerants (analitzat com a comunitat).</w:t>
            </w:r>
          </w:p>
        </w:tc>
      </w:tr>
      <w:tr w:rsidR="005B35FA" w14:paraId="7CFF55EA" w14:textId="77777777">
        <w:trPr>
          <w:trHeight w:val="323"/>
        </w:trPr>
        <w:tc>
          <w:tcPr>
            <w:tcW w:w="3524" w:type="dxa"/>
          </w:tcPr>
          <w:p w14:paraId="017AE9AB" w14:textId="77777777" w:rsidR="005B35FA" w:rsidRDefault="00000000">
            <w:pPr>
              <w:spacing w:after="0" w:line="240" w:lineRule="auto"/>
              <w:jc w:val="right"/>
              <w:rPr>
                <w:color w:val="1F3864"/>
                <w:sz w:val="20"/>
                <w:szCs w:val="20"/>
              </w:rPr>
            </w:pPr>
            <w:r>
              <w:rPr>
                <w:color w:val="1F3864"/>
                <w:sz w:val="20"/>
                <w:szCs w:val="20"/>
              </w:rPr>
              <w:t>Prevenció i detecció de les dificultats d’aprenentatge, mecanismes de reforç, suport i acompanyament</w:t>
            </w:r>
          </w:p>
        </w:tc>
        <w:tc>
          <w:tcPr>
            <w:tcW w:w="719" w:type="dxa"/>
          </w:tcPr>
          <w:p w14:paraId="6362F42D" w14:textId="77777777" w:rsidR="005B35FA" w:rsidRDefault="00000000">
            <w:pPr>
              <w:spacing w:after="0" w:line="240" w:lineRule="auto"/>
              <w:rPr>
                <w:color w:val="1F3864"/>
                <w:sz w:val="20"/>
                <w:szCs w:val="20"/>
              </w:rPr>
            </w:pPr>
            <w:r>
              <w:rPr>
                <w:color w:val="1F3864"/>
                <w:sz w:val="20"/>
                <w:szCs w:val="20"/>
              </w:rPr>
              <w:t>T</w:t>
            </w:r>
          </w:p>
        </w:tc>
        <w:tc>
          <w:tcPr>
            <w:tcW w:w="5930" w:type="dxa"/>
            <w:gridSpan w:val="2"/>
          </w:tcPr>
          <w:p w14:paraId="663E3EE2" w14:textId="77777777" w:rsidR="005B35FA" w:rsidRDefault="00000000">
            <w:pPr>
              <w:spacing w:before="55" w:after="0" w:line="240" w:lineRule="auto"/>
              <w:ind w:right="178"/>
              <w:jc w:val="both"/>
              <w:rPr>
                <w:color w:val="1F3864"/>
              </w:rPr>
            </w:pPr>
            <w:r>
              <w:rPr>
                <w:color w:val="1F3864"/>
              </w:rPr>
              <w:t>Si el diagnòstic i el desenvolupament dels plans i activitats es fan amb gran consens, el mateix mecanisme participatiu preveu dificultats internes i crea els mecanismes de solució. Les externes es treballaran de manera compartida amb famílies i altres institucions implicades.</w:t>
            </w:r>
          </w:p>
        </w:tc>
      </w:tr>
      <w:tr w:rsidR="005B35FA" w14:paraId="585F8B95" w14:textId="77777777">
        <w:trPr>
          <w:trHeight w:val="323"/>
        </w:trPr>
        <w:tc>
          <w:tcPr>
            <w:tcW w:w="3524" w:type="dxa"/>
          </w:tcPr>
          <w:p w14:paraId="6A8FEED6" w14:textId="77777777" w:rsidR="005B35FA" w:rsidRDefault="00000000">
            <w:pPr>
              <w:spacing w:after="0" w:line="240" w:lineRule="auto"/>
              <w:jc w:val="right"/>
              <w:rPr>
                <w:color w:val="1F3864"/>
                <w:sz w:val="20"/>
                <w:szCs w:val="20"/>
              </w:rPr>
            </w:pPr>
            <w:r>
              <w:rPr>
                <w:color w:val="1F3864"/>
                <w:sz w:val="20"/>
                <w:szCs w:val="20"/>
              </w:rPr>
              <w:lastRenderedPageBreak/>
              <w:t xml:space="preserve">Educació no cognitiva, habilitats </w:t>
            </w:r>
          </w:p>
          <w:p w14:paraId="2ECA7943" w14:textId="77777777" w:rsidR="005B35FA" w:rsidRDefault="00000000">
            <w:pPr>
              <w:spacing w:after="0" w:line="240" w:lineRule="auto"/>
              <w:jc w:val="right"/>
              <w:rPr>
                <w:color w:val="1F3864"/>
                <w:sz w:val="20"/>
                <w:szCs w:val="20"/>
              </w:rPr>
            </w:pPr>
            <w:proofErr w:type="spellStart"/>
            <w:r>
              <w:rPr>
                <w:color w:val="1F3864"/>
                <w:sz w:val="20"/>
                <w:szCs w:val="20"/>
              </w:rPr>
              <w:t>socio</w:t>
            </w:r>
            <w:proofErr w:type="spellEnd"/>
            <w:r>
              <w:rPr>
                <w:color w:val="1F3864"/>
                <w:sz w:val="20"/>
                <w:szCs w:val="20"/>
              </w:rPr>
              <w:t xml:space="preserve"> emocionals</w:t>
            </w:r>
          </w:p>
        </w:tc>
        <w:tc>
          <w:tcPr>
            <w:tcW w:w="719" w:type="dxa"/>
          </w:tcPr>
          <w:p w14:paraId="289AB9EF" w14:textId="77777777" w:rsidR="005B35FA" w:rsidRDefault="00000000">
            <w:pPr>
              <w:spacing w:after="0" w:line="240" w:lineRule="auto"/>
              <w:rPr>
                <w:color w:val="1F3864"/>
                <w:sz w:val="20"/>
                <w:szCs w:val="20"/>
              </w:rPr>
            </w:pPr>
            <w:r>
              <w:rPr>
                <w:color w:val="1F3864"/>
                <w:sz w:val="20"/>
                <w:szCs w:val="20"/>
              </w:rPr>
              <w:t>T</w:t>
            </w:r>
          </w:p>
        </w:tc>
        <w:tc>
          <w:tcPr>
            <w:tcW w:w="5930" w:type="dxa"/>
            <w:gridSpan w:val="2"/>
          </w:tcPr>
          <w:p w14:paraId="52DBE150" w14:textId="77777777" w:rsidR="005B35FA" w:rsidRDefault="00000000">
            <w:pPr>
              <w:pBdr>
                <w:top w:val="nil"/>
                <w:left w:val="nil"/>
                <w:bottom w:val="nil"/>
                <w:right w:val="nil"/>
                <w:between w:val="nil"/>
              </w:pBdr>
              <w:spacing w:after="280" w:line="240" w:lineRule="auto"/>
              <w:ind w:right="239"/>
              <w:jc w:val="both"/>
              <w:rPr>
                <w:color w:val="1F3864"/>
                <w:sz w:val="20"/>
                <w:szCs w:val="20"/>
              </w:rPr>
            </w:pPr>
            <w:r>
              <w:rPr>
                <w:color w:val="1F3864"/>
              </w:rPr>
              <w:t>Estratègies cognitives i metacognitives d’aprenentatge, presa de decisions, control emocional i habilitats socials, i estratègies d'organització i tècniques d’estudi.</w:t>
            </w:r>
          </w:p>
        </w:tc>
      </w:tr>
    </w:tbl>
    <w:p w14:paraId="647AC4F1" w14:textId="77777777" w:rsidR="005B35FA" w:rsidRDefault="00000000">
      <w:pPr>
        <w:rPr>
          <w:color w:val="1F3864"/>
        </w:rPr>
      </w:pPr>
      <w:r>
        <w:rPr>
          <w:color w:val="1F3864"/>
          <w:sz w:val="18"/>
          <w:szCs w:val="18"/>
        </w:rPr>
        <w:t>Graus d’acompliment: Total (T), Majoritari (M), Parcial (P), Nul (N).</w:t>
      </w:r>
    </w:p>
    <w:p w14:paraId="54E24E61" w14:textId="77777777" w:rsidR="005B35FA" w:rsidRDefault="00000000">
      <w:pPr>
        <w:jc w:val="both"/>
        <w:rPr>
          <w:color w:val="1F3864"/>
          <w:sz w:val="18"/>
          <w:szCs w:val="18"/>
        </w:rPr>
      </w:pPr>
      <w:r>
        <w:rPr>
          <w:color w:val="1F3864"/>
          <w:sz w:val="18"/>
          <w:szCs w:val="18"/>
        </w:rPr>
        <w:t>Observacions:  El centre té com a referència per a desenvolupar l’Activitat palanca el disseny realitzat pel MEFP i CCAA per a les activitats del catàleg i completa la plantilla en el moment que va dissenyant, aplicant i avaluant, de manera que estigui integrada en el funcionament ordinari del centre i no representi un esforç addicional.</w:t>
      </w:r>
    </w:p>
    <w:p w14:paraId="08E5D09C" w14:textId="77777777" w:rsidR="005B35FA" w:rsidRDefault="005B35FA">
      <w:pPr>
        <w:jc w:val="both"/>
        <w:rPr>
          <w:color w:val="1F3864"/>
          <w:sz w:val="18"/>
          <w:szCs w:val="18"/>
        </w:rPr>
      </w:pPr>
    </w:p>
    <w:tbl>
      <w:tblPr>
        <w:tblStyle w:val="a8"/>
        <w:tblW w:w="10344"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5845"/>
        <w:gridCol w:w="567"/>
        <w:gridCol w:w="567"/>
        <w:gridCol w:w="661"/>
      </w:tblGrid>
      <w:tr w:rsidR="005B35FA" w14:paraId="0257D8BD" w14:textId="77777777">
        <w:trPr>
          <w:trHeight w:val="234"/>
        </w:trPr>
        <w:tc>
          <w:tcPr>
            <w:tcW w:w="2704" w:type="dxa"/>
            <w:shd w:val="clear" w:color="auto" w:fill="auto"/>
            <w:tcMar>
              <w:top w:w="12" w:type="dxa"/>
              <w:left w:w="39" w:type="dxa"/>
              <w:bottom w:w="0" w:type="dxa"/>
              <w:right w:w="39" w:type="dxa"/>
            </w:tcMar>
          </w:tcPr>
          <w:p w14:paraId="73809D54" w14:textId="77777777" w:rsidR="005B35FA" w:rsidRDefault="00000000">
            <w:pPr>
              <w:spacing w:after="0" w:line="276" w:lineRule="auto"/>
              <w:jc w:val="left"/>
              <w:rPr>
                <w:color w:val="1F3864"/>
              </w:rPr>
            </w:pPr>
            <w:r>
              <w:rPr>
                <w:color w:val="1F3864"/>
              </w:rPr>
              <w:t xml:space="preserve">Activitat palanca </w:t>
            </w:r>
          </w:p>
        </w:tc>
        <w:tc>
          <w:tcPr>
            <w:tcW w:w="7640" w:type="dxa"/>
            <w:gridSpan w:val="4"/>
            <w:shd w:val="clear" w:color="auto" w:fill="FFF2CC"/>
            <w:tcMar>
              <w:top w:w="12" w:type="dxa"/>
              <w:left w:w="39" w:type="dxa"/>
              <w:bottom w:w="0" w:type="dxa"/>
              <w:right w:w="39" w:type="dxa"/>
            </w:tcMar>
          </w:tcPr>
          <w:p w14:paraId="2820833F" w14:textId="77777777" w:rsidR="005B35FA" w:rsidRDefault="00000000">
            <w:pPr>
              <w:spacing w:after="0" w:line="276" w:lineRule="auto"/>
              <w:ind w:left="1080"/>
              <w:rPr>
                <w:color w:val="1F3864"/>
              </w:rPr>
            </w:pPr>
            <w:r>
              <w:rPr>
                <w:b/>
                <w:color w:val="1F3864"/>
              </w:rPr>
              <w:t>APLICACIÓ DE L’ACTIVITAT PALANCA</w:t>
            </w:r>
          </w:p>
        </w:tc>
      </w:tr>
      <w:tr w:rsidR="005B35FA" w14:paraId="42C672E7" w14:textId="77777777">
        <w:trPr>
          <w:trHeight w:val="234"/>
        </w:trPr>
        <w:tc>
          <w:tcPr>
            <w:tcW w:w="2704" w:type="dxa"/>
            <w:shd w:val="clear" w:color="auto" w:fill="FFF2CC"/>
            <w:tcMar>
              <w:top w:w="12" w:type="dxa"/>
              <w:left w:w="39" w:type="dxa"/>
              <w:bottom w:w="0" w:type="dxa"/>
              <w:right w:w="39" w:type="dxa"/>
            </w:tcMar>
          </w:tcPr>
          <w:p w14:paraId="7F227DC2" w14:textId="77777777" w:rsidR="005B35FA" w:rsidRDefault="00000000">
            <w:pPr>
              <w:spacing w:after="0" w:line="276" w:lineRule="auto"/>
              <w:jc w:val="left"/>
              <w:rPr>
                <w:color w:val="1F3864"/>
              </w:rPr>
            </w:pPr>
            <w:r>
              <w:rPr>
                <w:color w:val="1F3864"/>
              </w:rPr>
              <w:t xml:space="preserve">Breu descripció </w:t>
            </w:r>
          </w:p>
        </w:tc>
        <w:tc>
          <w:tcPr>
            <w:tcW w:w="7640" w:type="dxa"/>
            <w:gridSpan w:val="4"/>
            <w:tcMar>
              <w:top w:w="12" w:type="dxa"/>
              <w:left w:w="39" w:type="dxa"/>
              <w:bottom w:w="0" w:type="dxa"/>
              <w:right w:w="39" w:type="dxa"/>
            </w:tcMar>
          </w:tcPr>
          <w:p w14:paraId="693F7709" w14:textId="77777777" w:rsidR="005B35FA" w:rsidRDefault="00000000">
            <w:pPr>
              <w:spacing w:before="37" w:after="0" w:line="240" w:lineRule="auto"/>
              <w:ind w:left="80"/>
              <w:jc w:val="both"/>
              <w:rPr>
                <w:rFonts w:ascii="Times New Roman" w:eastAsia="Times New Roman" w:hAnsi="Times New Roman" w:cs="Times New Roman"/>
                <w:sz w:val="24"/>
                <w:szCs w:val="24"/>
              </w:rPr>
            </w:pPr>
            <w:r>
              <w:rPr>
                <w:i/>
                <w:color w:val="FF0000"/>
              </w:rPr>
              <w:t>Posem un títol a la nostra AP assenyalant de manera sintètica allò que es vol fer o aconseguir.</w:t>
            </w:r>
          </w:p>
        </w:tc>
      </w:tr>
      <w:tr w:rsidR="005B35FA" w14:paraId="14574F2D" w14:textId="77777777">
        <w:trPr>
          <w:trHeight w:val="234"/>
        </w:trPr>
        <w:tc>
          <w:tcPr>
            <w:tcW w:w="2704" w:type="dxa"/>
            <w:shd w:val="clear" w:color="auto" w:fill="FFF2CC"/>
            <w:tcMar>
              <w:top w:w="12" w:type="dxa"/>
              <w:left w:w="39" w:type="dxa"/>
              <w:bottom w:w="0" w:type="dxa"/>
              <w:right w:w="39" w:type="dxa"/>
            </w:tcMar>
          </w:tcPr>
          <w:p w14:paraId="5232F191" w14:textId="77777777" w:rsidR="005B35FA" w:rsidRDefault="00000000">
            <w:pPr>
              <w:spacing w:after="0" w:line="276" w:lineRule="auto"/>
              <w:jc w:val="left"/>
              <w:rPr>
                <w:color w:val="1F3864"/>
              </w:rPr>
            </w:pPr>
            <w:r>
              <w:rPr>
                <w:color w:val="1F3864"/>
              </w:rPr>
              <w:t>Finalitat de l’activitat / acció</w:t>
            </w:r>
          </w:p>
        </w:tc>
        <w:tc>
          <w:tcPr>
            <w:tcW w:w="7640" w:type="dxa"/>
            <w:gridSpan w:val="4"/>
            <w:tcMar>
              <w:top w:w="12" w:type="dxa"/>
              <w:left w:w="39" w:type="dxa"/>
              <w:bottom w:w="0" w:type="dxa"/>
              <w:right w:w="39" w:type="dxa"/>
            </w:tcMar>
          </w:tcPr>
          <w:p w14:paraId="076A25DD" w14:textId="77777777" w:rsidR="005B35FA" w:rsidRDefault="00000000">
            <w:pPr>
              <w:spacing w:before="41" w:after="0" w:line="240" w:lineRule="auto"/>
              <w:ind w:left="80" w:right="284"/>
              <w:jc w:val="both"/>
              <w:rPr>
                <w:color w:val="1F3864"/>
              </w:rPr>
            </w:pPr>
            <w:r>
              <w:rPr>
                <w:color w:val="1F3864"/>
              </w:rPr>
              <w:t>Es cerca reduir les barreres que dificulten una educació realment inclusiva: assegurar condicions prèvies i mínimes d'educabilitat mitjançant aprenentatges instrumentals que serveixen a l'èxit descrits al títol de l’activitat.</w:t>
            </w:r>
          </w:p>
          <w:p w14:paraId="0E3B4F21" w14:textId="77777777" w:rsidR="005B35FA" w:rsidRDefault="00000000">
            <w:pPr>
              <w:spacing w:after="0" w:line="240" w:lineRule="auto"/>
              <w:ind w:left="80" w:right="150"/>
              <w:jc w:val="both"/>
              <w:rPr>
                <w:color w:val="1F3864"/>
              </w:rPr>
            </w:pPr>
            <w:r>
              <w:rPr>
                <w:color w:val="1F3864"/>
              </w:rPr>
              <w:t>Que la família sigui un element afavoridor de l’èxit mitjançant la presa de consciència de la pròpia responsabilitat, afavorint la participació i la formació (també descrita).</w:t>
            </w:r>
          </w:p>
        </w:tc>
      </w:tr>
      <w:tr w:rsidR="005B35FA" w14:paraId="034818D0" w14:textId="77777777">
        <w:trPr>
          <w:cantSplit/>
          <w:trHeight w:val="566"/>
        </w:trPr>
        <w:tc>
          <w:tcPr>
            <w:tcW w:w="2704" w:type="dxa"/>
            <w:vMerge w:val="restart"/>
            <w:shd w:val="clear" w:color="auto" w:fill="FFF2CC"/>
            <w:tcMar>
              <w:top w:w="12" w:type="dxa"/>
              <w:left w:w="39" w:type="dxa"/>
              <w:bottom w:w="0" w:type="dxa"/>
              <w:right w:w="39" w:type="dxa"/>
            </w:tcMar>
          </w:tcPr>
          <w:p w14:paraId="74852EF0" w14:textId="77777777" w:rsidR="005B35FA" w:rsidRDefault="00000000">
            <w:pPr>
              <w:spacing w:after="0" w:line="276" w:lineRule="auto"/>
              <w:jc w:val="left"/>
              <w:rPr>
                <w:color w:val="1F3864"/>
              </w:rPr>
            </w:pPr>
            <w:r>
              <w:rPr>
                <w:color w:val="1F3864"/>
              </w:rPr>
              <w:t>OBJECTIUS</w:t>
            </w:r>
          </w:p>
          <w:p w14:paraId="346692DE" w14:textId="77777777" w:rsidR="005B35FA" w:rsidRDefault="005B35FA">
            <w:pPr>
              <w:spacing w:after="0" w:line="276" w:lineRule="auto"/>
              <w:jc w:val="left"/>
              <w:rPr>
                <w:color w:val="1F3864"/>
              </w:rPr>
            </w:pPr>
          </w:p>
        </w:tc>
        <w:tc>
          <w:tcPr>
            <w:tcW w:w="7640" w:type="dxa"/>
            <w:gridSpan w:val="4"/>
            <w:tcMar>
              <w:top w:w="12" w:type="dxa"/>
              <w:left w:w="39" w:type="dxa"/>
              <w:bottom w:w="0" w:type="dxa"/>
              <w:right w:w="39" w:type="dxa"/>
            </w:tcMar>
          </w:tcPr>
          <w:p w14:paraId="5E1D14DB" w14:textId="77777777" w:rsidR="005B35FA" w:rsidRDefault="00000000">
            <w:pPr>
              <w:spacing w:before="37" w:after="0" w:line="240" w:lineRule="auto"/>
              <w:ind w:left="80"/>
              <w:jc w:val="both"/>
              <w:rPr>
                <w:b/>
                <w:color w:val="1F3864"/>
              </w:rPr>
            </w:pPr>
            <w:r>
              <w:rPr>
                <w:b/>
                <w:color w:val="1F3864"/>
              </w:rPr>
              <w:t>Imprescindibles/mínims</w:t>
            </w:r>
          </w:p>
          <w:p w14:paraId="1CB5F6F8" w14:textId="77777777" w:rsidR="005B35FA" w:rsidRDefault="005B35FA">
            <w:pPr>
              <w:spacing w:before="37" w:after="0" w:line="240" w:lineRule="auto"/>
              <w:ind w:left="80"/>
              <w:jc w:val="both"/>
              <w:rPr>
                <w:b/>
                <w:color w:val="1F3864"/>
              </w:rPr>
            </w:pPr>
          </w:p>
          <w:p w14:paraId="0BD040AB" w14:textId="77777777" w:rsidR="005B35FA" w:rsidRDefault="00000000">
            <w:pPr>
              <w:numPr>
                <w:ilvl w:val="0"/>
                <w:numId w:val="1"/>
              </w:numPr>
              <w:spacing w:before="1" w:after="0" w:line="240" w:lineRule="auto"/>
              <w:ind w:left="635" w:right="142"/>
              <w:jc w:val="both"/>
              <w:rPr>
                <w:color w:val="1F3864"/>
              </w:rPr>
            </w:pPr>
            <w:r>
              <w:rPr>
                <w:color w:val="1F3864"/>
              </w:rPr>
              <w:t>Que l’activitat sigui assumida pel claustre i els equips docents per tal que es faci una comunicació efectiva entre els responsables de l’activitat i el professorat ordinari i així permeti un seguiment efectiu del progrés de l’alumnat.</w:t>
            </w:r>
          </w:p>
          <w:p w14:paraId="4F4D98EB" w14:textId="77777777" w:rsidR="005B35FA" w:rsidRDefault="00000000">
            <w:pPr>
              <w:numPr>
                <w:ilvl w:val="0"/>
                <w:numId w:val="6"/>
              </w:numPr>
              <w:spacing w:after="0" w:line="240" w:lineRule="auto"/>
              <w:ind w:left="635" w:right="257"/>
              <w:jc w:val="both"/>
              <w:rPr>
                <w:color w:val="1F3864"/>
              </w:rPr>
            </w:pPr>
            <w:r>
              <w:rPr>
                <w:color w:val="1F3864"/>
              </w:rPr>
              <w:t>Seleccionar l’alumnat amb criteris objectius i sota una perspectiva inclusiva,  és a dir, procurant oportunitats d’èxit als qui menys en tinguin.</w:t>
            </w:r>
          </w:p>
          <w:p w14:paraId="6EF03D12" w14:textId="77777777" w:rsidR="005B35FA" w:rsidRDefault="00000000">
            <w:pPr>
              <w:numPr>
                <w:ilvl w:val="0"/>
                <w:numId w:val="4"/>
              </w:numPr>
              <w:spacing w:after="0" w:line="240" w:lineRule="auto"/>
              <w:ind w:left="635" w:right="137"/>
              <w:jc w:val="both"/>
              <w:rPr>
                <w:color w:val="1F3864"/>
              </w:rPr>
            </w:pPr>
            <w:r>
              <w:rPr>
                <w:color w:val="1F3864"/>
              </w:rPr>
              <w:t>Aconseguir el ple desenvolupament de les competències instrumentals previstes per a l’alumnat.</w:t>
            </w:r>
          </w:p>
          <w:p w14:paraId="1163C33E" w14:textId="77777777" w:rsidR="005B35FA" w:rsidRDefault="00000000">
            <w:pPr>
              <w:numPr>
                <w:ilvl w:val="0"/>
                <w:numId w:val="5"/>
              </w:numPr>
              <w:spacing w:after="0" w:line="240" w:lineRule="auto"/>
              <w:ind w:left="635" w:right="162"/>
              <w:jc w:val="both"/>
              <w:rPr>
                <w:color w:val="1F3864"/>
              </w:rPr>
            </w:pPr>
            <w:r>
              <w:rPr>
                <w:color w:val="1F3864"/>
              </w:rPr>
              <w:t>Planificar actuacions per a les famílies conseqüents amb les d'alumnat i per  als fins previstos.</w:t>
            </w:r>
          </w:p>
          <w:p w14:paraId="3B45E3FC" w14:textId="77777777" w:rsidR="005B35FA" w:rsidRDefault="00000000">
            <w:pPr>
              <w:numPr>
                <w:ilvl w:val="0"/>
                <w:numId w:val="7"/>
              </w:numPr>
              <w:spacing w:after="0" w:line="240" w:lineRule="auto"/>
              <w:ind w:left="635" w:right="115"/>
              <w:jc w:val="both"/>
              <w:rPr>
                <w:color w:val="1F3864"/>
              </w:rPr>
            </w:pPr>
            <w:r>
              <w:rPr>
                <w:color w:val="1F3864"/>
              </w:rPr>
              <w:t>Dotar els estudiants dels mitjans materials necessaris per portar a terme les seves tasques.</w:t>
            </w:r>
          </w:p>
        </w:tc>
      </w:tr>
      <w:tr w:rsidR="005B35FA" w14:paraId="5F753D7A" w14:textId="77777777">
        <w:trPr>
          <w:cantSplit/>
          <w:trHeight w:val="566"/>
        </w:trPr>
        <w:tc>
          <w:tcPr>
            <w:tcW w:w="2704" w:type="dxa"/>
            <w:vMerge/>
            <w:shd w:val="clear" w:color="auto" w:fill="FFF2CC"/>
            <w:tcMar>
              <w:top w:w="12" w:type="dxa"/>
              <w:left w:w="39" w:type="dxa"/>
              <w:bottom w:w="0" w:type="dxa"/>
              <w:right w:w="39" w:type="dxa"/>
            </w:tcMar>
          </w:tcPr>
          <w:p w14:paraId="7FEC8401" w14:textId="77777777" w:rsidR="005B35FA" w:rsidRDefault="005B35FA">
            <w:pPr>
              <w:widowControl w:val="0"/>
              <w:pBdr>
                <w:top w:val="nil"/>
                <w:left w:val="nil"/>
                <w:bottom w:val="nil"/>
                <w:right w:val="nil"/>
                <w:between w:val="nil"/>
              </w:pBdr>
              <w:spacing w:after="0" w:line="276" w:lineRule="auto"/>
              <w:jc w:val="left"/>
              <w:rPr>
                <w:color w:val="1F3864"/>
              </w:rPr>
            </w:pPr>
          </w:p>
        </w:tc>
        <w:tc>
          <w:tcPr>
            <w:tcW w:w="7640" w:type="dxa"/>
            <w:gridSpan w:val="4"/>
            <w:tcMar>
              <w:top w:w="12" w:type="dxa"/>
              <w:left w:w="39" w:type="dxa"/>
              <w:bottom w:w="0" w:type="dxa"/>
              <w:right w:w="39" w:type="dxa"/>
            </w:tcMar>
          </w:tcPr>
          <w:p w14:paraId="2F910D28" w14:textId="77777777" w:rsidR="005B35FA" w:rsidRDefault="00000000">
            <w:pPr>
              <w:spacing w:before="37" w:after="0" w:line="240" w:lineRule="auto"/>
              <w:ind w:left="80"/>
              <w:jc w:val="both"/>
              <w:rPr>
                <w:b/>
                <w:color w:val="1F3864"/>
              </w:rPr>
            </w:pPr>
            <w:r>
              <w:rPr>
                <w:b/>
                <w:color w:val="1F3864"/>
              </w:rPr>
              <w:t>Desitjables/òptims</w:t>
            </w:r>
          </w:p>
          <w:p w14:paraId="6AB28C93" w14:textId="77777777" w:rsidR="005B35FA" w:rsidRDefault="005B35FA">
            <w:pPr>
              <w:spacing w:before="37" w:after="0" w:line="240" w:lineRule="auto"/>
              <w:ind w:left="80"/>
              <w:jc w:val="both"/>
              <w:rPr>
                <w:b/>
                <w:color w:val="1F3864"/>
              </w:rPr>
            </w:pPr>
          </w:p>
          <w:p w14:paraId="5EC7C375" w14:textId="77777777" w:rsidR="005B35FA" w:rsidRDefault="00000000">
            <w:pPr>
              <w:numPr>
                <w:ilvl w:val="0"/>
                <w:numId w:val="9"/>
              </w:numPr>
              <w:spacing w:after="0" w:line="240" w:lineRule="auto"/>
              <w:ind w:left="635" w:right="101"/>
              <w:jc w:val="both"/>
              <w:rPr>
                <w:color w:val="1F3864"/>
              </w:rPr>
            </w:pPr>
            <w:r>
              <w:rPr>
                <w:color w:val="1F3864"/>
              </w:rPr>
              <w:t>Que el desenvolupament d'aquesta activitat palanca indueixi a la reflexió, suposi un replantejament de l'activitat docent i generi un pla de millora com a resposta de centre fent cada vegada menys necessària l’aplicació d’aquesta activitat  palanca.</w:t>
            </w:r>
          </w:p>
          <w:p w14:paraId="30A25A76" w14:textId="77777777" w:rsidR="005B35FA" w:rsidRDefault="00000000">
            <w:pPr>
              <w:numPr>
                <w:ilvl w:val="0"/>
                <w:numId w:val="12"/>
              </w:numPr>
              <w:spacing w:after="0" w:line="240" w:lineRule="auto"/>
              <w:ind w:left="635" w:right="198"/>
              <w:jc w:val="both"/>
              <w:rPr>
                <w:color w:val="1F3864"/>
              </w:rPr>
            </w:pPr>
            <w:r>
              <w:rPr>
                <w:color w:val="1F3864"/>
              </w:rPr>
              <w:t>Generar línies de formació per desenvolupar el pla de millora i per incorporar a l’entorn (famílies i institucions) el desenvolupament del mateix.</w:t>
            </w:r>
          </w:p>
        </w:tc>
      </w:tr>
      <w:tr w:rsidR="005B35FA" w14:paraId="228B60A4" w14:textId="77777777">
        <w:trPr>
          <w:trHeight w:val="108"/>
        </w:trPr>
        <w:tc>
          <w:tcPr>
            <w:tcW w:w="2704" w:type="dxa"/>
            <w:tcMar>
              <w:top w:w="12" w:type="dxa"/>
              <w:left w:w="39" w:type="dxa"/>
              <w:bottom w:w="0" w:type="dxa"/>
              <w:right w:w="39" w:type="dxa"/>
            </w:tcMar>
          </w:tcPr>
          <w:p w14:paraId="2FC45EA4" w14:textId="77777777" w:rsidR="005B35FA" w:rsidRDefault="005B35FA">
            <w:pPr>
              <w:spacing w:after="0" w:line="276" w:lineRule="auto"/>
              <w:rPr>
                <w:color w:val="1F3864"/>
                <w:sz w:val="4"/>
                <w:szCs w:val="4"/>
              </w:rPr>
            </w:pPr>
          </w:p>
        </w:tc>
        <w:tc>
          <w:tcPr>
            <w:tcW w:w="7640" w:type="dxa"/>
            <w:gridSpan w:val="4"/>
            <w:tcMar>
              <w:top w:w="12" w:type="dxa"/>
              <w:left w:w="39" w:type="dxa"/>
              <w:bottom w:w="0" w:type="dxa"/>
              <w:right w:w="39" w:type="dxa"/>
            </w:tcMar>
          </w:tcPr>
          <w:p w14:paraId="1B6F93F2" w14:textId="77777777" w:rsidR="005B35FA" w:rsidRDefault="005B35FA">
            <w:pPr>
              <w:spacing w:after="0" w:line="276" w:lineRule="auto"/>
              <w:rPr>
                <w:color w:val="1F3864"/>
                <w:sz w:val="4"/>
                <w:szCs w:val="4"/>
              </w:rPr>
            </w:pPr>
          </w:p>
        </w:tc>
      </w:tr>
      <w:tr w:rsidR="005B35FA" w14:paraId="440199A3" w14:textId="77777777">
        <w:trPr>
          <w:trHeight w:val="234"/>
        </w:trPr>
        <w:tc>
          <w:tcPr>
            <w:tcW w:w="2704" w:type="dxa"/>
            <w:shd w:val="clear" w:color="auto" w:fill="FFF2CC"/>
            <w:tcMar>
              <w:top w:w="12" w:type="dxa"/>
              <w:left w:w="39" w:type="dxa"/>
              <w:bottom w:w="0" w:type="dxa"/>
              <w:right w:w="39" w:type="dxa"/>
            </w:tcMar>
          </w:tcPr>
          <w:p w14:paraId="5807301E" w14:textId="77777777" w:rsidR="005B35FA" w:rsidRDefault="00000000">
            <w:pPr>
              <w:spacing w:after="0" w:line="276" w:lineRule="auto"/>
              <w:rPr>
                <w:color w:val="1F3864"/>
              </w:rPr>
            </w:pPr>
            <w:r>
              <w:rPr>
                <w:color w:val="1F3864"/>
              </w:rPr>
              <w:t xml:space="preserve">Responsable </w:t>
            </w:r>
          </w:p>
        </w:tc>
        <w:tc>
          <w:tcPr>
            <w:tcW w:w="7640" w:type="dxa"/>
            <w:gridSpan w:val="4"/>
            <w:tcMar>
              <w:top w:w="12" w:type="dxa"/>
              <w:left w:w="39" w:type="dxa"/>
              <w:bottom w:w="0" w:type="dxa"/>
              <w:right w:w="39" w:type="dxa"/>
            </w:tcMar>
          </w:tcPr>
          <w:p w14:paraId="26CDE61C" w14:textId="77777777" w:rsidR="005B35FA" w:rsidRDefault="00000000">
            <w:pPr>
              <w:pBdr>
                <w:top w:val="nil"/>
                <w:left w:val="nil"/>
                <w:bottom w:val="nil"/>
                <w:right w:val="nil"/>
                <w:between w:val="nil"/>
              </w:pBdr>
              <w:spacing w:before="48" w:after="0" w:line="240" w:lineRule="auto"/>
              <w:ind w:left="80" w:right="279"/>
              <w:jc w:val="left"/>
              <w:rPr>
                <w:rFonts w:ascii="Times New Roman" w:eastAsia="Times New Roman" w:hAnsi="Times New Roman" w:cs="Times New Roman"/>
                <w:color w:val="000000"/>
                <w:sz w:val="24"/>
                <w:szCs w:val="24"/>
              </w:rPr>
            </w:pPr>
            <w:r>
              <w:rPr>
                <w:color w:val="1F3864"/>
              </w:rPr>
              <w:t>Equip directiu. Professor/a responsable de l’activitat palanca. Orientador/a de l’equip o del centre.</w:t>
            </w:r>
          </w:p>
        </w:tc>
      </w:tr>
      <w:tr w:rsidR="005B35FA" w14:paraId="38F5AE86" w14:textId="77777777">
        <w:trPr>
          <w:trHeight w:val="234"/>
        </w:trPr>
        <w:tc>
          <w:tcPr>
            <w:tcW w:w="2704" w:type="dxa"/>
            <w:shd w:val="clear" w:color="auto" w:fill="FFF2CC"/>
            <w:tcMar>
              <w:top w:w="12" w:type="dxa"/>
              <w:left w:w="39" w:type="dxa"/>
              <w:bottom w:w="0" w:type="dxa"/>
              <w:right w:w="39" w:type="dxa"/>
            </w:tcMar>
          </w:tcPr>
          <w:p w14:paraId="0C6FD769" w14:textId="77777777" w:rsidR="005B35FA" w:rsidRDefault="00000000">
            <w:pPr>
              <w:spacing w:after="0" w:line="276" w:lineRule="auto"/>
              <w:rPr>
                <w:color w:val="1F3864"/>
              </w:rPr>
            </w:pPr>
            <w:r>
              <w:rPr>
                <w:color w:val="1F3864"/>
              </w:rPr>
              <w:t xml:space="preserve">Professorat i altres professionals que participen </w:t>
            </w:r>
          </w:p>
        </w:tc>
        <w:tc>
          <w:tcPr>
            <w:tcW w:w="7640" w:type="dxa"/>
            <w:gridSpan w:val="4"/>
            <w:tcMar>
              <w:top w:w="12" w:type="dxa"/>
              <w:left w:w="39" w:type="dxa"/>
              <w:bottom w:w="0" w:type="dxa"/>
              <w:right w:w="39" w:type="dxa"/>
            </w:tcMar>
          </w:tcPr>
          <w:p w14:paraId="39A79EC7" w14:textId="77777777" w:rsidR="005B35FA" w:rsidRDefault="005B35FA">
            <w:pPr>
              <w:widowControl w:val="0"/>
              <w:pBdr>
                <w:top w:val="nil"/>
                <w:left w:val="nil"/>
                <w:bottom w:val="nil"/>
                <w:right w:val="nil"/>
                <w:between w:val="nil"/>
              </w:pBdr>
              <w:spacing w:after="0" w:line="276" w:lineRule="auto"/>
              <w:jc w:val="left"/>
              <w:rPr>
                <w:color w:val="1F3864"/>
              </w:rPr>
            </w:pPr>
          </w:p>
          <w:tbl>
            <w:tblPr>
              <w:tblStyle w:val="a9"/>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5B35FA" w14:paraId="2A1017DA" w14:textId="77777777">
              <w:tc>
                <w:tcPr>
                  <w:tcW w:w="1234" w:type="dxa"/>
                  <w:gridSpan w:val="5"/>
                </w:tcPr>
                <w:p w14:paraId="6E8304A4" w14:textId="77777777" w:rsidR="005B35FA" w:rsidRDefault="00000000">
                  <w:pPr>
                    <w:spacing w:after="0" w:line="276" w:lineRule="auto"/>
                    <w:rPr>
                      <w:color w:val="1F3864"/>
                      <w:sz w:val="18"/>
                      <w:szCs w:val="18"/>
                    </w:rPr>
                  </w:pPr>
                  <w:r>
                    <w:rPr>
                      <w:b/>
                      <w:color w:val="1F3864"/>
                      <w:sz w:val="18"/>
                      <w:szCs w:val="18"/>
                    </w:rPr>
                    <w:t>Del centre</w:t>
                  </w:r>
                </w:p>
              </w:tc>
              <w:tc>
                <w:tcPr>
                  <w:tcW w:w="1134" w:type="dxa"/>
                  <w:gridSpan w:val="6"/>
                </w:tcPr>
                <w:p w14:paraId="33560B4E" w14:textId="77777777" w:rsidR="005B35FA" w:rsidRDefault="00000000">
                  <w:pPr>
                    <w:spacing w:after="0" w:line="276" w:lineRule="auto"/>
                    <w:rPr>
                      <w:color w:val="1F3864"/>
                      <w:sz w:val="18"/>
                      <w:szCs w:val="18"/>
                    </w:rPr>
                  </w:pPr>
                  <w:r>
                    <w:rPr>
                      <w:color w:val="1F3864"/>
                      <w:sz w:val="18"/>
                      <w:szCs w:val="18"/>
                    </w:rPr>
                    <w:t>Professorat</w:t>
                  </w:r>
                </w:p>
              </w:tc>
              <w:tc>
                <w:tcPr>
                  <w:tcW w:w="284" w:type="dxa"/>
                </w:tcPr>
                <w:p w14:paraId="06FC6F67" w14:textId="77777777" w:rsidR="005B35FA" w:rsidRDefault="005B35FA">
                  <w:pPr>
                    <w:spacing w:after="0" w:line="276" w:lineRule="auto"/>
                    <w:rPr>
                      <w:color w:val="1F3864"/>
                      <w:sz w:val="18"/>
                      <w:szCs w:val="18"/>
                    </w:rPr>
                  </w:pPr>
                </w:p>
              </w:tc>
              <w:tc>
                <w:tcPr>
                  <w:tcW w:w="1276" w:type="dxa"/>
                  <w:gridSpan w:val="3"/>
                </w:tcPr>
                <w:p w14:paraId="1D4A8183" w14:textId="77777777" w:rsidR="005B35FA" w:rsidRDefault="00000000">
                  <w:pPr>
                    <w:spacing w:after="0" w:line="276" w:lineRule="auto"/>
                    <w:rPr>
                      <w:color w:val="1F3864"/>
                      <w:sz w:val="18"/>
                      <w:szCs w:val="18"/>
                    </w:rPr>
                  </w:pPr>
                  <w:r>
                    <w:rPr>
                      <w:color w:val="1F3864"/>
                      <w:sz w:val="18"/>
                      <w:szCs w:val="18"/>
                    </w:rPr>
                    <w:t>Orientadors</w:t>
                  </w:r>
                </w:p>
              </w:tc>
              <w:tc>
                <w:tcPr>
                  <w:tcW w:w="283" w:type="dxa"/>
                  <w:gridSpan w:val="2"/>
                </w:tcPr>
                <w:p w14:paraId="4E572FD1" w14:textId="77777777" w:rsidR="005B35FA" w:rsidRDefault="005B35FA">
                  <w:pPr>
                    <w:spacing w:after="0" w:line="276" w:lineRule="auto"/>
                    <w:rPr>
                      <w:color w:val="1F3864"/>
                      <w:sz w:val="18"/>
                      <w:szCs w:val="18"/>
                    </w:rPr>
                  </w:pPr>
                </w:p>
              </w:tc>
              <w:tc>
                <w:tcPr>
                  <w:tcW w:w="2268" w:type="dxa"/>
                  <w:gridSpan w:val="5"/>
                </w:tcPr>
                <w:p w14:paraId="01D24BBB" w14:textId="77777777" w:rsidR="005B35FA" w:rsidRDefault="00000000">
                  <w:pPr>
                    <w:spacing w:after="0" w:line="276" w:lineRule="auto"/>
                    <w:rPr>
                      <w:color w:val="1F3864"/>
                      <w:sz w:val="18"/>
                      <w:szCs w:val="18"/>
                    </w:rPr>
                  </w:pPr>
                  <w:r>
                    <w:rPr>
                      <w:color w:val="1F3864"/>
                      <w:sz w:val="18"/>
                      <w:szCs w:val="18"/>
                    </w:rPr>
                    <w:t>TIS/Educador social…</w:t>
                  </w:r>
                </w:p>
              </w:tc>
              <w:tc>
                <w:tcPr>
                  <w:tcW w:w="461" w:type="dxa"/>
                  <w:gridSpan w:val="2"/>
                </w:tcPr>
                <w:p w14:paraId="7BB00080" w14:textId="77777777" w:rsidR="005B35FA" w:rsidRDefault="005B35FA">
                  <w:pPr>
                    <w:spacing w:after="0" w:line="276" w:lineRule="auto"/>
                    <w:rPr>
                      <w:color w:val="1F3864"/>
                      <w:sz w:val="18"/>
                      <w:szCs w:val="18"/>
                    </w:rPr>
                  </w:pPr>
                </w:p>
              </w:tc>
            </w:tr>
            <w:tr w:rsidR="005B35FA" w14:paraId="14A38E0A" w14:textId="77777777">
              <w:tc>
                <w:tcPr>
                  <w:tcW w:w="526" w:type="dxa"/>
                </w:tcPr>
                <w:p w14:paraId="466FDF96" w14:textId="77777777" w:rsidR="005B35FA" w:rsidRDefault="00000000">
                  <w:pPr>
                    <w:spacing w:after="0" w:line="276" w:lineRule="auto"/>
                    <w:rPr>
                      <w:color w:val="1F3864"/>
                      <w:sz w:val="18"/>
                      <w:szCs w:val="18"/>
                    </w:rPr>
                  </w:pPr>
                  <w:r>
                    <w:rPr>
                      <w:color w:val="1F3864"/>
                      <w:sz w:val="18"/>
                      <w:szCs w:val="18"/>
                    </w:rPr>
                    <w:t>PAS</w:t>
                  </w:r>
                </w:p>
              </w:tc>
              <w:tc>
                <w:tcPr>
                  <w:tcW w:w="283" w:type="dxa"/>
                </w:tcPr>
                <w:p w14:paraId="4CE14BB8" w14:textId="77777777" w:rsidR="005B35FA" w:rsidRDefault="005B35FA">
                  <w:pPr>
                    <w:spacing w:after="0" w:line="276" w:lineRule="auto"/>
                    <w:rPr>
                      <w:color w:val="1F3864"/>
                      <w:sz w:val="18"/>
                      <w:szCs w:val="18"/>
                    </w:rPr>
                  </w:pPr>
                </w:p>
              </w:tc>
              <w:tc>
                <w:tcPr>
                  <w:tcW w:w="851" w:type="dxa"/>
                  <w:gridSpan w:val="5"/>
                </w:tcPr>
                <w:p w14:paraId="7A229D98" w14:textId="77777777" w:rsidR="005B35FA" w:rsidRDefault="00000000">
                  <w:pPr>
                    <w:spacing w:after="0" w:line="276" w:lineRule="auto"/>
                    <w:rPr>
                      <w:color w:val="1F3864"/>
                      <w:sz w:val="18"/>
                      <w:szCs w:val="18"/>
                    </w:rPr>
                  </w:pPr>
                  <w:r>
                    <w:rPr>
                      <w:color w:val="1F3864"/>
                      <w:sz w:val="18"/>
                      <w:szCs w:val="18"/>
                    </w:rPr>
                    <w:t>Famílies</w:t>
                  </w:r>
                </w:p>
              </w:tc>
              <w:tc>
                <w:tcPr>
                  <w:tcW w:w="283" w:type="dxa"/>
                </w:tcPr>
                <w:p w14:paraId="1D04C290" w14:textId="77777777" w:rsidR="005B35FA" w:rsidRDefault="005B35FA">
                  <w:pPr>
                    <w:spacing w:after="0" w:line="276" w:lineRule="auto"/>
                    <w:rPr>
                      <w:color w:val="1F3864"/>
                      <w:sz w:val="18"/>
                      <w:szCs w:val="18"/>
                    </w:rPr>
                  </w:pPr>
                </w:p>
              </w:tc>
              <w:tc>
                <w:tcPr>
                  <w:tcW w:w="1985" w:type="dxa"/>
                  <w:gridSpan w:val="7"/>
                </w:tcPr>
                <w:p w14:paraId="5AA8C8FB" w14:textId="77777777" w:rsidR="005B35FA" w:rsidRDefault="005B35FA">
                  <w:pPr>
                    <w:spacing w:after="0" w:line="276" w:lineRule="auto"/>
                    <w:rPr>
                      <w:color w:val="1F3864"/>
                      <w:sz w:val="18"/>
                      <w:szCs w:val="18"/>
                    </w:rPr>
                  </w:pPr>
                </w:p>
              </w:tc>
              <w:tc>
                <w:tcPr>
                  <w:tcW w:w="283" w:type="dxa"/>
                  <w:gridSpan w:val="2"/>
                </w:tcPr>
                <w:p w14:paraId="183327A4" w14:textId="77777777" w:rsidR="005B35FA" w:rsidRDefault="005B35FA">
                  <w:pPr>
                    <w:spacing w:after="0" w:line="276" w:lineRule="auto"/>
                    <w:rPr>
                      <w:color w:val="1F3864"/>
                      <w:sz w:val="18"/>
                      <w:szCs w:val="18"/>
                    </w:rPr>
                  </w:pPr>
                </w:p>
              </w:tc>
              <w:tc>
                <w:tcPr>
                  <w:tcW w:w="2268" w:type="dxa"/>
                  <w:gridSpan w:val="5"/>
                </w:tcPr>
                <w:p w14:paraId="7D848BFA" w14:textId="77777777" w:rsidR="005B35FA" w:rsidRDefault="005B35FA">
                  <w:pPr>
                    <w:spacing w:after="0" w:line="276" w:lineRule="auto"/>
                    <w:rPr>
                      <w:color w:val="1F3864"/>
                      <w:sz w:val="18"/>
                      <w:szCs w:val="18"/>
                    </w:rPr>
                  </w:pPr>
                </w:p>
              </w:tc>
              <w:tc>
                <w:tcPr>
                  <w:tcW w:w="461" w:type="dxa"/>
                  <w:gridSpan w:val="2"/>
                </w:tcPr>
                <w:p w14:paraId="60FAE802" w14:textId="77777777" w:rsidR="005B35FA" w:rsidRDefault="005B35FA">
                  <w:pPr>
                    <w:spacing w:after="0" w:line="276" w:lineRule="auto"/>
                    <w:rPr>
                      <w:color w:val="1F3864"/>
                      <w:sz w:val="18"/>
                      <w:szCs w:val="18"/>
                    </w:rPr>
                  </w:pPr>
                </w:p>
              </w:tc>
            </w:tr>
            <w:tr w:rsidR="005B35FA" w14:paraId="45EFA8B4" w14:textId="77777777">
              <w:tc>
                <w:tcPr>
                  <w:tcW w:w="951" w:type="dxa"/>
                  <w:gridSpan w:val="3"/>
                </w:tcPr>
                <w:p w14:paraId="618CCC07" w14:textId="77777777" w:rsidR="005B35FA" w:rsidRDefault="00000000">
                  <w:pPr>
                    <w:spacing w:after="0" w:line="276" w:lineRule="auto"/>
                    <w:rPr>
                      <w:color w:val="1F3864"/>
                      <w:sz w:val="18"/>
                      <w:szCs w:val="18"/>
                    </w:rPr>
                  </w:pPr>
                  <w:r>
                    <w:rPr>
                      <w:b/>
                      <w:color w:val="1F3864"/>
                      <w:sz w:val="18"/>
                      <w:szCs w:val="18"/>
                    </w:rPr>
                    <w:t>Externs</w:t>
                  </w:r>
                </w:p>
              </w:tc>
              <w:tc>
                <w:tcPr>
                  <w:tcW w:w="1009" w:type="dxa"/>
                  <w:gridSpan w:val="6"/>
                </w:tcPr>
                <w:p w14:paraId="717C23CC" w14:textId="77777777" w:rsidR="005B35FA" w:rsidRDefault="00000000">
                  <w:pPr>
                    <w:spacing w:after="0" w:line="276" w:lineRule="auto"/>
                    <w:rPr>
                      <w:color w:val="1F3864"/>
                      <w:sz w:val="18"/>
                      <w:szCs w:val="18"/>
                    </w:rPr>
                  </w:pPr>
                  <w:r>
                    <w:rPr>
                      <w:color w:val="1F3864"/>
                      <w:sz w:val="18"/>
                      <w:szCs w:val="18"/>
                    </w:rPr>
                    <w:t>Assessors</w:t>
                  </w:r>
                </w:p>
              </w:tc>
              <w:tc>
                <w:tcPr>
                  <w:tcW w:w="267" w:type="dxa"/>
                </w:tcPr>
                <w:p w14:paraId="42764198" w14:textId="77777777" w:rsidR="005B35FA" w:rsidRDefault="005B35FA">
                  <w:pPr>
                    <w:spacing w:after="0" w:line="276" w:lineRule="auto"/>
                    <w:rPr>
                      <w:color w:val="1F3864"/>
                      <w:sz w:val="18"/>
                      <w:szCs w:val="18"/>
                    </w:rPr>
                  </w:pPr>
                </w:p>
              </w:tc>
              <w:tc>
                <w:tcPr>
                  <w:tcW w:w="1965" w:type="dxa"/>
                  <w:gridSpan w:val="6"/>
                </w:tcPr>
                <w:p w14:paraId="4DBF410E" w14:textId="77777777" w:rsidR="005B35FA" w:rsidRDefault="00000000">
                  <w:pPr>
                    <w:spacing w:after="0" w:line="276" w:lineRule="auto"/>
                    <w:rPr>
                      <w:color w:val="1F3864"/>
                      <w:sz w:val="18"/>
                      <w:szCs w:val="18"/>
                    </w:rPr>
                  </w:pPr>
                  <w:r>
                    <w:rPr>
                      <w:color w:val="1F3864"/>
                      <w:sz w:val="18"/>
                      <w:szCs w:val="18"/>
                    </w:rPr>
                    <w:t>TIS/Treballador social…</w:t>
                  </w:r>
                </w:p>
              </w:tc>
              <w:tc>
                <w:tcPr>
                  <w:tcW w:w="236" w:type="dxa"/>
                  <w:gridSpan w:val="2"/>
                </w:tcPr>
                <w:p w14:paraId="3D2F91F3" w14:textId="77777777" w:rsidR="005B35FA" w:rsidRDefault="005B35FA">
                  <w:pPr>
                    <w:spacing w:after="0" w:line="276" w:lineRule="auto"/>
                    <w:rPr>
                      <w:color w:val="1F3864"/>
                      <w:sz w:val="18"/>
                      <w:szCs w:val="18"/>
                    </w:rPr>
                  </w:pPr>
                </w:p>
              </w:tc>
              <w:tc>
                <w:tcPr>
                  <w:tcW w:w="1059" w:type="dxa"/>
                  <w:gridSpan w:val="3"/>
                </w:tcPr>
                <w:p w14:paraId="64FEE547" w14:textId="77777777" w:rsidR="005B35FA" w:rsidRDefault="00000000">
                  <w:pPr>
                    <w:spacing w:after="0" w:line="276" w:lineRule="auto"/>
                    <w:rPr>
                      <w:color w:val="1F3864"/>
                      <w:sz w:val="18"/>
                      <w:szCs w:val="18"/>
                    </w:rPr>
                  </w:pPr>
                  <w:r>
                    <w:rPr>
                      <w:color w:val="1F3864"/>
                      <w:sz w:val="18"/>
                      <w:szCs w:val="18"/>
                    </w:rPr>
                    <w:t>Psicòlegs</w:t>
                  </w:r>
                </w:p>
              </w:tc>
              <w:tc>
                <w:tcPr>
                  <w:tcW w:w="1453" w:type="dxa"/>
                  <w:gridSpan w:val="3"/>
                </w:tcPr>
                <w:p w14:paraId="21AEB202" w14:textId="77777777" w:rsidR="005B35FA" w:rsidRDefault="005B35FA">
                  <w:pPr>
                    <w:spacing w:after="0" w:line="276" w:lineRule="auto"/>
                    <w:rPr>
                      <w:color w:val="1F3864"/>
                      <w:sz w:val="18"/>
                      <w:szCs w:val="18"/>
                    </w:rPr>
                  </w:pPr>
                </w:p>
              </w:tc>
            </w:tr>
            <w:tr w:rsidR="005B35FA" w14:paraId="5F43568E" w14:textId="77777777">
              <w:tc>
                <w:tcPr>
                  <w:tcW w:w="1093" w:type="dxa"/>
                  <w:gridSpan w:val="4"/>
                </w:tcPr>
                <w:p w14:paraId="1627E127" w14:textId="77777777" w:rsidR="005B35FA" w:rsidRDefault="00000000">
                  <w:pPr>
                    <w:spacing w:after="0" w:line="276" w:lineRule="auto"/>
                    <w:rPr>
                      <w:color w:val="1F3864"/>
                      <w:sz w:val="18"/>
                      <w:szCs w:val="18"/>
                    </w:rPr>
                  </w:pPr>
                  <w:r>
                    <w:rPr>
                      <w:color w:val="1F3864"/>
                      <w:sz w:val="18"/>
                      <w:szCs w:val="18"/>
                    </w:rPr>
                    <w:t>Monitores</w:t>
                  </w:r>
                </w:p>
              </w:tc>
              <w:tc>
                <w:tcPr>
                  <w:tcW w:w="283" w:type="dxa"/>
                  <w:gridSpan w:val="2"/>
                </w:tcPr>
                <w:p w14:paraId="12F54DE4" w14:textId="77777777" w:rsidR="005B35FA" w:rsidRDefault="005B35FA">
                  <w:pPr>
                    <w:spacing w:after="0" w:line="276" w:lineRule="auto"/>
                    <w:rPr>
                      <w:color w:val="1F3864"/>
                      <w:sz w:val="18"/>
                      <w:szCs w:val="18"/>
                    </w:rPr>
                  </w:pPr>
                </w:p>
              </w:tc>
              <w:tc>
                <w:tcPr>
                  <w:tcW w:w="1559" w:type="dxa"/>
                  <w:gridSpan w:val="7"/>
                </w:tcPr>
                <w:p w14:paraId="67B9EA8F" w14:textId="77777777" w:rsidR="005B35FA" w:rsidRDefault="00000000">
                  <w:pPr>
                    <w:spacing w:after="0" w:line="276" w:lineRule="auto"/>
                    <w:rPr>
                      <w:color w:val="1F3864"/>
                      <w:sz w:val="18"/>
                      <w:szCs w:val="18"/>
                    </w:rPr>
                  </w:pPr>
                  <w:r>
                    <w:rPr>
                      <w:color w:val="1F3864"/>
                      <w:sz w:val="18"/>
                      <w:szCs w:val="18"/>
                    </w:rPr>
                    <w:t>Antics alumnes</w:t>
                  </w:r>
                </w:p>
              </w:tc>
              <w:tc>
                <w:tcPr>
                  <w:tcW w:w="284" w:type="dxa"/>
                </w:tcPr>
                <w:p w14:paraId="62685BC5" w14:textId="77777777" w:rsidR="005B35FA" w:rsidRDefault="005B35FA">
                  <w:pPr>
                    <w:spacing w:after="0" w:line="276" w:lineRule="auto"/>
                    <w:rPr>
                      <w:color w:val="1F3864"/>
                      <w:sz w:val="18"/>
                      <w:szCs w:val="18"/>
                    </w:rPr>
                  </w:pPr>
                </w:p>
              </w:tc>
              <w:tc>
                <w:tcPr>
                  <w:tcW w:w="1276" w:type="dxa"/>
                  <w:gridSpan w:val="5"/>
                </w:tcPr>
                <w:p w14:paraId="58957D04" w14:textId="77777777" w:rsidR="005B35FA" w:rsidRDefault="005B35FA">
                  <w:pPr>
                    <w:spacing w:after="0" w:line="276" w:lineRule="auto"/>
                    <w:rPr>
                      <w:color w:val="1F3864"/>
                      <w:sz w:val="18"/>
                      <w:szCs w:val="18"/>
                    </w:rPr>
                  </w:pPr>
                </w:p>
              </w:tc>
              <w:tc>
                <w:tcPr>
                  <w:tcW w:w="283" w:type="dxa"/>
                </w:tcPr>
                <w:p w14:paraId="79E9E43B" w14:textId="77777777" w:rsidR="005B35FA" w:rsidRDefault="005B35FA">
                  <w:pPr>
                    <w:spacing w:after="0" w:line="276" w:lineRule="auto"/>
                    <w:rPr>
                      <w:color w:val="1F3864"/>
                      <w:sz w:val="18"/>
                      <w:szCs w:val="18"/>
                    </w:rPr>
                  </w:pPr>
                </w:p>
              </w:tc>
              <w:tc>
                <w:tcPr>
                  <w:tcW w:w="1843" w:type="dxa"/>
                  <w:gridSpan w:val="3"/>
                </w:tcPr>
                <w:p w14:paraId="1CE5AD36" w14:textId="77777777" w:rsidR="005B35FA" w:rsidRDefault="005B35FA">
                  <w:pPr>
                    <w:spacing w:after="0" w:line="276" w:lineRule="auto"/>
                    <w:rPr>
                      <w:color w:val="1F3864"/>
                      <w:sz w:val="18"/>
                      <w:szCs w:val="18"/>
                    </w:rPr>
                  </w:pPr>
                </w:p>
              </w:tc>
              <w:tc>
                <w:tcPr>
                  <w:tcW w:w="319" w:type="dxa"/>
                </w:tcPr>
                <w:p w14:paraId="3232BB2C" w14:textId="77777777" w:rsidR="005B35FA" w:rsidRDefault="005B35FA">
                  <w:pPr>
                    <w:spacing w:after="0" w:line="276" w:lineRule="auto"/>
                    <w:rPr>
                      <w:color w:val="1F3864"/>
                      <w:sz w:val="18"/>
                      <w:szCs w:val="18"/>
                    </w:rPr>
                  </w:pPr>
                </w:p>
              </w:tc>
            </w:tr>
          </w:tbl>
          <w:p w14:paraId="355C820B" w14:textId="77777777" w:rsidR="005B35FA" w:rsidRDefault="005B35FA">
            <w:pPr>
              <w:spacing w:after="0" w:line="276" w:lineRule="auto"/>
              <w:rPr>
                <w:color w:val="1F3864"/>
              </w:rPr>
            </w:pPr>
          </w:p>
        </w:tc>
      </w:tr>
      <w:tr w:rsidR="005B35FA" w14:paraId="2D87BE2A" w14:textId="77777777">
        <w:trPr>
          <w:trHeight w:val="234"/>
        </w:trPr>
        <w:tc>
          <w:tcPr>
            <w:tcW w:w="2704" w:type="dxa"/>
            <w:shd w:val="clear" w:color="auto" w:fill="FFF2CC"/>
            <w:tcMar>
              <w:top w:w="12" w:type="dxa"/>
              <w:left w:w="39" w:type="dxa"/>
              <w:bottom w:w="0" w:type="dxa"/>
              <w:right w:w="39" w:type="dxa"/>
            </w:tcMar>
          </w:tcPr>
          <w:p w14:paraId="44350BF1" w14:textId="77777777" w:rsidR="005B35FA" w:rsidRDefault="00000000">
            <w:pPr>
              <w:spacing w:after="0" w:line="276" w:lineRule="auto"/>
              <w:rPr>
                <w:color w:val="1F3864"/>
              </w:rPr>
            </w:pPr>
            <w:r>
              <w:rPr>
                <w:color w:val="1F3864"/>
              </w:rPr>
              <w:lastRenderedPageBreak/>
              <w:t>Diagnosi de competències i necessitats de formació</w:t>
            </w:r>
          </w:p>
        </w:tc>
        <w:tc>
          <w:tcPr>
            <w:tcW w:w="7640" w:type="dxa"/>
            <w:gridSpan w:val="4"/>
            <w:tcMar>
              <w:top w:w="12" w:type="dxa"/>
              <w:left w:w="39" w:type="dxa"/>
              <w:bottom w:w="0" w:type="dxa"/>
              <w:right w:w="39" w:type="dxa"/>
            </w:tcMar>
          </w:tcPr>
          <w:p w14:paraId="4217FE68" w14:textId="77777777" w:rsidR="005B35FA" w:rsidRDefault="00000000">
            <w:pPr>
              <w:pBdr>
                <w:top w:val="nil"/>
                <w:left w:val="nil"/>
                <w:bottom w:val="nil"/>
                <w:right w:val="nil"/>
                <w:between w:val="nil"/>
              </w:pBdr>
              <w:spacing w:after="0" w:line="240" w:lineRule="auto"/>
              <w:ind w:left="80" w:right="279"/>
              <w:jc w:val="both"/>
              <w:rPr>
                <w:rFonts w:ascii="Times New Roman" w:eastAsia="Times New Roman" w:hAnsi="Times New Roman" w:cs="Times New Roman"/>
                <w:color w:val="000000"/>
                <w:sz w:val="24"/>
                <w:szCs w:val="24"/>
              </w:rPr>
            </w:pPr>
            <w:r>
              <w:rPr>
                <w:i/>
                <w:color w:val="FF0000"/>
              </w:rPr>
              <w:t>A l’hora d’implementar l’AP poden sorgir necessitats de formació dels responsables o participants.</w:t>
            </w:r>
          </w:p>
        </w:tc>
      </w:tr>
      <w:tr w:rsidR="005B35FA" w14:paraId="3D2E0E1F" w14:textId="77777777">
        <w:trPr>
          <w:trHeight w:val="234"/>
        </w:trPr>
        <w:tc>
          <w:tcPr>
            <w:tcW w:w="2704" w:type="dxa"/>
            <w:shd w:val="clear" w:color="auto" w:fill="FFF2CC"/>
            <w:tcMar>
              <w:top w:w="12" w:type="dxa"/>
              <w:left w:w="39" w:type="dxa"/>
              <w:bottom w:w="0" w:type="dxa"/>
              <w:right w:w="39" w:type="dxa"/>
            </w:tcMar>
          </w:tcPr>
          <w:p w14:paraId="4B9717B1" w14:textId="77777777" w:rsidR="005B35FA" w:rsidRDefault="00000000">
            <w:pPr>
              <w:spacing w:after="0" w:line="276" w:lineRule="auto"/>
              <w:rPr>
                <w:color w:val="1F3864"/>
              </w:rPr>
            </w:pPr>
            <w:r>
              <w:rPr>
                <w:color w:val="1F3864"/>
              </w:rPr>
              <w:t>Alumnat implicat i síntesi del seu perfil. Altres destinataris de la Comunitat educativa.</w:t>
            </w:r>
          </w:p>
        </w:tc>
        <w:tc>
          <w:tcPr>
            <w:tcW w:w="7640" w:type="dxa"/>
            <w:gridSpan w:val="4"/>
            <w:tcMar>
              <w:top w:w="12" w:type="dxa"/>
              <w:left w:w="39" w:type="dxa"/>
              <w:bottom w:w="0" w:type="dxa"/>
              <w:right w:w="39" w:type="dxa"/>
            </w:tcMar>
          </w:tcPr>
          <w:p w14:paraId="7E74B13F" w14:textId="77777777" w:rsidR="005B35FA" w:rsidRDefault="00000000">
            <w:pPr>
              <w:spacing w:after="0" w:line="276" w:lineRule="auto"/>
              <w:rPr>
                <w:color w:val="1F3864"/>
                <w:sz w:val="18"/>
                <w:szCs w:val="18"/>
              </w:rPr>
            </w:pPr>
            <w:r>
              <w:rPr>
                <w:color w:val="1F3864"/>
                <w:sz w:val="18"/>
                <w:szCs w:val="18"/>
              </w:rPr>
              <w:t xml:space="preserve">Número d’alumnat implicat </w:t>
            </w:r>
          </w:p>
          <w:tbl>
            <w:tblPr>
              <w:tblStyle w:val="aa"/>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5B35FA" w14:paraId="4521D90F" w14:textId="77777777">
              <w:tc>
                <w:tcPr>
                  <w:tcW w:w="980" w:type="dxa"/>
                  <w:tcBorders>
                    <w:top w:val="single" w:sz="4" w:space="0" w:color="ACB9CA"/>
                    <w:left w:val="single" w:sz="4" w:space="0" w:color="ACB9CA"/>
                    <w:bottom w:val="single" w:sz="4" w:space="0" w:color="ACB9CA"/>
                    <w:right w:val="single" w:sz="4" w:space="0" w:color="ACB9CA"/>
                  </w:tcBorders>
                </w:tcPr>
                <w:p w14:paraId="5DC0B6D2" w14:textId="77777777" w:rsidR="005B35FA" w:rsidRDefault="005B35FA">
                  <w:pPr>
                    <w:spacing w:after="0" w:line="276" w:lineRule="auto"/>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453276B9" w14:textId="77777777" w:rsidR="005B35FA" w:rsidRDefault="00000000">
                  <w:pPr>
                    <w:spacing w:after="0" w:line="276" w:lineRule="auto"/>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3C016848" w14:textId="77777777" w:rsidR="005B35FA" w:rsidRDefault="00000000">
                  <w:pPr>
                    <w:spacing w:after="0" w:line="276" w:lineRule="auto"/>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1D0A5A2A" w14:textId="77777777" w:rsidR="005B35FA" w:rsidRDefault="00000000">
                  <w:pPr>
                    <w:spacing w:after="0" w:line="276" w:lineRule="auto"/>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3131C617" w14:textId="77777777" w:rsidR="005B35FA" w:rsidRDefault="00000000">
                  <w:pPr>
                    <w:spacing w:after="0" w:line="276" w:lineRule="auto"/>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5D89291C" w14:textId="77777777" w:rsidR="005B35FA" w:rsidRDefault="00000000">
                  <w:pPr>
                    <w:spacing w:after="0" w:line="276" w:lineRule="auto"/>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71FAFF52" w14:textId="77777777" w:rsidR="005B35FA" w:rsidRDefault="00000000">
                  <w:pPr>
                    <w:spacing w:after="0" w:line="276" w:lineRule="auto"/>
                    <w:rPr>
                      <w:color w:val="1F3864"/>
                      <w:sz w:val="18"/>
                      <w:szCs w:val="18"/>
                    </w:rPr>
                  </w:pPr>
                  <w:r>
                    <w:rPr>
                      <w:color w:val="1F3864"/>
                      <w:sz w:val="18"/>
                      <w:szCs w:val="18"/>
                    </w:rPr>
                    <w:t>6</w:t>
                  </w:r>
                </w:p>
              </w:tc>
            </w:tr>
            <w:tr w:rsidR="005B35FA" w14:paraId="2FC6A746" w14:textId="77777777">
              <w:tc>
                <w:tcPr>
                  <w:tcW w:w="980" w:type="dxa"/>
                  <w:tcBorders>
                    <w:top w:val="single" w:sz="4" w:space="0" w:color="ACB9CA"/>
                    <w:left w:val="single" w:sz="4" w:space="0" w:color="ACB9CA"/>
                    <w:bottom w:val="single" w:sz="4" w:space="0" w:color="ACB9CA"/>
                    <w:right w:val="single" w:sz="4" w:space="0" w:color="ACB9CA"/>
                  </w:tcBorders>
                </w:tcPr>
                <w:p w14:paraId="3E91006C" w14:textId="77777777" w:rsidR="005B35FA" w:rsidRDefault="00000000">
                  <w:pPr>
                    <w:spacing w:after="0" w:line="276" w:lineRule="auto"/>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5BC9FF42"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F526083"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64D841D"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6D23690"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983E69C"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0432E6A3" w14:textId="77777777" w:rsidR="005B35FA" w:rsidRDefault="005B35FA">
                  <w:pPr>
                    <w:pBdr>
                      <w:top w:val="nil"/>
                      <w:left w:val="nil"/>
                      <w:bottom w:val="nil"/>
                      <w:right w:val="nil"/>
                      <w:between w:val="nil"/>
                    </w:pBdr>
                    <w:spacing w:after="0" w:line="276" w:lineRule="auto"/>
                    <w:jc w:val="left"/>
                    <w:rPr>
                      <w:color w:val="1F3864"/>
                      <w:sz w:val="18"/>
                      <w:szCs w:val="18"/>
                    </w:rPr>
                  </w:pPr>
                </w:p>
              </w:tc>
            </w:tr>
            <w:tr w:rsidR="005B35FA" w14:paraId="7365420C" w14:textId="77777777">
              <w:tc>
                <w:tcPr>
                  <w:tcW w:w="980" w:type="dxa"/>
                  <w:tcBorders>
                    <w:top w:val="single" w:sz="4" w:space="0" w:color="ACB9CA"/>
                    <w:left w:val="single" w:sz="4" w:space="0" w:color="ACB9CA"/>
                    <w:bottom w:val="single" w:sz="4" w:space="0" w:color="ACB9CA"/>
                    <w:right w:val="single" w:sz="4" w:space="0" w:color="ACB9CA"/>
                  </w:tcBorders>
                </w:tcPr>
                <w:p w14:paraId="730BFAC6" w14:textId="77777777" w:rsidR="005B35FA" w:rsidRDefault="00000000">
                  <w:pPr>
                    <w:spacing w:after="0" w:line="276" w:lineRule="auto"/>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2DA06FAC"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EE8E921"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8449A6A"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AE49F11"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FB6F862"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963C40F" w14:textId="77777777" w:rsidR="005B35FA" w:rsidRDefault="005B35FA">
                  <w:pPr>
                    <w:spacing w:after="0" w:line="276" w:lineRule="auto"/>
                    <w:rPr>
                      <w:color w:val="1F3864"/>
                      <w:sz w:val="18"/>
                      <w:szCs w:val="18"/>
                    </w:rPr>
                  </w:pPr>
                </w:p>
              </w:tc>
            </w:tr>
            <w:tr w:rsidR="005B35FA" w14:paraId="79D7C440" w14:textId="77777777">
              <w:tc>
                <w:tcPr>
                  <w:tcW w:w="980" w:type="dxa"/>
                  <w:tcBorders>
                    <w:top w:val="single" w:sz="4" w:space="0" w:color="ACB9CA"/>
                    <w:left w:val="single" w:sz="4" w:space="0" w:color="ACB9CA"/>
                    <w:bottom w:val="single" w:sz="4" w:space="0" w:color="ACB9CA"/>
                    <w:right w:val="single" w:sz="4" w:space="0" w:color="ACB9CA"/>
                  </w:tcBorders>
                </w:tcPr>
                <w:p w14:paraId="0EA3B4F5" w14:textId="77777777" w:rsidR="005B35FA" w:rsidRDefault="00000000">
                  <w:pPr>
                    <w:spacing w:after="0" w:line="276" w:lineRule="auto"/>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3961D260"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8D08FA1"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422FCC2"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D47A69E"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40CFFD40" w14:textId="77777777" w:rsidR="005B35FA" w:rsidRDefault="005B35FA">
                  <w:pPr>
                    <w:spacing w:after="0" w:line="276" w:lineRule="auto"/>
                    <w:rPr>
                      <w:color w:val="1F3864"/>
                      <w:sz w:val="18"/>
                      <w:szCs w:val="18"/>
                    </w:rPr>
                  </w:pPr>
                </w:p>
              </w:tc>
              <w:tc>
                <w:tcPr>
                  <w:tcW w:w="981" w:type="dxa"/>
                  <w:tcBorders>
                    <w:top w:val="single" w:sz="4" w:space="0" w:color="ACB9CA"/>
                    <w:left w:val="nil"/>
                    <w:bottom w:val="nil"/>
                    <w:right w:val="nil"/>
                  </w:tcBorders>
                </w:tcPr>
                <w:p w14:paraId="063351DA" w14:textId="77777777" w:rsidR="005B35FA" w:rsidRDefault="005B35FA">
                  <w:pPr>
                    <w:spacing w:after="0" w:line="276" w:lineRule="auto"/>
                    <w:rPr>
                      <w:color w:val="1F3864"/>
                      <w:sz w:val="18"/>
                      <w:szCs w:val="18"/>
                    </w:rPr>
                  </w:pPr>
                </w:p>
              </w:tc>
            </w:tr>
            <w:tr w:rsidR="005B35FA" w14:paraId="651CDCB4" w14:textId="77777777">
              <w:tc>
                <w:tcPr>
                  <w:tcW w:w="980" w:type="dxa"/>
                  <w:tcBorders>
                    <w:top w:val="single" w:sz="4" w:space="0" w:color="ACB9CA"/>
                    <w:left w:val="single" w:sz="4" w:space="0" w:color="ACB9CA"/>
                    <w:bottom w:val="single" w:sz="4" w:space="0" w:color="ACB9CA"/>
                    <w:right w:val="single" w:sz="4" w:space="0" w:color="ACB9CA"/>
                  </w:tcBorders>
                </w:tcPr>
                <w:p w14:paraId="6590C3F5" w14:textId="77777777" w:rsidR="005B35FA" w:rsidRDefault="00000000">
                  <w:pPr>
                    <w:spacing w:after="0" w:line="276" w:lineRule="auto"/>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7DBA7FD1"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6C671C1"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3606EAA1" w14:textId="77777777" w:rsidR="005B35FA" w:rsidRDefault="005B35FA">
                  <w:pPr>
                    <w:spacing w:after="0" w:line="276" w:lineRule="auto"/>
                    <w:rPr>
                      <w:color w:val="1F3864"/>
                      <w:sz w:val="18"/>
                      <w:szCs w:val="18"/>
                    </w:rPr>
                  </w:pPr>
                </w:p>
              </w:tc>
              <w:tc>
                <w:tcPr>
                  <w:tcW w:w="981" w:type="dxa"/>
                  <w:tcBorders>
                    <w:top w:val="single" w:sz="4" w:space="0" w:color="ACB9CA"/>
                    <w:left w:val="nil"/>
                    <w:bottom w:val="nil"/>
                    <w:right w:val="nil"/>
                  </w:tcBorders>
                </w:tcPr>
                <w:p w14:paraId="42640385" w14:textId="77777777" w:rsidR="005B35FA" w:rsidRDefault="005B35FA">
                  <w:pPr>
                    <w:spacing w:after="0" w:line="276" w:lineRule="auto"/>
                    <w:rPr>
                      <w:color w:val="1F3864"/>
                      <w:sz w:val="18"/>
                      <w:szCs w:val="18"/>
                    </w:rPr>
                  </w:pPr>
                </w:p>
              </w:tc>
              <w:tc>
                <w:tcPr>
                  <w:tcW w:w="981" w:type="dxa"/>
                  <w:tcBorders>
                    <w:top w:val="nil"/>
                    <w:left w:val="nil"/>
                    <w:bottom w:val="nil"/>
                    <w:right w:val="nil"/>
                  </w:tcBorders>
                </w:tcPr>
                <w:p w14:paraId="11E7E7C6" w14:textId="77777777" w:rsidR="005B35FA" w:rsidRDefault="005B35FA">
                  <w:pPr>
                    <w:spacing w:after="0" w:line="276" w:lineRule="auto"/>
                    <w:rPr>
                      <w:color w:val="1F3864"/>
                      <w:sz w:val="18"/>
                      <w:szCs w:val="18"/>
                    </w:rPr>
                  </w:pPr>
                </w:p>
              </w:tc>
              <w:tc>
                <w:tcPr>
                  <w:tcW w:w="981" w:type="dxa"/>
                  <w:tcBorders>
                    <w:top w:val="nil"/>
                    <w:left w:val="nil"/>
                    <w:bottom w:val="nil"/>
                    <w:right w:val="nil"/>
                  </w:tcBorders>
                </w:tcPr>
                <w:p w14:paraId="08B36456" w14:textId="77777777" w:rsidR="005B35FA" w:rsidRDefault="005B35FA">
                  <w:pPr>
                    <w:spacing w:after="0" w:line="276" w:lineRule="auto"/>
                    <w:rPr>
                      <w:color w:val="1F3864"/>
                      <w:sz w:val="18"/>
                      <w:szCs w:val="18"/>
                    </w:rPr>
                  </w:pPr>
                </w:p>
              </w:tc>
            </w:tr>
            <w:tr w:rsidR="005B35FA" w14:paraId="6FA82FD6" w14:textId="77777777">
              <w:tc>
                <w:tcPr>
                  <w:tcW w:w="980" w:type="dxa"/>
                  <w:tcBorders>
                    <w:top w:val="single" w:sz="4" w:space="0" w:color="ACB9CA"/>
                    <w:left w:val="single" w:sz="4" w:space="0" w:color="ACB9CA"/>
                    <w:bottom w:val="single" w:sz="4" w:space="0" w:color="ACB9CA"/>
                    <w:right w:val="single" w:sz="4" w:space="0" w:color="ACB9CA"/>
                  </w:tcBorders>
                </w:tcPr>
                <w:p w14:paraId="1F4BDEB4" w14:textId="77777777" w:rsidR="005B35FA" w:rsidRDefault="00000000">
                  <w:pPr>
                    <w:spacing w:after="0" w:line="276" w:lineRule="auto"/>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3CAB55CA"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1406FB48" w14:textId="77777777" w:rsidR="005B35FA" w:rsidRDefault="005B35FA">
                  <w:pPr>
                    <w:spacing w:after="0" w:line="276" w:lineRule="auto"/>
                    <w:rPr>
                      <w:color w:val="1F3864"/>
                      <w:sz w:val="18"/>
                      <w:szCs w:val="18"/>
                    </w:rPr>
                  </w:pPr>
                </w:p>
              </w:tc>
              <w:tc>
                <w:tcPr>
                  <w:tcW w:w="981" w:type="dxa"/>
                  <w:tcBorders>
                    <w:top w:val="nil"/>
                    <w:left w:val="single" w:sz="4" w:space="0" w:color="808080"/>
                    <w:bottom w:val="nil"/>
                    <w:right w:val="nil"/>
                  </w:tcBorders>
                </w:tcPr>
                <w:p w14:paraId="6AE2A4E9" w14:textId="77777777" w:rsidR="005B35FA" w:rsidRDefault="005B35FA">
                  <w:pPr>
                    <w:spacing w:after="0" w:line="276" w:lineRule="auto"/>
                    <w:rPr>
                      <w:color w:val="1F3864"/>
                      <w:sz w:val="18"/>
                      <w:szCs w:val="18"/>
                    </w:rPr>
                  </w:pPr>
                </w:p>
              </w:tc>
              <w:tc>
                <w:tcPr>
                  <w:tcW w:w="981" w:type="dxa"/>
                  <w:tcBorders>
                    <w:top w:val="nil"/>
                    <w:left w:val="nil"/>
                    <w:bottom w:val="nil"/>
                    <w:right w:val="nil"/>
                  </w:tcBorders>
                </w:tcPr>
                <w:p w14:paraId="13DD81D9" w14:textId="77777777" w:rsidR="005B35FA" w:rsidRDefault="005B35FA">
                  <w:pPr>
                    <w:spacing w:after="0" w:line="276" w:lineRule="auto"/>
                    <w:rPr>
                      <w:color w:val="1F3864"/>
                      <w:sz w:val="18"/>
                      <w:szCs w:val="18"/>
                    </w:rPr>
                  </w:pPr>
                </w:p>
              </w:tc>
              <w:tc>
                <w:tcPr>
                  <w:tcW w:w="981" w:type="dxa"/>
                  <w:tcBorders>
                    <w:top w:val="nil"/>
                    <w:left w:val="nil"/>
                    <w:bottom w:val="nil"/>
                    <w:right w:val="nil"/>
                  </w:tcBorders>
                </w:tcPr>
                <w:p w14:paraId="33CB1768" w14:textId="77777777" w:rsidR="005B35FA" w:rsidRDefault="005B35FA">
                  <w:pPr>
                    <w:spacing w:after="0" w:line="276" w:lineRule="auto"/>
                    <w:rPr>
                      <w:color w:val="1F3864"/>
                      <w:sz w:val="18"/>
                      <w:szCs w:val="18"/>
                    </w:rPr>
                  </w:pPr>
                </w:p>
              </w:tc>
              <w:tc>
                <w:tcPr>
                  <w:tcW w:w="981" w:type="dxa"/>
                  <w:tcBorders>
                    <w:top w:val="nil"/>
                    <w:left w:val="nil"/>
                    <w:bottom w:val="nil"/>
                    <w:right w:val="nil"/>
                  </w:tcBorders>
                </w:tcPr>
                <w:p w14:paraId="114DC5C1" w14:textId="77777777" w:rsidR="005B35FA" w:rsidRDefault="005B35FA">
                  <w:pPr>
                    <w:spacing w:after="0" w:line="276" w:lineRule="auto"/>
                    <w:rPr>
                      <w:color w:val="1F3864"/>
                      <w:sz w:val="18"/>
                      <w:szCs w:val="18"/>
                    </w:rPr>
                  </w:pPr>
                </w:p>
              </w:tc>
            </w:tr>
            <w:tr w:rsidR="005B35FA" w14:paraId="49AEC18F" w14:textId="77777777">
              <w:tc>
                <w:tcPr>
                  <w:tcW w:w="980" w:type="dxa"/>
                  <w:tcBorders>
                    <w:top w:val="single" w:sz="4" w:space="0" w:color="ACB9CA"/>
                    <w:left w:val="single" w:sz="4" w:space="0" w:color="ACB9CA"/>
                    <w:bottom w:val="single" w:sz="4" w:space="0" w:color="ACB9CA"/>
                    <w:right w:val="single" w:sz="4" w:space="0" w:color="ACB9CA"/>
                  </w:tcBorders>
                </w:tcPr>
                <w:p w14:paraId="224023D3" w14:textId="77777777" w:rsidR="005B35FA" w:rsidRDefault="00000000">
                  <w:pPr>
                    <w:spacing w:after="0" w:line="276" w:lineRule="auto"/>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11AB0B87" w14:textId="77777777" w:rsidR="005B35FA" w:rsidRDefault="005B35FA">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69E60485" w14:textId="77777777" w:rsidR="005B35FA" w:rsidRDefault="005B35FA">
                  <w:pPr>
                    <w:spacing w:after="0" w:line="276" w:lineRule="auto"/>
                    <w:rPr>
                      <w:color w:val="1F3864"/>
                      <w:sz w:val="18"/>
                      <w:szCs w:val="18"/>
                    </w:rPr>
                  </w:pPr>
                </w:p>
              </w:tc>
              <w:tc>
                <w:tcPr>
                  <w:tcW w:w="981" w:type="dxa"/>
                  <w:tcBorders>
                    <w:top w:val="nil"/>
                    <w:left w:val="single" w:sz="4" w:space="0" w:color="808080"/>
                    <w:bottom w:val="nil"/>
                    <w:right w:val="nil"/>
                  </w:tcBorders>
                </w:tcPr>
                <w:p w14:paraId="38485149" w14:textId="77777777" w:rsidR="005B35FA" w:rsidRDefault="005B35FA">
                  <w:pPr>
                    <w:spacing w:after="0" w:line="276" w:lineRule="auto"/>
                    <w:rPr>
                      <w:color w:val="1F3864"/>
                      <w:sz w:val="18"/>
                      <w:szCs w:val="18"/>
                    </w:rPr>
                  </w:pPr>
                </w:p>
              </w:tc>
              <w:tc>
                <w:tcPr>
                  <w:tcW w:w="981" w:type="dxa"/>
                  <w:tcBorders>
                    <w:top w:val="nil"/>
                    <w:left w:val="nil"/>
                    <w:bottom w:val="nil"/>
                    <w:right w:val="nil"/>
                  </w:tcBorders>
                </w:tcPr>
                <w:p w14:paraId="496337BC" w14:textId="77777777" w:rsidR="005B35FA" w:rsidRDefault="005B35FA">
                  <w:pPr>
                    <w:spacing w:after="0" w:line="276" w:lineRule="auto"/>
                    <w:rPr>
                      <w:color w:val="1F3864"/>
                      <w:sz w:val="18"/>
                      <w:szCs w:val="18"/>
                    </w:rPr>
                  </w:pPr>
                </w:p>
              </w:tc>
              <w:tc>
                <w:tcPr>
                  <w:tcW w:w="981" w:type="dxa"/>
                  <w:tcBorders>
                    <w:top w:val="nil"/>
                    <w:left w:val="nil"/>
                    <w:bottom w:val="nil"/>
                    <w:right w:val="nil"/>
                  </w:tcBorders>
                </w:tcPr>
                <w:p w14:paraId="7E5DF572" w14:textId="77777777" w:rsidR="005B35FA" w:rsidRDefault="005B35FA">
                  <w:pPr>
                    <w:spacing w:after="0" w:line="276" w:lineRule="auto"/>
                    <w:rPr>
                      <w:color w:val="1F3864"/>
                      <w:sz w:val="18"/>
                      <w:szCs w:val="18"/>
                    </w:rPr>
                  </w:pPr>
                </w:p>
              </w:tc>
              <w:tc>
                <w:tcPr>
                  <w:tcW w:w="981" w:type="dxa"/>
                  <w:tcBorders>
                    <w:top w:val="nil"/>
                    <w:left w:val="nil"/>
                    <w:bottom w:val="nil"/>
                    <w:right w:val="nil"/>
                  </w:tcBorders>
                </w:tcPr>
                <w:p w14:paraId="759E018F" w14:textId="77777777" w:rsidR="005B35FA" w:rsidRDefault="005B35FA">
                  <w:pPr>
                    <w:spacing w:after="0" w:line="276" w:lineRule="auto"/>
                    <w:rPr>
                      <w:color w:val="1F3864"/>
                      <w:sz w:val="18"/>
                      <w:szCs w:val="18"/>
                    </w:rPr>
                  </w:pPr>
                </w:p>
              </w:tc>
            </w:tr>
          </w:tbl>
          <w:p w14:paraId="50447978" w14:textId="77777777" w:rsidR="005B35FA" w:rsidRDefault="005B35FA">
            <w:pPr>
              <w:spacing w:after="0" w:line="276" w:lineRule="auto"/>
              <w:rPr>
                <w:color w:val="1F3864"/>
                <w:sz w:val="18"/>
                <w:szCs w:val="18"/>
              </w:rPr>
            </w:pPr>
          </w:p>
          <w:p w14:paraId="6DF4C75C" w14:textId="77777777" w:rsidR="005B35FA" w:rsidRDefault="00000000">
            <w:pPr>
              <w:pBdr>
                <w:top w:val="nil"/>
                <w:left w:val="nil"/>
                <w:bottom w:val="nil"/>
                <w:right w:val="nil"/>
                <w:between w:val="nil"/>
              </w:pBdr>
              <w:spacing w:before="48" w:after="0" w:line="240" w:lineRule="auto"/>
              <w:ind w:left="80" w:right="279"/>
              <w:jc w:val="left"/>
              <w:rPr>
                <w:b/>
                <w:color w:val="1F3864"/>
              </w:rPr>
            </w:pPr>
            <w:r>
              <w:rPr>
                <w:b/>
                <w:color w:val="1F3864"/>
              </w:rPr>
              <w:t>Síntesi del seu perfil</w:t>
            </w:r>
          </w:p>
          <w:p w14:paraId="6290FB4C" w14:textId="77777777" w:rsidR="005B35FA" w:rsidRDefault="00000000">
            <w:pPr>
              <w:pBdr>
                <w:top w:val="nil"/>
                <w:left w:val="nil"/>
                <w:bottom w:val="nil"/>
                <w:right w:val="nil"/>
                <w:between w:val="nil"/>
              </w:pBdr>
              <w:spacing w:before="48" w:after="0" w:line="240" w:lineRule="auto"/>
              <w:ind w:left="80" w:right="279"/>
              <w:jc w:val="left"/>
              <w:rPr>
                <w:color w:val="1F3864"/>
              </w:rPr>
            </w:pPr>
            <w:r>
              <w:rPr>
                <w:color w:val="1F3864"/>
              </w:rPr>
              <w:t>El destinatari serà, especialment, tot l’alumnat vulnerable susceptible de fracàs o que fracassen escolarment:</w:t>
            </w:r>
          </w:p>
          <w:p w14:paraId="6F057B95" w14:textId="77777777" w:rsidR="005B35FA" w:rsidRDefault="00000000">
            <w:pPr>
              <w:numPr>
                <w:ilvl w:val="0"/>
                <w:numId w:val="3"/>
              </w:numPr>
              <w:pBdr>
                <w:top w:val="nil"/>
                <w:left w:val="nil"/>
                <w:bottom w:val="nil"/>
                <w:right w:val="nil"/>
                <w:between w:val="nil"/>
              </w:pBdr>
              <w:spacing w:before="48" w:after="0" w:line="240" w:lineRule="auto"/>
              <w:ind w:right="279"/>
              <w:jc w:val="left"/>
              <w:rPr>
                <w:color w:val="1F3864"/>
              </w:rPr>
            </w:pPr>
            <w:r>
              <w:rPr>
                <w:color w:val="1F3864"/>
              </w:rPr>
              <w:t>Alumnat vulnerable, en risc per la seva situació socioeconòmica, amb problemes d’ absentisme.</w:t>
            </w:r>
          </w:p>
          <w:p w14:paraId="4062EF53" w14:textId="77777777" w:rsidR="005B35FA" w:rsidRDefault="00000000">
            <w:pPr>
              <w:numPr>
                <w:ilvl w:val="0"/>
                <w:numId w:val="3"/>
              </w:numPr>
              <w:pBdr>
                <w:top w:val="nil"/>
                <w:left w:val="nil"/>
                <w:bottom w:val="nil"/>
                <w:right w:val="nil"/>
                <w:between w:val="nil"/>
              </w:pBdr>
              <w:spacing w:before="48" w:after="0" w:line="240" w:lineRule="auto"/>
              <w:ind w:right="279"/>
              <w:jc w:val="left"/>
              <w:rPr>
                <w:color w:val="1F3864"/>
              </w:rPr>
            </w:pPr>
            <w:r>
              <w:rPr>
                <w:color w:val="1F3864"/>
              </w:rPr>
              <w:t>Alumnat amb baix rendiment escolar.</w:t>
            </w:r>
          </w:p>
          <w:p w14:paraId="2E842815" w14:textId="77777777" w:rsidR="005B35FA" w:rsidRDefault="00000000">
            <w:pPr>
              <w:numPr>
                <w:ilvl w:val="0"/>
                <w:numId w:val="3"/>
              </w:numPr>
              <w:pBdr>
                <w:top w:val="nil"/>
                <w:left w:val="nil"/>
                <w:bottom w:val="nil"/>
                <w:right w:val="nil"/>
                <w:between w:val="nil"/>
              </w:pBdr>
              <w:spacing w:before="48" w:after="0" w:line="240" w:lineRule="auto"/>
              <w:ind w:right="279"/>
              <w:jc w:val="left"/>
              <w:rPr>
                <w:color w:val="1F3864"/>
              </w:rPr>
            </w:pPr>
            <w:r>
              <w:rPr>
                <w:color w:val="1F3864"/>
              </w:rPr>
              <w:t>Alumnat amb necessitats educatives no ordinàries.</w:t>
            </w:r>
          </w:p>
          <w:p w14:paraId="1F027ACF" w14:textId="77777777" w:rsidR="005B35FA" w:rsidRDefault="00000000">
            <w:pPr>
              <w:numPr>
                <w:ilvl w:val="0"/>
                <w:numId w:val="3"/>
              </w:numPr>
              <w:pBdr>
                <w:top w:val="nil"/>
                <w:left w:val="nil"/>
                <w:bottom w:val="nil"/>
                <w:right w:val="nil"/>
                <w:between w:val="nil"/>
              </w:pBdr>
              <w:spacing w:before="48" w:after="0" w:line="240" w:lineRule="auto"/>
              <w:ind w:right="279"/>
              <w:jc w:val="left"/>
              <w:rPr>
                <w:color w:val="1F3864"/>
              </w:rPr>
            </w:pPr>
            <w:r>
              <w:rPr>
                <w:color w:val="1F3864"/>
              </w:rPr>
              <w:t>Alumnat amb baix rendiment acadèmic pel seu manifest desinterès per l’activitat escolar i que no gaudeix en el seu procés d’aprenentatge.</w:t>
            </w:r>
          </w:p>
        </w:tc>
      </w:tr>
      <w:tr w:rsidR="005B35FA" w14:paraId="54C45594" w14:textId="77777777">
        <w:trPr>
          <w:trHeight w:val="254"/>
        </w:trPr>
        <w:tc>
          <w:tcPr>
            <w:tcW w:w="2704" w:type="dxa"/>
            <w:shd w:val="clear" w:color="auto" w:fill="FFF2CC"/>
            <w:tcMar>
              <w:top w:w="12" w:type="dxa"/>
              <w:left w:w="39" w:type="dxa"/>
              <w:bottom w:w="0" w:type="dxa"/>
              <w:right w:w="39" w:type="dxa"/>
            </w:tcMar>
          </w:tcPr>
          <w:p w14:paraId="2AE09A92" w14:textId="77777777" w:rsidR="005B35FA" w:rsidRDefault="00000000">
            <w:pPr>
              <w:spacing w:after="0" w:line="276" w:lineRule="auto"/>
              <w:rPr>
                <w:color w:val="1F3864"/>
              </w:rPr>
            </w:pPr>
            <w:r>
              <w:rPr>
                <w:color w:val="1F3864"/>
              </w:rPr>
              <w:t xml:space="preserve">Àrees o àmbits on s’aplica </w:t>
            </w:r>
          </w:p>
        </w:tc>
        <w:tc>
          <w:tcPr>
            <w:tcW w:w="7640" w:type="dxa"/>
            <w:gridSpan w:val="4"/>
            <w:tcMar>
              <w:top w:w="12" w:type="dxa"/>
              <w:left w:w="39" w:type="dxa"/>
              <w:bottom w:w="0" w:type="dxa"/>
              <w:right w:w="39" w:type="dxa"/>
            </w:tcMar>
          </w:tcPr>
          <w:p w14:paraId="0596AEAE" w14:textId="77777777" w:rsidR="005B35FA" w:rsidRDefault="00000000">
            <w:pPr>
              <w:pBdr>
                <w:top w:val="nil"/>
                <w:left w:val="nil"/>
                <w:bottom w:val="nil"/>
                <w:right w:val="nil"/>
                <w:between w:val="nil"/>
              </w:pBdr>
              <w:spacing w:before="40" w:after="0" w:line="240" w:lineRule="auto"/>
              <w:ind w:left="80" w:right="279"/>
              <w:jc w:val="both"/>
              <w:rPr>
                <w:color w:val="1F3864"/>
              </w:rPr>
            </w:pPr>
            <w:r>
              <w:rPr>
                <w:color w:val="1F3864"/>
              </w:rPr>
              <w:t>De manera genèrica ens hem referit a competències instrumentals perquè serviran de suport a la resta de competències pel que fa a l’alumnat:</w:t>
            </w:r>
          </w:p>
          <w:p w14:paraId="00B8024F" w14:textId="77777777" w:rsidR="005B35FA" w:rsidRDefault="005B35FA">
            <w:pPr>
              <w:pBdr>
                <w:top w:val="nil"/>
                <w:left w:val="nil"/>
                <w:bottom w:val="nil"/>
                <w:right w:val="nil"/>
                <w:between w:val="nil"/>
              </w:pBdr>
              <w:spacing w:before="40" w:after="0" w:line="240" w:lineRule="auto"/>
              <w:ind w:left="80" w:right="279"/>
              <w:jc w:val="both"/>
              <w:rPr>
                <w:color w:val="1F3864"/>
              </w:rPr>
            </w:pPr>
          </w:p>
          <w:p w14:paraId="2E3D53E9" w14:textId="77777777" w:rsidR="005B35FA" w:rsidRDefault="00000000">
            <w:pPr>
              <w:numPr>
                <w:ilvl w:val="0"/>
                <w:numId w:val="8"/>
              </w:numPr>
              <w:pBdr>
                <w:top w:val="nil"/>
                <w:left w:val="nil"/>
                <w:bottom w:val="nil"/>
                <w:right w:val="nil"/>
                <w:between w:val="nil"/>
              </w:pBdr>
              <w:spacing w:after="0" w:line="240" w:lineRule="auto"/>
              <w:ind w:left="439" w:right="279"/>
              <w:jc w:val="both"/>
              <w:rPr>
                <w:color w:val="1F3864"/>
              </w:rPr>
            </w:pPr>
            <w:r>
              <w:rPr>
                <w:color w:val="1F3864"/>
              </w:rPr>
              <w:t>Maneig d’estratègies d’aprenentatge cognitives i metacognitives.</w:t>
            </w:r>
          </w:p>
          <w:p w14:paraId="01C8E8DE" w14:textId="77777777" w:rsidR="005B35FA" w:rsidRDefault="00000000">
            <w:pPr>
              <w:numPr>
                <w:ilvl w:val="0"/>
                <w:numId w:val="8"/>
              </w:numPr>
              <w:pBdr>
                <w:top w:val="nil"/>
                <w:left w:val="nil"/>
                <w:bottom w:val="nil"/>
                <w:right w:val="nil"/>
                <w:between w:val="nil"/>
              </w:pBdr>
              <w:spacing w:before="2" w:after="0" w:line="240" w:lineRule="auto"/>
              <w:ind w:left="440" w:right="279"/>
              <w:jc w:val="both"/>
              <w:rPr>
                <w:color w:val="1F3864"/>
              </w:rPr>
            </w:pPr>
            <w:r>
              <w:rPr>
                <w:color w:val="1F3864"/>
              </w:rPr>
              <w:t>Adquisició d’habilitats i competències relacionades amb l’organització, la planificació, la presa de decisions i els hàbits de feina.</w:t>
            </w:r>
          </w:p>
          <w:p w14:paraId="139A35C0" w14:textId="77777777" w:rsidR="005B35FA" w:rsidRDefault="00000000">
            <w:pPr>
              <w:numPr>
                <w:ilvl w:val="0"/>
                <w:numId w:val="8"/>
              </w:numPr>
              <w:pBdr>
                <w:top w:val="nil"/>
                <w:left w:val="nil"/>
                <w:bottom w:val="nil"/>
                <w:right w:val="nil"/>
                <w:between w:val="nil"/>
              </w:pBdr>
              <w:spacing w:after="0" w:line="240" w:lineRule="auto"/>
              <w:ind w:left="439" w:right="279"/>
              <w:jc w:val="both"/>
              <w:rPr>
                <w:color w:val="1F3864"/>
              </w:rPr>
            </w:pPr>
            <w:r>
              <w:rPr>
                <w:color w:val="1F3864"/>
              </w:rPr>
              <w:t>El domini de les àrees de contingut instrumentals.</w:t>
            </w:r>
          </w:p>
          <w:p w14:paraId="1E0CBF37" w14:textId="77777777" w:rsidR="005B35FA" w:rsidRDefault="00000000">
            <w:pPr>
              <w:numPr>
                <w:ilvl w:val="0"/>
                <w:numId w:val="8"/>
              </w:numPr>
              <w:pBdr>
                <w:top w:val="nil"/>
                <w:left w:val="nil"/>
                <w:bottom w:val="nil"/>
                <w:right w:val="nil"/>
                <w:between w:val="nil"/>
              </w:pBdr>
              <w:spacing w:after="0" w:line="240" w:lineRule="auto"/>
              <w:ind w:left="439" w:right="279"/>
              <w:jc w:val="both"/>
              <w:rPr>
                <w:color w:val="1F3864"/>
              </w:rPr>
            </w:pPr>
            <w:r>
              <w:rPr>
                <w:color w:val="1F3864"/>
              </w:rPr>
              <w:t>Les habilitats de relació social, entre iguals i amb professorat.</w:t>
            </w:r>
          </w:p>
          <w:p w14:paraId="6A105325" w14:textId="77777777" w:rsidR="005B35FA" w:rsidRDefault="00000000">
            <w:pPr>
              <w:numPr>
                <w:ilvl w:val="0"/>
                <w:numId w:val="8"/>
              </w:numPr>
              <w:pBdr>
                <w:top w:val="nil"/>
                <w:left w:val="nil"/>
                <w:bottom w:val="nil"/>
                <w:right w:val="nil"/>
                <w:between w:val="nil"/>
              </w:pBdr>
              <w:spacing w:after="0" w:line="240" w:lineRule="auto"/>
              <w:ind w:left="439" w:right="279"/>
              <w:jc w:val="both"/>
              <w:rPr>
                <w:color w:val="1F3864"/>
              </w:rPr>
            </w:pPr>
            <w:r>
              <w:rPr>
                <w:color w:val="1F3864"/>
              </w:rPr>
              <w:t>Intel·ligència emocional: identificació d’emocions i autocontrol.</w:t>
            </w:r>
          </w:p>
          <w:p w14:paraId="0F529071" w14:textId="77777777" w:rsidR="005B35FA" w:rsidRDefault="005B35FA">
            <w:pPr>
              <w:pBdr>
                <w:top w:val="nil"/>
                <w:left w:val="nil"/>
                <w:bottom w:val="nil"/>
                <w:right w:val="nil"/>
                <w:between w:val="nil"/>
              </w:pBdr>
              <w:spacing w:after="0" w:line="240" w:lineRule="auto"/>
              <w:ind w:left="439" w:right="279"/>
              <w:jc w:val="both"/>
              <w:rPr>
                <w:color w:val="1F3864"/>
              </w:rPr>
            </w:pPr>
          </w:p>
          <w:p w14:paraId="6D7C00AF" w14:textId="77777777" w:rsidR="005B35FA" w:rsidRDefault="00000000">
            <w:pPr>
              <w:pBdr>
                <w:top w:val="nil"/>
                <w:left w:val="nil"/>
                <w:bottom w:val="nil"/>
                <w:right w:val="nil"/>
                <w:between w:val="nil"/>
              </w:pBdr>
              <w:spacing w:after="0" w:line="240" w:lineRule="auto"/>
              <w:ind w:left="80" w:right="279"/>
              <w:jc w:val="both"/>
              <w:rPr>
                <w:b/>
                <w:color w:val="1F3864"/>
              </w:rPr>
            </w:pPr>
            <w:r>
              <w:rPr>
                <w:b/>
                <w:color w:val="1F3864"/>
              </w:rPr>
              <w:t>Respecte a les famílies:</w:t>
            </w:r>
          </w:p>
          <w:p w14:paraId="49333E46" w14:textId="77777777" w:rsidR="005B35FA" w:rsidRDefault="00000000">
            <w:pPr>
              <w:numPr>
                <w:ilvl w:val="0"/>
                <w:numId w:val="10"/>
              </w:numPr>
              <w:pBdr>
                <w:top w:val="nil"/>
                <w:left w:val="nil"/>
                <w:bottom w:val="nil"/>
                <w:right w:val="nil"/>
                <w:between w:val="nil"/>
              </w:pBdr>
              <w:spacing w:before="1" w:after="0" w:line="240" w:lineRule="auto"/>
              <w:ind w:left="439" w:right="279"/>
              <w:jc w:val="both"/>
              <w:rPr>
                <w:color w:val="1F3864"/>
              </w:rPr>
            </w:pPr>
            <w:r>
              <w:rPr>
                <w:color w:val="1F3864"/>
              </w:rPr>
              <w:t>Anàlisi de les dificultats dels seus fills i filles.</w:t>
            </w:r>
          </w:p>
          <w:p w14:paraId="4DE8D148" w14:textId="77777777" w:rsidR="005B35FA" w:rsidRDefault="00000000">
            <w:pPr>
              <w:numPr>
                <w:ilvl w:val="0"/>
                <w:numId w:val="10"/>
              </w:numPr>
              <w:pBdr>
                <w:top w:val="nil"/>
                <w:left w:val="nil"/>
                <w:bottom w:val="nil"/>
                <w:right w:val="nil"/>
                <w:between w:val="nil"/>
              </w:pBdr>
              <w:spacing w:after="0" w:line="240" w:lineRule="auto"/>
              <w:ind w:left="439" w:right="279"/>
              <w:jc w:val="both"/>
              <w:rPr>
                <w:color w:val="1F3864"/>
              </w:rPr>
            </w:pPr>
            <w:r>
              <w:rPr>
                <w:color w:val="1F3864"/>
              </w:rPr>
              <w:t>Cerca de solucions i presa de decisions.</w:t>
            </w:r>
          </w:p>
          <w:p w14:paraId="77B1866D" w14:textId="77777777" w:rsidR="005B35FA" w:rsidRDefault="00000000">
            <w:pPr>
              <w:numPr>
                <w:ilvl w:val="0"/>
                <w:numId w:val="10"/>
              </w:numPr>
              <w:pBdr>
                <w:top w:val="nil"/>
                <w:left w:val="nil"/>
                <w:bottom w:val="nil"/>
                <w:right w:val="nil"/>
                <w:between w:val="nil"/>
              </w:pBdr>
              <w:spacing w:after="0" w:line="240" w:lineRule="auto"/>
              <w:ind w:left="439" w:right="279"/>
              <w:jc w:val="both"/>
              <w:rPr>
                <w:color w:val="1F3864"/>
              </w:rPr>
            </w:pPr>
            <w:r>
              <w:rPr>
                <w:color w:val="1F3864"/>
              </w:rPr>
              <w:t>Formació.</w:t>
            </w:r>
          </w:p>
          <w:p w14:paraId="707F0A8A" w14:textId="77777777" w:rsidR="005B35FA" w:rsidRDefault="00000000">
            <w:pPr>
              <w:numPr>
                <w:ilvl w:val="0"/>
                <w:numId w:val="10"/>
              </w:numPr>
              <w:pBdr>
                <w:top w:val="nil"/>
                <w:left w:val="nil"/>
                <w:bottom w:val="nil"/>
                <w:right w:val="nil"/>
                <w:between w:val="nil"/>
              </w:pBdr>
              <w:spacing w:line="240" w:lineRule="auto"/>
              <w:ind w:left="439" w:right="279"/>
              <w:jc w:val="both"/>
              <w:rPr>
                <w:color w:val="000000"/>
              </w:rPr>
            </w:pPr>
            <w:r>
              <w:rPr>
                <w:color w:val="1F3864"/>
              </w:rPr>
              <w:t>Mecanismes de col·laboració.</w:t>
            </w:r>
          </w:p>
        </w:tc>
      </w:tr>
      <w:tr w:rsidR="005B35FA" w14:paraId="343EFDB0" w14:textId="77777777">
        <w:trPr>
          <w:trHeight w:val="234"/>
        </w:trPr>
        <w:tc>
          <w:tcPr>
            <w:tcW w:w="2704" w:type="dxa"/>
            <w:shd w:val="clear" w:color="auto" w:fill="FFF2CC"/>
            <w:tcMar>
              <w:top w:w="12" w:type="dxa"/>
              <w:left w:w="39" w:type="dxa"/>
              <w:bottom w:w="0" w:type="dxa"/>
              <w:right w:w="39" w:type="dxa"/>
            </w:tcMar>
          </w:tcPr>
          <w:p w14:paraId="0B13FBF1" w14:textId="77777777" w:rsidR="005B35FA" w:rsidRDefault="00000000">
            <w:pPr>
              <w:spacing w:after="0" w:line="276" w:lineRule="auto"/>
              <w:rPr>
                <w:color w:val="1F3864"/>
              </w:rPr>
            </w:pPr>
            <w:r>
              <w:rPr>
                <w:color w:val="1F3864"/>
              </w:rPr>
              <w:t>Metodologia. Com es desenvoluparà l’activitat i com s’atén la diversitat</w:t>
            </w:r>
          </w:p>
        </w:tc>
        <w:tc>
          <w:tcPr>
            <w:tcW w:w="7640" w:type="dxa"/>
            <w:gridSpan w:val="4"/>
            <w:tcMar>
              <w:top w:w="12" w:type="dxa"/>
              <w:left w:w="39" w:type="dxa"/>
              <w:bottom w:w="0" w:type="dxa"/>
              <w:right w:w="39" w:type="dxa"/>
            </w:tcMar>
          </w:tcPr>
          <w:p w14:paraId="18B4F29E" w14:textId="77777777" w:rsidR="005B35FA" w:rsidRDefault="00000000">
            <w:pPr>
              <w:spacing w:before="37" w:after="0" w:line="240" w:lineRule="auto"/>
              <w:ind w:left="179" w:right="158"/>
              <w:jc w:val="both"/>
              <w:rPr>
                <w:b/>
                <w:color w:val="1F3864"/>
              </w:rPr>
            </w:pPr>
            <w:r>
              <w:rPr>
                <w:b/>
                <w:color w:val="1F3864"/>
              </w:rPr>
              <w:t>Ensenyament presencial</w:t>
            </w:r>
          </w:p>
          <w:p w14:paraId="70CC555D" w14:textId="77777777" w:rsidR="005B35FA" w:rsidRDefault="00000000">
            <w:pPr>
              <w:spacing w:before="2" w:after="0" w:line="240" w:lineRule="auto"/>
              <w:ind w:left="179" w:right="158"/>
              <w:jc w:val="both"/>
              <w:rPr>
                <w:color w:val="1F3864"/>
              </w:rPr>
            </w:pPr>
            <w:r>
              <w:rPr>
                <w:color w:val="1F3864"/>
              </w:rPr>
              <w:t>Serà preferent, llevat que les circumstàncies indiquin el contrari. Haurien d’emprar-se metodologies actives, com l’aprenentatge cooperatiu o els grups interactius, amb activitats globalitzades o aprenentatge basat en projectes, utilitzant tècniques de la “</w:t>
            </w:r>
            <w:proofErr w:type="spellStart"/>
            <w:r>
              <w:rPr>
                <w:color w:val="1F3864"/>
              </w:rPr>
              <w:t>ludificació</w:t>
            </w:r>
            <w:proofErr w:type="spellEnd"/>
            <w:r>
              <w:rPr>
                <w:color w:val="1F3864"/>
              </w:rPr>
              <w:t>” (</w:t>
            </w:r>
            <w:proofErr w:type="spellStart"/>
            <w:r>
              <w:rPr>
                <w:color w:val="1F3864"/>
              </w:rPr>
              <w:t>gamificació</w:t>
            </w:r>
            <w:proofErr w:type="spellEnd"/>
            <w:r>
              <w:rPr>
                <w:color w:val="1F3864"/>
              </w:rPr>
              <w:t>) com el repte, la gradació de la dificultat, la recompensa immediata, etc.</w:t>
            </w:r>
          </w:p>
          <w:p w14:paraId="69F3B2F0" w14:textId="77777777" w:rsidR="005B35FA" w:rsidRDefault="00000000">
            <w:pPr>
              <w:spacing w:after="0" w:line="240" w:lineRule="auto"/>
              <w:ind w:left="179" w:right="158"/>
              <w:jc w:val="both"/>
              <w:rPr>
                <w:color w:val="1F3864"/>
              </w:rPr>
            </w:pPr>
            <w:r>
              <w:rPr>
                <w:color w:val="1F3864"/>
              </w:rPr>
              <w:t>Respecte a les activitats amb les famílies, també presencials, en grups col·laboradors i assemblees d’iguals combinades amb les entrevistes personals.</w:t>
            </w:r>
          </w:p>
          <w:p w14:paraId="45249F97" w14:textId="77777777" w:rsidR="005B35FA" w:rsidRDefault="005B35FA">
            <w:pPr>
              <w:spacing w:after="0" w:line="240" w:lineRule="auto"/>
              <w:rPr>
                <w:color w:val="1F3864"/>
              </w:rPr>
            </w:pPr>
          </w:p>
          <w:p w14:paraId="290B4E1B" w14:textId="77777777" w:rsidR="005B35FA" w:rsidRDefault="00000000">
            <w:pPr>
              <w:spacing w:after="0" w:line="240" w:lineRule="auto"/>
              <w:ind w:left="179" w:right="158"/>
              <w:jc w:val="both"/>
              <w:rPr>
                <w:b/>
                <w:color w:val="1F3864"/>
              </w:rPr>
            </w:pPr>
            <w:r>
              <w:rPr>
                <w:b/>
                <w:color w:val="1F3864"/>
              </w:rPr>
              <w:t>Ensenyament virtual</w:t>
            </w:r>
          </w:p>
          <w:p w14:paraId="31C02B04" w14:textId="77777777" w:rsidR="005B35FA" w:rsidRDefault="00000000">
            <w:pPr>
              <w:spacing w:before="2" w:after="0" w:line="240" w:lineRule="auto"/>
              <w:ind w:left="179" w:right="158"/>
              <w:jc w:val="both"/>
              <w:rPr>
                <w:color w:val="1F3864"/>
              </w:rPr>
            </w:pPr>
            <w:r>
              <w:rPr>
                <w:color w:val="1F3864"/>
              </w:rPr>
              <w:t>Es pot utilitzar complementàriament, encara que no hi hagi situacions de risc sanitari o una altra circumstància de força major, sempre que assegurem l’accés real a les TIC i que això suposi una motivació addicional en certes tasques.</w:t>
            </w:r>
          </w:p>
        </w:tc>
      </w:tr>
      <w:tr w:rsidR="005B35FA" w14:paraId="004CD033" w14:textId="77777777">
        <w:trPr>
          <w:trHeight w:val="234"/>
        </w:trPr>
        <w:tc>
          <w:tcPr>
            <w:tcW w:w="2704" w:type="dxa"/>
            <w:shd w:val="clear" w:color="auto" w:fill="FFF2CC"/>
            <w:tcMar>
              <w:top w:w="12" w:type="dxa"/>
              <w:left w:w="39" w:type="dxa"/>
              <w:bottom w:w="0" w:type="dxa"/>
              <w:right w:w="39" w:type="dxa"/>
            </w:tcMar>
          </w:tcPr>
          <w:p w14:paraId="6F971C7B" w14:textId="77777777" w:rsidR="005B35FA" w:rsidRDefault="00000000">
            <w:pPr>
              <w:spacing w:after="0" w:line="276" w:lineRule="auto"/>
              <w:rPr>
                <w:color w:val="1F3864"/>
              </w:rPr>
            </w:pPr>
            <w:r>
              <w:rPr>
                <w:color w:val="1F3864"/>
              </w:rPr>
              <w:lastRenderedPageBreak/>
              <w:t>Espais presencials o virtuals necessaris</w:t>
            </w:r>
          </w:p>
        </w:tc>
        <w:tc>
          <w:tcPr>
            <w:tcW w:w="7640" w:type="dxa"/>
            <w:gridSpan w:val="4"/>
            <w:tcMar>
              <w:top w:w="12" w:type="dxa"/>
              <w:left w:w="39" w:type="dxa"/>
              <w:bottom w:w="0" w:type="dxa"/>
              <w:right w:w="39" w:type="dxa"/>
            </w:tcMar>
          </w:tcPr>
          <w:p w14:paraId="132C88D5" w14:textId="77777777" w:rsidR="005B35FA" w:rsidRDefault="00000000">
            <w:pPr>
              <w:spacing w:after="0" w:line="240" w:lineRule="auto"/>
              <w:ind w:left="179" w:right="158"/>
              <w:jc w:val="both"/>
              <w:rPr>
                <w:b/>
                <w:color w:val="1F3864"/>
              </w:rPr>
            </w:pPr>
            <w:r>
              <w:rPr>
                <w:b/>
                <w:color w:val="1F3864"/>
              </w:rPr>
              <w:t>Recursos materials i espais</w:t>
            </w:r>
          </w:p>
          <w:p w14:paraId="2E8A0775" w14:textId="77777777" w:rsidR="005B35FA" w:rsidRDefault="00000000">
            <w:pPr>
              <w:spacing w:after="0" w:line="240" w:lineRule="auto"/>
              <w:ind w:left="179" w:right="158"/>
              <w:jc w:val="both"/>
              <w:rPr>
                <w:color w:val="1F3864"/>
              </w:rPr>
            </w:pPr>
            <w:r>
              <w:rPr>
                <w:color w:val="1F3864"/>
              </w:rPr>
              <w:t>Caldrà disposar d'un espai de referència per  al treball en gran grup i en grups menors en què hi hagi taules, cadires, ordinadors, pissarra i materials d’ús habitual. Com que l’actuació serà fora de l’horari escolar, hi haurà més disponibilitat d’espai per al treball en grups separats. Convindria  tenir un disc dur propi per a l'emmagatzematge virtual del centre amb accés des d’internet.</w:t>
            </w:r>
          </w:p>
        </w:tc>
      </w:tr>
      <w:tr w:rsidR="005B35FA" w14:paraId="2DACCDD5" w14:textId="77777777">
        <w:trPr>
          <w:trHeight w:val="234"/>
        </w:trPr>
        <w:tc>
          <w:tcPr>
            <w:tcW w:w="2704" w:type="dxa"/>
            <w:shd w:val="clear" w:color="auto" w:fill="FFF2CC"/>
            <w:tcMar>
              <w:top w:w="12" w:type="dxa"/>
              <w:left w:w="39" w:type="dxa"/>
              <w:bottom w:w="0" w:type="dxa"/>
              <w:right w:w="39" w:type="dxa"/>
            </w:tcMar>
          </w:tcPr>
          <w:p w14:paraId="1DDBECF3" w14:textId="77777777" w:rsidR="005B35FA" w:rsidRDefault="00000000">
            <w:pPr>
              <w:spacing w:after="0" w:line="276" w:lineRule="auto"/>
              <w:rPr>
                <w:color w:val="1F3864"/>
              </w:rPr>
            </w:pPr>
            <w:r>
              <w:rPr>
                <w:color w:val="1F3864"/>
              </w:rPr>
              <w:t>Recursos i suports necessaris per a l’ escola/ professorat</w:t>
            </w:r>
          </w:p>
        </w:tc>
        <w:tc>
          <w:tcPr>
            <w:tcW w:w="7640" w:type="dxa"/>
            <w:gridSpan w:val="4"/>
            <w:tcMar>
              <w:top w:w="12" w:type="dxa"/>
              <w:left w:w="39" w:type="dxa"/>
              <w:bottom w:w="0" w:type="dxa"/>
              <w:right w:w="39" w:type="dxa"/>
            </w:tcMar>
          </w:tcPr>
          <w:p w14:paraId="191DF781" w14:textId="77777777" w:rsidR="005B35FA" w:rsidRDefault="00000000">
            <w:pPr>
              <w:spacing w:after="0" w:line="240" w:lineRule="auto"/>
              <w:ind w:left="179" w:right="158"/>
              <w:jc w:val="both"/>
              <w:rPr>
                <w:color w:val="1F3864"/>
              </w:rPr>
            </w:pPr>
            <w:r>
              <w:rPr>
                <w:i/>
                <w:color w:val="FF0000"/>
              </w:rPr>
              <w:t>Quins recursos humans necessitarem</w:t>
            </w:r>
          </w:p>
        </w:tc>
      </w:tr>
      <w:tr w:rsidR="005B35FA" w14:paraId="1599E0B1" w14:textId="77777777">
        <w:trPr>
          <w:trHeight w:val="234"/>
        </w:trPr>
        <w:tc>
          <w:tcPr>
            <w:tcW w:w="2704" w:type="dxa"/>
            <w:shd w:val="clear" w:color="auto" w:fill="FFF2CC"/>
            <w:tcMar>
              <w:top w:w="12" w:type="dxa"/>
              <w:left w:w="39" w:type="dxa"/>
              <w:bottom w:w="0" w:type="dxa"/>
              <w:right w:w="39" w:type="dxa"/>
            </w:tcMar>
          </w:tcPr>
          <w:p w14:paraId="5961202C" w14:textId="77777777" w:rsidR="005B35FA" w:rsidRDefault="00000000">
            <w:pPr>
              <w:spacing w:after="0" w:line="276" w:lineRule="auto"/>
              <w:rPr>
                <w:color w:val="1F3864"/>
              </w:rPr>
            </w:pPr>
            <w:r>
              <w:rPr>
                <w:color w:val="1F3864"/>
              </w:rPr>
              <w:t>Recursos necessaris per a l’alumnat o altres destinataris</w:t>
            </w:r>
          </w:p>
        </w:tc>
        <w:tc>
          <w:tcPr>
            <w:tcW w:w="7640" w:type="dxa"/>
            <w:gridSpan w:val="4"/>
            <w:tcMar>
              <w:top w:w="12" w:type="dxa"/>
              <w:left w:w="39" w:type="dxa"/>
              <w:bottom w:w="0" w:type="dxa"/>
              <w:right w:w="39" w:type="dxa"/>
            </w:tcMar>
          </w:tcPr>
          <w:p w14:paraId="7E1C0FDF" w14:textId="77777777" w:rsidR="005B35FA" w:rsidRDefault="00000000">
            <w:pPr>
              <w:spacing w:after="0" w:line="240" w:lineRule="auto"/>
              <w:ind w:left="179" w:right="158"/>
              <w:jc w:val="both"/>
              <w:rPr>
                <w:i/>
                <w:color w:val="1F3864"/>
              </w:rPr>
            </w:pPr>
            <w:r>
              <w:rPr>
                <w:i/>
                <w:color w:val="FF0000"/>
              </w:rPr>
              <w:t>Quins recursos necessitarà l’alumnat</w:t>
            </w:r>
          </w:p>
        </w:tc>
      </w:tr>
      <w:tr w:rsidR="005B35FA" w14:paraId="1C2FFEC5" w14:textId="77777777">
        <w:trPr>
          <w:cantSplit/>
          <w:trHeight w:val="234"/>
        </w:trPr>
        <w:tc>
          <w:tcPr>
            <w:tcW w:w="2704" w:type="dxa"/>
            <w:vMerge w:val="restart"/>
            <w:shd w:val="clear" w:color="auto" w:fill="FFF2CC"/>
            <w:tcMar>
              <w:top w:w="12" w:type="dxa"/>
              <w:left w:w="39" w:type="dxa"/>
              <w:bottom w:w="0" w:type="dxa"/>
              <w:right w:w="39" w:type="dxa"/>
            </w:tcMar>
          </w:tcPr>
          <w:p w14:paraId="4B4D9162" w14:textId="77777777" w:rsidR="005B35FA" w:rsidRDefault="005B35FA">
            <w:pPr>
              <w:spacing w:after="0" w:line="276" w:lineRule="auto"/>
              <w:rPr>
                <w:color w:val="1F3864"/>
              </w:rPr>
            </w:pPr>
          </w:p>
          <w:p w14:paraId="79CF4772" w14:textId="77777777" w:rsidR="005B35FA" w:rsidRDefault="005B35FA">
            <w:pPr>
              <w:spacing w:after="0" w:line="276" w:lineRule="auto"/>
              <w:rPr>
                <w:color w:val="1F3864"/>
              </w:rPr>
            </w:pPr>
          </w:p>
          <w:p w14:paraId="1FF4E15E" w14:textId="77777777" w:rsidR="005B35FA" w:rsidRDefault="005B35FA">
            <w:pPr>
              <w:spacing w:after="0" w:line="276" w:lineRule="auto"/>
              <w:rPr>
                <w:color w:val="1F3864"/>
              </w:rPr>
            </w:pPr>
          </w:p>
          <w:p w14:paraId="10769DDB" w14:textId="77777777" w:rsidR="005B35FA" w:rsidRDefault="00000000">
            <w:pPr>
              <w:spacing w:after="0" w:line="276" w:lineRule="auto"/>
              <w:rPr>
                <w:color w:val="1F3864"/>
              </w:rPr>
            </w:pPr>
            <w:r>
              <w:rPr>
                <w:color w:val="1F3864"/>
              </w:rPr>
              <w:t xml:space="preserve">Accions, tasques, </w:t>
            </w:r>
          </w:p>
          <w:p w14:paraId="319291B5" w14:textId="77777777" w:rsidR="005B35FA" w:rsidRDefault="00000000">
            <w:pPr>
              <w:spacing w:after="0" w:line="276" w:lineRule="auto"/>
              <w:rPr>
                <w:color w:val="1F3864"/>
              </w:rPr>
            </w:pPr>
            <w:r>
              <w:rPr>
                <w:color w:val="1F3864"/>
              </w:rPr>
              <w:t>i temporització</w:t>
            </w:r>
          </w:p>
          <w:p w14:paraId="5EEC9A9A" w14:textId="77777777" w:rsidR="005B35FA" w:rsidRDefault="005B35FA">
            <w:pPr>
              <w:spacing w:after="0" w:line="276" w:lineRule="auto"/>
              <w:jc w:val="both"/>
              <w:rPr>
                <w:color w:val="1F3864"/>
              </w:rPr>
            </w:pPr>
          </w:p>
        </w:tc>
        <w:tc>
          <w:tcPr>
            <w:tcW w:w="5845" w:type="dxa"/>
            <w:tcMar>
              <w:top w:w="12" w:type="dxa"/>
              <w:left w:w="39" w:type="dxa"/>
              <w:bottom w:w="0" w:type="dxa"/>
              <w:right w:w="39" w:type="dxa"/>
            </w:tcMar>
          </w:tcPr>
          <w:p w14:paraId="35F3FB95" w14:textId="77777777" w:rsidR="005B35FA" w:rsidRDefault="00000000">
            <w:pPr>
              <w:spacing w:after="0" w:line="276" w:lineRule="auto"/>
              <w:rPr>
                <w:color w:val="1F3864"/>
              </w:rPr>
            </w:pPr>
            <w:r>
              <w:rPr>
                <w:color w:val="1F3864"/>
              </w:rPr>
              <w:t>Tasca</w:t>
            </w:r>
          </w:p>
        </w:tc>
        <w:tc>
          <w:tcPr>
            <w:tcW w:w="567" w:type="dxa"/>
            <w:tcMar>
              <w:top w:w="12" w:type="dxa"/>
              <w:left w:w="39" w:type="dxa"/>
              <w:bottom w:w="0" w:type="dxa"/>
              <w:right w:w="39" w:type="dxa"/>
            </w:tcMar>
            <w:vAlign w:val="center"/>
          </w:tcPr>
          <w:p w14:paraId="6C0763B6" w14:textId="77777777" w:rsidR="005B35FA" w:rsidRDefault="00000000">
            <w:pPr>
              <w:spacing w:after="0" w:line="240" w:lineRule="auto"/>
              <w:rPr>
                <w:color w:val="1F3864"/>
              </w:rPr>
            </w:pPr>
            <w:r>
              <w:rPr>
                <w:color w:val="1F3864"/>
              </w:rPr>
              <w:t xml:space="preserve">1rT </w:t>
            </w:r>
          </w:p>
        </w:tc>
        <w:tc>
          <w:tcPr>
            <w:tcW w:w="567" w:type="dxa"/>
            <w:tcMar>
              <w:top w:w="12" w:type="dxa"/>
              <w:left w:w="39" w:type="dxa"/>
              <w:bottom w:w="0" w:type="dxa"/>
              <w:right w:w="39" w:type="dxa"/>
            </w:tcMar>
            <w:vAlign w:val="center"/>
          </w:tcPr>
          <w:p w14:paraId="72891C20" w14:textId="77777777" w:rsidR="005B35FA" w:rsidRDefault="00000000">
            <w:pPr>
              <w:spacing w:after="0" w:line="240" w:lineRule="auto"/>
              <w:rPr>
                <w:color w:val="1F3864"/>
              </w:rPr>
            </w:pPr>
            <w:r>
              <w:rPr>
                <w:color w:val="1F3864"/>
              </w:rPr>
              <w:t xml:space="preserve">2nT </w:t>
            </w:r>
          </w:p>
        </w:tc>
        <w:tc>
          <w:tcPr>
            <w:tcW w:w="661" w:type="dxa"/>
            <w:tcMar>
              <w:top w:w="12" w:type="dxa"/>
              <w:left w:w="39" w:type="dxa"/>
              <w:bottom w:w="0" w:type="dxa"/>
              <w:right w:w="39" w:type="dxa"/>
            </w:tcMar>
            <w:vAlign w:val="center"/>
          </w:tcPr>
          <w:p w14:paraId="1108DDC1" w14:textId="77777777" w:rsidR="005B35FA" w:rsidRDefault="00000000">
            <w:pPr>
              <w:spacing w:after="0" w:line="240" w:lineRule="auto"/>
              <w:rPr>
                <w:color w:val="1F3864"/>
              </w:rPr>
            </w:pPr>
            <w:r>
              <w:rPr>
                <w:color w:val="1F3864"/>
              </w:rPr>
              <w:t xml:space="preserve">3rT </w:t>
            </w:r>
          </w:p>
        </w:tc>
      </w:tr>
      <w:tr w:rsidR="005B35FA" w14:paraId="5738ECEA" w14:textId="77777777">
        <w:trPr>
          <w:cantSplit/>
          <w:trHeight w:val="270"/>
        </w:trPr>
        <w:tc>
          <w:tcPr>
            <w:tcW w:w="2704" w:type="dxa"/>
            <w:vMerge/>
            <w:shd w:val="clear" w:color="auto" w:fill="FFF2CC"/>
            <w:tcMar>
              <w:top w:w="12" w:type="dxa"/>
              <w:left w:w="39" w:type="dxa"/>
              <w:bottom w:w="0" w:type="dxa"/>
              <w:right w:w="39" w:type="dxa"/>
            </w:tcMar>
          </w:tcPr>
          <w:p w14:paraId="784D943E" w14:textId="77777777" w:rsidR="005B35FA" w:rsidRDefault="005B35FA">
            <w:pPr>
              <w:widowControl w:val="0"/>
              <w:pBdr>
                <w:top w:val="nil"/>
                <w:left w:val="nil"/>
                <w:bottom w:val="nil"/>
                <w:right w:val="nil"/>
                <w:between w:val="nil"/>
              </w:pBdr>
              <w:spacing w:after="0" w:line="276" w:lineRule="auto"/>
              <w:jc w:val="left"/>
              <w:rPr>
                <w:color w:val="1F3864"/>
              </w:rPr>
            </w:pPr>
          </w:p>
        </w:tc>
        <w:tc>
          <w:tcPr>
            <w:tcW w:w="5845" w:type="dxa"/>
            <w:tcMar>
              <w:top w:w="12" w:type="dxa"/>
              <w:left w:w="39" w:type="dxa"/>
              <w:bottom w:w="0" w:type="dxa"/>
              <w:right w:w="39" w:type="dxa"/>
            </w:tcMar>
          </w:tcPr>
          <w:p w14:paraId="533D1611" w14:textId="77777777" w:rsidR="005B35FA"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i/>
                <w:color w:val="FF0000"/>
                <w:sz w:val="24"/>
                <w:szCs w:val="24"/>
              </w:rPr>
            </w:pPr>
            <w:r>
              <w:rPr>
                <w:i/>
                <w:color w:val="FF0000"/>
              </w:rPr>
              <w:t>Reflexió sobre la problemàtica i presa de decisions</w:t>
            </w:r>
          </w:p>
        </w:tc>
        <w:tc>
          <w:tcPr>
            <w:tcW w:w="567" w:type="dxa"/>
            <w:tcMar>
              <w:top w:w="12" w:type="dxa"/>
              <w:left w:w="39" w:type="dxa"/>
              <w:bottom w:w="0" w:type="dxa"/>
              <w:right w:w="39" w:type="dxa"/>
            </w:tcMar>
          </w:tcPr>
          <w:p w14:paraId="69847AA4"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1A61D812" w14:textId="77777777" w:rsidR="005B35FA" w:rsidRDefault="005B35FA"/>
        </w:tc>
        <w:tc>
          <w:tcPr>
            <w:tcW w:w="661" w:type="dxa"/>
            <w:tcMar>
              <w:top w:w="12" w:type="dxa"/>
              <w:left w:w="39" w:type="dxa"/>
              <w:bottom w:w="0" w:type="dxa"/>
              <w:right w:w="39" w:type="dxa"/>
            </w:tcMar>
          </w:tcPr>
          <w:p w14:paraId="36AAF2FF" w14:textId="77777777" w:rsidR="005B35FA" w:rsidRDefault="005B35FA"/>
        </w:tc>
      </w:tr>
      <w:tr w:rsidR="005B35FA" w14:paraId="4F9CC234" w14:textId="77777777">
        <w:trPr>
          <w:cantSplit/>
          <w:trHeight w:val="234"/>
        </w:trPr>
        <w:tc>
          <w:tcPr>
            <w:tcW w:w="2704" w:type="dxa"/>
            <w:vMerge/>
            <w:shd w:val="clear" w:color="auto" w:fill="FFF2CC"/>
            <w:tcMar>
              <w:top w:w="12" w:type="dxa"/>
              <w:left w:w="39" w:type="dxa"/>
              <w:bottom w:w="0" w:type="dxa"/>
              <w:right w:w="39" w:type="dxa"/>
            </w:tcMar>
          </w:tcPr>
          <w:p w14:paraId="3DE5A367" w14:textId="77777777" w:rsidR="005B35FA" w:rsidRDefault="005B35FA">
            <w:pPr>
              <w:widowControl w:val="0"/>
              <w:pBdr>
                <w:top w:val="nil"/>
                <w:left w:val="nil"/>
                <w:bottom w:val="nil"/>
                <w:right w:val="nil"/>
                <w:between w:val="nil"/>
              </w:pBdr>
              <w:spacing w:after="0" w:line="276" w:lineRule="auto"/>
              <w:jc w:val="left"/>
            </w:pPr>
          </w:p>
        </w:tc>
        <w:tc>
          <w:tcPr>
            <w:tcW w:w="5845" w:type="dxa"/>
            <w:tcMar>
              <w:top w:w="12" w:type="dxa"/>
              <w:left w:w="39" w:type="dxa"/>
              <w:bottom w:w="0" w:type="dxa"/>
              <w:right w:w="39" w:type="dxa"/>
            </w:tcMar>
          </w:tcPr>
          <w:p w14:paraId="2DBA6A74" w14:textId="77777777" w:rsidR="005B35FA"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i/>
                <w:color w:val="FF0000"/>
                <w:sz w:val="24"/>
                <w:szCs w:val="24"/>
              </w:rPr>
            </w:pPr>
            <w:r>
              <w:rPr>
                <w:i/>
                <w:color w:val="FF0000"/>
              </w:rPr>
              <w:t>Selecció de l’alumnat per començar l’activitat</w:t>
            </w:r>
          </w:p>
        </w:tc>
        <w:tc>
          <w:tcPr>
            <w:tcW w:w="567" w:type="dxa"/>
            <w:tcMar>
              <w:top w:w="12" w:type="dxa"/>
              <w:left w:w="39" w:type="dxa"/>
              <w:bottom w:w="0" w:type="dxa"/>
              <w:right w:w="39" w:type="dxa"/>
            </w:tcMar>
          </w:tcPr>
          <w:p w14:paraId="6392BB48"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0F279C84" w14:textId="77777777" w:rsidR="005B35FA" w:rsidRDefault="005B35FA"/>
        </w:tc>
        <w:tc>
          <w:tcPr>
            <w:tcW w:w="661" w:type="dxa"/>
            <w:tcMar>
              <w:top w:w="12" w:type="dxa"/>
              <w:left w:w="39" w:type="dxa"/>
              <w:bottom w:w="0" w:type="dxa"/>
              <w:right w:w="39" w:type="dxa"/>
            </w:tcMar>
          </w:tcPr>
          <w:p w14:paraId="7DAC21E1" w14:textId="77777777" w:rsidR="005B35FA" w:rsidRDefault="005B35FA"/>
        </w:tc>
      </w:tr>
      <w:tr w:rsidR="005B35FA" w14:paraId="59F8C902" w14:textId="77777777">
        <w:trPr>
          <w:cantSplit/>
          <w:trHeight w:val="246"/>
        </w:trPr>
        <w:tc>
          <w:tcPr>
            <w:tcW w:w="2704" w:type="dxa"/>
            <w:vMerge/>
            <w:shd w:val="clear" w:color="auto" w:fill="FFF2CC"/>
            <w:tcMar>
              <w:top w:w="12" w:type="dxa"/>
              <w:left w:w="39" w:type="dxa"/>
              <w:bottom w:w="0" w:type="dxa"/>
              <w:right w:w="39" w:type="dxa"/>
            </w:tcMar>
          </w:tcPr>
          <w:p w14:paraId="4BD31C55" w14:textId="77777777" w:rsidR="005B35FA" w:rsidRDefault="005B35FA">
            <w:pPr>
              <w:widowControl w:val="0"/>
              <w:pBdr>
                <w:top w:val="nil"/>
                <w:left w:val="nil"/>
                <w:bottom w:val="nil"/>
                <w:right w:val="nil"/>
                <w:between w:val="nil"/>
              </w:pBdr>
              <w:spacing w:after="0" w:line="276" w:lineRule="auto"/>
              <w:jc w:val="left"/>
            </w:pPr>
          </w:p>
        </w:tc>
        <w:tc>
          <w:tcPr>
            <w:tcW w:w="5845" w:type="dxa"/>
            <w:tcMar>
              <w:top w:w="12" w:type="dxa"/>
              <w:left w:w="39" w:type="dxa"/>
              <w:bottom w:w="0" w:type="dxa"/>
              <w:right w:w="39" w:type="dxa"/>
            </w:tcMar>
          </w:tcPr>
          <w:p w14:paraId="7CF2C1BE" w14:textId="77777777" w:rsidR="005B35FA"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i/>
                <w:color w:val="FF0000"/>
                <w:sz w:val="24"/>
                <w:szCs w:val="24"/>
              </w:rPr>
            </w:pPr>
            <w:r>
              <w:rPr>
                <w:i/>
                <w:color w:val="FF0000"/>
              </w:rPr>
              <w:t>Revisió, incorporació o baixa del grup d’alumnes</w:t>
            </w:r>
          </w:p>
        </w:tc>
        <w:tc>
          <w:tcPr>
            <w:tcW w:w="567" w:type="dxa"/>
            <w:tcMar>
              <w:top w:w="12" w:type="dxa"/>
              <w:left w:w="39" w:type="dxa"/>
              <w:bottom w:w="0" w:type="dxa"/>
              <w:right w:w="39" w:type="dxa"/>
            </w:tcMar>
          </w:tcPr>
          <w:p w14:paraId="07FF8033"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6FE5E6D6" w14:textId="77777777" w:rsidR="005B35FA" w:rsidRDefault="00000000">
            <w:pPr>
              <w:pBdr>
                <w:top w:val="nil"/>
                <w:left w:val="nil"/>
                <w:bottom w:val="nil"/>
                <w:right w:val="nil"/>
                <w:between w:val="nil"/>
              </w:pBdr>
              <w:spacing w:before="37" w:after="0" w:line="240" w:lineRule="auto"/>
              <w:ind w:left="6"/>
              <w:jc w:val="left"/>
              <w:rPr>
                <w:rFonts w:ascii="Times New Roman" w:eastAsia="Times New Roman" w:hAnsi="Times New Roman" w:cs="Times New Roman"/>
                <w:color w:val="000000"/>
                <w:sz w:val="24"/>
                <w:szCs w:val="24"/>
              </w:rPr>
            </w:pPr>
            <w:r>
              <w:rPr>
                <w:color w:val="000000"/>
              </w:rPr>
              <w:t>X</w:t>
            </w:r>
          </w:p>
        </w:tc>
        <w:tc>
          <w:tcPr>
            <w:tcW w:w="661" w:type="dxa"/>
            <w:tcMar>
              <w:top w:w="12" w:type="dxa"/>
              <w:left w:w="39" w:type="dxa"/>
              <w:bottom w:w="0" w:type="dxa"/>
              <w:right w:w="39" w:type="dxa"/>
            </w:tcMar>
          </w:tcPr>
          <w:p w14:paraId="61D5966D"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r>
      <w:tr w:rsidR="005B35FA" w14:paraId="4B0B3106" w14:textId="77777777">
        <w:trPr>
          <w:cantSplit/>
          <w:trHeight w:val="250"/>
        </w:trPr>
        <w:tc>
          <w:tcPr>
            <w:tcW w:w="2704" w:type="dxa"/>
            <w:vMerge/>
            <w:shd w:val="clear" w:color="auto" w:fill="FFF2CC"/>
            <w:tcMar>
              <w:top w:w="12" w:type="dxa"/>
              <w:left w:w="39" w:type="dxa"/>
              <w:bottom w:w="0" w:type="dxa"/>
              <w:right w:w="39" w:type="dxa"/>
            </w:tcMar>
          </w:tcPr>
          <w:p w14:paraId="384443C5" w14:textId="77777777" w:rsidR="005B35FA" w:rsidRDefault="005B35FA">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845" w:type="dxa"/>
            <w:tcMar>
              <w:top w:w="12" w:type="dxa"/>
              <w:left w:w="39" w:type="dxa"/>
              <w:bottom w:w="0" w:type="dxa"/>
              <w:right w:w="39" w:type="dxa"/>
            </w:tcMar>
          </w:tcPr>
          <w:p w14:paraId="2DE8A194" w14:textId="77777777" w:rsidR="005B35FA"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i/>
                <w:color w:val="FF0000"/>
                <w:sz w:val="24"/>
                <w:szCs w:val="24"/>
              </w:rPr>
            </w:pPr>
            <w:r>
              <w:rPr>
                <w:i/>
                <w:color w:val="FF0000"/>
              </w:rPr>
              <w:t>Reunions i treball/informació/formació amb famílies</w:t>
            </w:r>
          </w:p>
        </w:tc>
        <w:tc>
          <w:tcPr>
            <w:tcW w:w="567" w:type="dxa"/>
            <w:tcMar>
              <w:top w:w="12" w:type="dxa"/>
              <w:left w:w="39" w:type="dxa"/>
              <w:bottom w:w="0" w:type="dxa"/>
              <w:right w:w="39" w:type="dxa"/>
            </w:tcMar>
          </w:tcPr>
          <w:p w14:paraId="508B6968"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0F578EEE" w14:textId="77777777" w:rsidR="005B35FA" w:rsidRDefault="00000000">
            <w:pPr>
              <w:pBdr>
                <w:top w:val="nil"/>
                <w:left w:val="nil"/>
                <w:bottom w:val="nil"/>
                <w:right w:val="nil"/>
                <w:between w:val="nil"/>
              </w:pBdr>
              <w:spacing w:before="37" w:after="0" w:line="240" w:lineRule="auto"/>
              <w:ind w:left="6"/>
              <w:jc w:val="left"/>
              <w:rPr>
                <w:rFonts w:ascii="Times New Roman" w:eastAsia="Times New Roman" w:hAnsi="Times New Roman" w:cs="Times New Roman"/>
                <w:color w:val="000000"/>
                <w:sz w:val="24"/>
                <w:szCs w:val="24"/>
              </w:rPr>
            </w:pPr>
            <w:r>
              <w:rPr>
                <w:color w:val="000000"/>
              </w:rPr>
              <w:t>X</w:t>
            </w:r>
          </w:p>
        </w:tc>
        <w:tc>
          <w:tcPr>
            <w:tcW w:w="661" w:type="dxa"/>
            <w:tcMar>
              <w:top w:w="12" w:type="dxa"/>
              <w:left w:w="39" w:type="dxa"/>
              <w:bottom w:w="0" w:type="dxa"/>
              <w:right w:w="39" w:type="dxa"/>
            </w:tcMar>
          </w:tcPr>
          <w:p w14:paraId="2D12F344"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r>
      <w:tr w:rsidR="005B35FA" w14:paraId="2A382BC9" w14:textId="77777777">
        <w:trPr>
          <w:cantSplit/>
          <w:trHeight w:val="383"/>
        </w:trPr>
        <w:tc>
          <w:tcPr>
            <w:tcW w:w="2704" w:type="dxa"/>
            <w:vMerge/>
            <w:shd w:val="clear" w:color="auto" w:fill="FFF2CC"/>
            <w:tcMar>
              <w:top w:w="12" w:type="dxa"/>
              <w:left w:w="39" w:type="dxa"/>
              <w:bottom w:w="0" w:type="dxa"/>
              <w:right w:w="39" w:type="dxa"/>
            </w:tcMar>
          </w:tcPr>
          <w:p w14:paraId="07648B4D" w14:textId="77777777" w:rsidR="005B35FA" w:rsidRDefault="005B35FA">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845" w:type="dxa"/>
            <w:tcMar>
              <w:top w:w="12" w:type="dxa"/>
              <w:left w:w="39" w:type="dxa"/>
              <w:bottom w:w="0" w:type="dxa"/>
              <w:right w:w="39" w:type="dxa"/>
            </w:tcMar>
          </w:tcPr>
          <w:p w14:paraId="3740AD77" w14:textId="77777777" w:rsidR="005B35FA"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i/>
                <w:color w:val="FF0000"/>
                <w:sz w:val="24"/>
                <w:szCs w:val="24"/>
              </w:rPr>
            </w:pPr>
            <w:r>
              <w:rPr>
                <w:i/>
                <w:color w:val="FF0000"/>
              </w:rPr>
              <w:t>Coordinació, avaluació i seguiment de l’activitat</w:t>
            </w:r>
          </w:p>
        </w:tc>
        <w:tc>
          <w:tcPr>
            <w:tcW w:w="567" w:type="dxa"/>
            <w:tcMar>
              <w:top w:w="12" w:type="dxa"/>
              <w:left w:w="39" w:type="dxa"/>
              <w:bottom w:w="0" w:type="dxa"/>
              <w:right w:w="39" w:type="dxa"/>
            </w:tcMar>
          </w:tcPr>
          <w:p w14:paraId="474B7350"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3493B009" w14:textId="77777777" w:rsidR="005B35FA" w:rsidRDefault="00000000">
            <w:pPr>
              <w:pBdr>
                <w:top w:val="nil"/>
                <w:left w:val="nil"/>
                <w:bottom w:val="nil"/>
                <w:right w:val="nil"/>
                <w:between w:val="nil"/>
              </w:pBdr>
              <w:spacing w:before="37" w:after="0" w:line="240" w:lineRule="auto"/>
              <w:ind w:left="6"/>
              <w:jc w:val="left"/>
              <w:rPr>
                <w:rFonts w:ascii="Times New Roman" w:eastAsia="Times New Roman" w:hAnsi="Times New Roman" w:cs="Times New Roman"/>
                <w:color w:val="000000"/>
                <w:sz w:val="24"/>
                <w:szCs w:val="24"/>
              </w:rPr>
            </w:pPr>
            <w:r>
              <w:rPr>
                <w:color w:val="000000"/>
              </w:rPr>
              <w:t>X</w:t>
            </w:r>
          </w:p>
        </w:tc>
        <w:tc>
          <w:tcPr>
            <w:tcW w:w="661" w:type="dxa"/>
            <w:tcMar>
              <w:top w:w="12" w:type="dxa"/>
              <w:left w:w="39" w:type="dxa"/>
              <w:bottom w:w="0" w:type="dxa"/>
              <w:right w:w="39" w:type="dxa"/>
            </w:tcMar>
          </w:tcPr>
          <w:p w14:paraId="20D5194C"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r>
      <w:tr w:rsidR="005B35FA" w14:paraId="723C35C6" w14:textId="77777777">
        <w:trPr>
          <w:cantSplit/>
          <w:trHeight w:val="383"/>
        </w:trPr>
        <w:tc>
          <w:tcPr>
            <w:tcW w:w="2704" w:type="dxa"/>
            <w:vMerge/>
            <w:shd w:val="clear" w:color="auto" w:fill="FFF2CC"/>
            <w:tcMar>
              <w:top w:w="12" w:type="dxa"/>
              <w:left w:w="39" w:type="dxa"/>
              <w:bottom w:w="0" w:type="dxa"/>
              <w:right w:w="39" w:type="dxa"/>
            </w:tcMar>
          </w:tcPr>
          <w:p w14:paraId="47F49A2E" w14:textId="77777777" w:rsidR="005B35FA" w:rsidRDefault="005B35FA">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845" w:type="dxa"/>
            <w:tcMar>
              <w:top w:w="12" w:type="dxa"/>
              <w:left w:w="39" w:type="dxa"/>
              <w:bottom w:w="0" w:type="dxa"/>
              <w:right w:w="39" w:type="dxa"/>
            </w:tcMar>
          </w:tcPr>
          <w:p w14:paraId="0DCBC097" w14:textId="77777777" w:rsidR="005B35FA"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i/>
                <w:color w:val="FF0000"/>
                <w:sz w:val="24"/>
                <w:szCs w:val="24"/>
              </w:rPr>
            </w:pPr>
            <w:r>
              <w:rPr>
                <w:i/>
                <w:color w:val="FF0000"/>
              </w:rPr>
              <w:t>Memòria i decisions de canvis i continuïtat</w:t>
            </w:r>
          </w:p>
        </w:tc>
        <w:tc>
          <w:tcPr>
            <w:tcW w:w="567" w:type="dxa"/>
            <w:tcMar>
              <w:top w:w="12" w:type="dxa"/>
              <w:left w:w="39" w:type="dxa"/>
              <w:bottom w:w="0" w:type="dxa"/>
              <w:right w:w="39" w:type="dxa"/>
            </w:tcMar>
          </w:tcPr>
          <w:p w14:paraId="5CA80738" w14:textId="77777777" w:rsidR="005B35FA" w:rsidRDefault="005B35FA"/>
        </w:tc>
        <w:tc>
          <w:tcPr>
            <w:tcW w:w="567" w:type="dxa"/>
            <w:tcMar>
              <w:top w:w="12" w:type="dxa"/>
              <w:left w:w="39" w:type="dxa"/>
              <w:bottom w:w="0" w:type="dxa"/>
              <w:right w:w="39" w:type="dxa"/>
            </w:tcMar>
          </w:tcPr>
          <w:p w14:paraId="3529C92F" w14:textId="77777777" w:rsidR="005B35FA" w:rsidRDefault="005B35FA"/>
        </w:tc>
        <w:tc>
          <w:tcPr>
            <w:tcW w:w="661" w:type="dxa"/>
            <w:tcMar>
              <w:top w:w="12" w:type="dxa"/>
              <w:left w:w="39" w:type="dxa"/>
              <w:bottom w:w="0" w:type="dxa"/>
              <w:right w:w="39" w:type="dxa"/>
            </w:tcMar>
          </w:tcPr>
          <w:p w14:paraId="1F17E1C0"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r>
      <w:tr w:rsidR="005B35FA" w14:paraId="1DF8A6A3" w14:textId="77777777">
        <w:trPr>
          <w:cantSplit/>
          <w:trHeight w:val="383"/>
        </w:trPr>
        <w:tc>
          <w:tcPr>
            <w:tcW w:w="2704" w:type="dxa"/>
            <w:vMerge/>
            <w:shd w:val="clear" w:color="auto" w:fill="FFF2CC"/>
            <w:tcMar>
              <w:top w:w="12" w:type="dxa"/>
              <w:left w:w="39" w:type="dxa"/>
              <w:bottom w:w="0" w:type="dxa"/>
              <w:right w:w="39" w:type="dxa"/>
            </w:tcMar>
          </w:tcPr>
          <w:p w14:paraId="0AE7E186" w14:textId="77777777" w:rsidR="005B35FA" w:rsidRDefault="005B35FA">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845" w:type="dxa"/>
            <w:tcMar>
              <w:top w:w="12" w:type="dxa"/>
              <w:left w:w="39" w:type="dxa"/>
              <w:bottom w:w="0" w:type="dxa"/>
              <w:right w:w="39" w:type="dxa"/>
            </w:tcMar>
          </w:tcPr>
          <w:p w14:paraId="7CC37711" w14:textId="77777777" w:rsidR="005B35FA"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i/>
                <w:color w:val="FF0000"/>
                <w:sz w:val="24"/>
                <w:szCs w:val="24"/>
              </w:rPr>
            </w:pPr>
            <w:r>
              <w:rPr>
                <w:i/>
                <w:color w:val="FF0000"/>
              </w:rPr>
              <w:t>Formació de professorat</w:t>
            </w:r>
          </w:p>
        </w:tc>
        <w:tc>
          <w:tcPr>
            <w:tcW w:w="567" w:type="dxa"/>
            <w:tcMar>
              <w:top w:w="12" w:type="dxa"/>
              <w:left w:w="39" w:type="dxa"/>
              <w:bottom w:w="0" w:type="dxa"/>
              <w:right w:w="39" w:type="dxa"/>
            </w:tcMar>
          </w:tcPr>
          <w:p w14:paraId="71BBB983" w14:textId="77777777" w:rsidR="005B35FA" w:rsidRDefault="00000000">
            <w:pPr>
              <w:pBdr>
                <w:top w:val="nil"/>
                <w:left w:val="nil"/>
                <w:bottom w:val="nil"/>
                <w:right w:val="nil"/>
                <w:between w:val="nil"/>
              </w:pBdr>
              <w:spacing w:before="37" w:after="0" w:line="240" w:lineRule="auto"/>
              <w:ind w:left="195"/>
              <w:jc w:val="left"/>
              <w:rPr>
                <w:rFonts w:ascii="Times New Roman" w:eastAsia="Times New Roman" w:hAnsi="Times New Roman" w:cs="Times New Roman"/>
                <w:color w:val="000000"/>
                <w:sz w:val="24"/>
                <w:szCs w:val="24"/>
              </w:rPr>
            </w:pPr>
            <w:r>
              <w:rPr>
                <w:color w:val="000000"/>
              </w:rPr>
              <w:t>X</w:t>
            </w:r>
          </w:p>
        </w:tc>
        <w:tc>
          <w:tcPr>
            <w:tcW w:w="567" w:type="dxa"/>
            <w:tcMar>
              <w:top w:w="12" w:type="dxa"/>
              <w:left w:w="39" w:type="dxa"/>
              <w:bottom w:w="0" w:type="dxa"/>
              <w:right w:w="39" w:type="dxa"/>
            </w:tcMar>
          </w:tcPr>
          <w:p w14:paraId="49C8DDFC" w14:textId="77777777" w:rsidR="005B35FA" w:rsidRDefault="00000000">
            <w:pPr>
              <w:pBdr>
                <w:top w:val="nil"/>
                <w:left w:val="nil"/>
                <w:bottom w:val="nil"/>
                <w:right w:val="nil"/>
                <w:between w:val="nil"/>
              </w:pBdr>
              <w:spacing w:before="37" w:after="0" w:line="240" w:lineRule="auto"/>
              <w:ind w:left="6"/>
              <w:jc w:val="left"/>
              <w:rPr>
                <w:rFonts w:ascii="Times New Roman" w:eastAsia="Times New Roman" w:hAnsi="Times New Roman" w:cs="Times New Roman"/>
                <w:color w:val="000000"/>
                <w:sz w:val="24"/>
                <w:szCs w:val="24"/>
              </w:rPr>
            </w:pPr>
            <w:r>
              <w:rPr>
                <w:color w:val="000000"/>
              </w:rPr>
              <w:t>X</w:t>
            </w:r>
          </w:p>
        </w:tc>
        <w:tc>
          <w:tcPr>
            <w:tcW w:w="661" w:type="dxa"/>
            <w:tcMar>
              <w:top w:w="12" w:type="dxa"/>
              <w:left w:w="39" w:type="dxa"/>
              <w:bottom w:w="0" w:type="dxa"/>
              <w:right w:w="39" w:type="dxa"/>
            </w:tcMar>
          </w:tcPr>
          <w:p w14:paraId="39F8EF14" w14:textId="77777777" w:rsidR="005B35FA" w:rsidRDefault="005B35FA"/>
        </w:tc>
      </w:tr>
    </w:tbl>
    <w:p w14:paraId="671D82EB" w14:textId="77777777" w:rsidR="005B35FA" w:rsidRDefault="00000000">
      <w:pPr>
        <w:spacing w:after="0"/>
        <w:rPr>
          <w:color w:val="1F3864"/>
          <w:sz w:val="18"/>
          <w:szCs w:val="18"/>
        </w:rPr>
      </w:pPr>
      <w:r>
        <w:rPr>
          <w:color w:val="1F3864"/>
          <w:sz w:val="18"/>
          <w:szCs w:val="18"/>
        </w:rPr>
        <w:t>Observacions: S’ha d’omplir en el moment que es realitzi la concreció del disseny de l’Activitat palanca.</w:t>
      </w:r>
    </w:p>
    <w:p w14:paraId="72346B0D" w14:textId="77777777" w:rsidR="005B35FA" w:rsidRDefault="005B35FA">
      <w:pPr>
        <w:spacing w:after="0"/>
        <w:rPr>
          <w:color w:val="1F3864"/>
          <w:sz w:val="18"/>
          <w:szCs w:val="18"/>
        </w:rPr>
      </w:pPr>
    </w:p>
    <w:tbl>
      <w:tblPr>
        <w:tblStyle w:val="ab"/>
        <w:tblW w:w="9923"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685"/>
        <w:gridCol w:w="5955"/>
        <w:gridCol w:w="1283"/>
      </w:tblGrid>
      <w:tr w:rsidR="005B35FA" w14:paraId="08C6A184" w14:textId="77777777">
        <w:trPr>
          <w:trHeight w:val="368"/>
        </w:trPr>
        <w:tc>
          <w:tcPr>
            <w:tcW w:w="2685" w:type="dxa"/>
            <w:vMerge w:val="restart"/>
            <w:shd w:val="clear" w:color="auto" w:fill="FFF2CC"/>
            <w:tcMar>
              <w:top w:w="12" w:type="dxa"/>
              <w:left w:w="39" w:type="dxa"/>
              <w:bottom w:w="0" w:type="dxa"/>
              <w:right w:w="39" w:type="dxa"/>
            </w:tcMar>
          </w:tcPr>
          <w:p w14:paraId="5FFBD153" w14:textId="77777777" w:rsidR="005B35FA" w:rsidRDefault="00000000">
            <w:pPr>
              <w:spacing w:after="0" w:line="240" w:lineRule="auto"/>
              <w:rPr>
                <w:color w:val="1F3864"/>
                <w:sz w:val="20"/>
                <w:szCs w:val="20"/>
              </w:rPr>
            </w:pPr>
            <w:r>
              <w:rPr>
                <w:color w:val="1F3864"/>
              </w:rPr>
              <w:t>Despeses estimades dels recursos addicionals i els suports</w:t>
            </w:r>
          </w:p>
          <w:p w14:paraId="5A9A43E1" w14:textId="77777777" w:rsidR="005B35FA" w:rsidRDefault="005B35FA">
            <w:pPr>
              <w:spacing w:after="0" w:line="276" w:lineRule="auto"/>
              <w:jc w:val="left"/>
              <w:rPr>
                <w:color w:val="1F3864"/>
              </w:rPr>
            </w:pPr>
          </w:p>
        </w:tc>
        <w:tc>
          <w:tcPr>
            <w:tcW w:w="5955" w:type="dxa"/>
            <w:shd w:val="clear" w:color="auto" w:fill="FFF2CC"/>
            <w:tcMar>
              <w:top w:w="12" w:type="dxa"/>
              <w:left w:w="39" w:type="dxa"/>
              <w:bottom w:w="0" w:type="dxa"/>
              <w:right w:w="39" w:type="dxa"/>
            </w:tcMar>
          </w:tcPr>
          <w:p w14:paraId="6B2AE9B3" w14:textId="77777777" w:rsidR="005B35FA" w:rsidRDefault="00000000">
            <w:pPr>
              <w:spacing w:after="0" w:line="276" w:lineRule="auto"/>
              <w:rPr>
                <w:color w:val="1F3864"/>
              </w:rPr>
            </w:pPr>
            <w:r>
              <w:rPr>
                <w:color w:val="1F3864"/>
              </w:rPr>
              <w:t>Concepte</w:t>
            </w:r>
          </w:p>
        </w:tc>
        <w:tc>
          <w:tcPr>
            <w:tcW w:w="1283" w:type="dxa"/>
            <w:shd w:val="clear" w:color="auto" w:fill="FFF2CC"/>
          </w:tcPr>
          <w:p w14:paraId="6854657F" w14:textId="77777777" w:rsidR="005B35FA" w:rsidRDefault="00000000">
            <w:pPr>
              <w:spacing w:after="0" w:line="276" w:lineRule="auto"/>
              <w:rPr>
                <w:color w:val="1F3864"/>
              </w:rPr>
            </w:pPr>
            <w:r>
              <w:rPr>
                <w:color w:val="1F3864"/>
              </w:rPr>
              <w:t>Import €</w:t>
            </w:r>
          </w:p>
        </w:tc>
      </w:tr>
      <w:tr w:rsidR="005B35FA" w14:paraId="01B8188A" w14:textId="77777777">
        <w:trPr>
          <w:trHeight w:val="197"/>
        </w:trPr>
        <w:tc>
          <w:tcPr>
            <w:tcW w:w="2685" w:type="dxa"/>
            <w:vMerge/>
            <w:shd w:val="clear" w:color="auto" w:fill="FFF2CC"/>
            <w:tcMar>
              <w:top w:w="12" w:type="dxa"/>
              <w:left w:w="39" w:type="dxa"/>
              <w:bottom w:w="0" w:type="dxa"/>
              <w:right w:w="39" w:type="dxa"/>
            </w:tcMar>
          </w:tcPr>
          <w:p w14:paraId="472EF967" w14:textId="77777777" w:rsidR="005B35FA" w:rsidRDefault="005B35FA">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7022C3F3" w14:textId="77777777" w:rsidR="005B35FA" w:rsidRDefault="005B35FA">
            <w:pPr>
              <w:spacing w:after="0" w:line="276" w:lineRule="auto"/>
              <w:rPr>
                <w:color w:val="1F3864"/>
              </w:rPr>
            </w:pPr>
          </w:p>
        </w:tc>
        <w:tc>
          <w:tcPr>
            <w:tcW w:w="1283" w:type="dxa"/>
            <w:shd w:val="clear" w:color="auto" w:fill="auto"/>
          </w:tcPr>
          <w:p w14:paraId="00C431D3" w14:textId="77777777" w:rsidR="005B35FA" w:rsidRDefault="005B35FA">
            <w:pPr>
              <w:spacing w:after="0" w:line="276" w:lineRule="auto"/>
              <w:rPr>
                <w:color w:val="1F3864"/>
              </w:rPr>
            </w:pPr>
          </w:p>
        </w:tc>
      </w:tr>
      <w:tr w:rsidR="005B35FA" w14:paraId="7D47FD16" w14:textId="77777777">
        <w:trPr>
          <w:trHeight w:val="197"/>
        </w:trPr>
        <w:tc>
          <w:tcPr>
            <w:tcW w:w="2685" w:type="dxa"/>
            <w:vMerge/>
            <w:shd w:val="clear" w:color="auto" w:fill="FFF2CC"/>
            <w:tcMar>
              <w:top w:w="12" w:type="dxa"/>
              <w:left w:w="39" w:type="dxa"/>
              <w:bottom w:w="0" w:type="dxa"/>
              <w:right w:w="39" w:type="dxa"/>
            </w:tcMar>
          </w:tcPr>
          <w:p w14:paraId="0E92120C" w14:textId="77777777" w:rsidR="005B35FA" w:rsidRDefault="005B35FA">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14CAFFE8" w14:textId="77777777" w:rsidR="005B35FA" w:rsidRDefault="005B35FA">
            <w:pPr>
              <w:spacing w:after="0" w:line="276" w:lineRule="auto"/>
              <w:rPr>
                <w:color w:val="1F3864"/>
              </w:rPr>
            </w:pPr>
          </w:p>
        </w:tc>
        <w:tc>
          <w:tcPr>
            <w:tcW w:w="1283" w:type="dxa"/>
            <w:shd w:val="clear" w:color="auto" w:fill="auto"/>
          </w:tcPr>
          <w:p w14:paraId="4AC8328C" w14:textId="77777777" w:rsidR="005B35FA" w:rsidRDefault="005B35FA">
            <w:pPr>
              <w:spacing w:after="0" w:line="276" w:lineRule="auto"/>
              <w:rPr>
                <w:color w:val="1F3864"/>
              </w:rPr>
            </w:pPr>
          </w:p>
        </w:tc>
      </w:tr>
      <w:tr w:rsidR="005B35FA" w14:paraId="63D9D914" w14:textId="77777777">
        <w:trPr>
          <w:trHeight w:val="197"/>
        </w:trPr>
        <w:tc>
          <w:tcPr>
            <w:tcW w:w="2685" w:type="dxa"/>
            <w:vMerge/>
            <w:shd w:val="clear" w:color="auto" w:fill="FFF2CC"/>
            <w:tcMar>
              <w:top w:w="12" w:type="dxa"/>
              <w:left w:w="39" w:type="dxa"/>
              <w:bottom w:w="0" w:type="dxa"/>
              <w:right w:w="39" w:type="dxa"/>
            </w:tcMar>
          </w:tcPr>
          <w:p w14:paraId="4DC51D71" w14:textId="77777777" w:rsidR="005B35FA" w:rsidRDefault="005B35FA">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1E0759FC" w14:textId="77777777" w:rsidR="005B35FA" w:rsidRDefault="005B35FA">
            <w:pPr>
              <w:spacing w:after="0" w:line="276" w:lineRule="auto"/>
              <w:rPr>
                <w:color w:val="1F3864"/>
              </w:rPr>
            </w:pPr>
          </w:p>
        </w:tc>
        <w:tc>
          <w:tcPr>
            <w:tcW w:w="1283" w:type="dxa"/>
            <w:shd w:val="clear" w:color="auto" w:fill="auto"/>
          </w:tcPr>
          <w:p w14:paraId="1B13DB89" w14:textId="77777777" w:rsidR="005B35FA" w:rsidRDefault="005B35FA">
            <w:pPr>
              <w:spacing w:after="0" w:line="276" w:lineRule="auto"/>
              <w:rPr>
                <w:color w:val="1F3864"/>
              </w:rPr>
            </w:pPr>
          </w:p>
        </w:tc>
      </w:tr>
      <w:tr w:rsidR="005B35FA" w14:paraId="35485858" w14:textId="77777777">
        <w:trPr>
          <w:trHeight w:val="197"/>
        </w:trPr>
        <w:tc>
          <w:tcPr>
            <w:tcW w:w="2685" w:type="dxa"/>
            <w:vMerge/>
            <w:shd w:val="clear" w:color="auto" w:fill="FFF2CC"/>
            <w:tcMar>
              <w:top w:w="12" w:type="dxa"/>
              <w:left w:w="39" w:type="dxa"/>
              <w:bottom w:w="0" w:type="dxa"/>
              <w:right w:w="39" w:type="dxa"/>
            </w:tcMar>
          </w:tcPr>
          <w:p w14:paraId="3769CAF4" w14:textId="77777777" w:rsidR="005B35FA" w:rsidRDefault="005B35FA">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709BC1B0" w14:textId="77777777" w:rsidR="005B35FA" w:rsidRDefault="005B35FA">
            <w:pPr>
              <w:spacing w:after="0" w:line="276" w:lineRule="auto"/>
              <w:rPr>
                <w:color w:val="1F3864"/>
              </w:rPr>
            </w:pPr>
          </w:p>
        </w:tc>
        <w:tc>
          <w:tcPr>
            <w:tcW w:w="1283" w:type="dxa"/>
            <w:shd w:val="clear" w:color="auto" w:fill="auto"/>
          </w:tcPr>
          <w:p w14:paraId="22626EFB" w14:textId="77777777" w:rsidR="005B35FA" w:rsidRDefault="005B35FA">
            <w:pPr>
              <w:spacing w:after="0" w:line="276" w:lineRule="auto"/>
              <w:rPr>
                <w:color w:val="1F3864"/>
              </w:rPr>
            </w:pPr>
          </w:p>
        </w:tc>
      </w:tr>
      <w:tr w:rsidR="005B35FA" w14:paraId="52AA88C1" w14:textId="77777777">
        <w:trPr>
          <w:trHeight w:val="197"/>
        </w:trPr>
        <w:tc>
          <w:tcPr>
            <w:tcW w:w="2685" w:type="dxa"/>
            <w:vMerge/>
            <w:shd w:val="clear" w:color="auto" w:fill="FFF2CC"/>
            <w:tcMar>
              <w:top w:w="12" w:type="dxa"/>
              <w:left w:w="39" w:type="dxa"/>
              <w:bottom w:w="0" w:type="dxa"/>
              <w:right w:w="39" w:type="dxa"/>
            </w:tcMar>
          </w:tcPr>
          <w:p w14:paraId="3371F48C" w14:textId="77777777" w:rsidR="005B35FA" w:rsidRDefault="005B35FA">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35BF6AC3" w14:textId="77777777" w:rsidR="005B35FA" w:rsidRDefault="005B35FA">
            <w:pPr>
              <w:spacing w:after="0" w:line="276" w:lineRule="auto"/>
              <w:rPr>
                <w:color w:val="1F3864"/>
              </w:rPr>
            </w:pPr>
          </w:p>
        </w:tc>
        <w:tc>
          <w:tcPr>
            <w:tcW w:w="1283" w:type="dxa"/>
            <w:shd w:val="clear" w:color="auto" w:fill="auto"/>
          </w:tcPr>
          <w:p w14:paraId="0B6F94C2" w14:textId="77777777" w:rsidR="005B35FA" w:rsidRDefault="005B35FA">
            <w:pPr>
              <w:spacing w:after="0" w:line="276" w:lineRule="auto"/>
              <w:rPr>
                <w:color w:val="1F3864"/>
              </w:rPr>
            </w:pPr>
          </w:p>
        </w:tc>
      </w:tr>
    </w:tbl>
    <w:p w14:paraId="734D2961" w14:textId="77777777" w:rsidR="005B35FA" w:rsidRDefault="005B35FA">
      <w:pPr>
        <w:rPr>
          <w:color w:val="1F3863"/>
          <w:sz w:val="24"/>
          <w:szCs w:val="24"/>
        </w:rPr>
      </w:pPr>
    </w:p>
    <w:p w14:paraId="72396333" w14:textId="77777777" w:rsidR="005B35FA" w:rsidRDefault="005B35FA">
      <w:pPr>
        <w:rPr>
          <w:color w:val="1F3863"/>
          <w:sz w:val="24"/>
          <w:szCs w:val="24"/>
        </w:rPr>
      </w:pPr>
    </w:p>
    <w:p w14:paraId="1E9F8A33" w14:textId="77777777" w:rsidR="005B35FA" w:rsidRDefault="005B35FA">
      <w:pPr>
        <w:rPr>
          <w:color w:val="1F3863"/>
          <w:sz w:val="24"/>
          <w:szCs w:val="24"/>
        </w:rPr>
      </w:pPr>
    </w:p>
    <w:p w14:paraId="698584F1" w14:textId="77777777" w:rsidR="005B35FA" w:rsidRDefault="005B35FA">
      <w:pPr>
        <w:rPr>
          <w:color w:val="1F3863"/>
          <w:sz w:val="24"/>
          <w:szCs w:val="24"/>
        </w:rPr>
      </w:pPr>
    </w:p>
    <w:tbl>
      <w:tblPr>
        <w:tblStyle w:val="ac"/>
        <w:tblW w:w="9911"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5B35FA" w14:paraId="2972233A" w14:textId="77777777">
        <w:trPr>
          <w:trHeight w:val="234"/>
        </w:trPr>
        <w:tc>
          <w:tcPr>
            <w:tcW w:w="1441"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4249F727" w14:textId="77777777" w:rsidR="005B35FA" w:rsidRDefault="005B35FA">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2A9B78B3" w14:textId="77777777" w:rsidR="005B35FA" w:rsidRDefault="00000000">
            <w:pPr>
              <w:spacing w:after="0" w:line="276" w:lineRule="auto"/>
              <w:rPr>
                <w:color w:val="1F3864"/>
              </w:rPr>
            </w:pPr>
            <w:r>
              <w:rPr>
                <w:b/>
                <w:color w:val="1F3864"/>
              </w:rPr>
              <w:t xml:space="preserve">AVALUACIÓ FINAL DE L’APLICACIÓ </w:t>
            </w:r>
            <w:r>
              <w:rPr>
                <w:color w:val="1F3864"/>
                <w:sz w:val="18"/>
                <w:szCs w:val="18"/>
              </w:rPr>
              <w:t>(igual a la AP del Catàleg però ampliable)</w:t>
            </w:r>
          </w:p>
        </w:tc>
      </w:tr>
      <w:tr w:rsidR="005B35FA" w14:paraId="28A12823" w14:textId="77777777">
        <w:trPr>
          <w:trHeight w:val="234"/>
        </w:trPr>
        <w:tc>
          <w:tcPr>
            <w:tcW w:w="2829"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1ABE2464" w14:textId="77777777" w:rsidR="005B35FA" w:rsidRDefault="00000000">
            <w:pPr>
              <w:spacing w:after="0" w:line="276" w:lineRule="auto"/>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0B86CC46" w14:textId="77777777" w:rsidR="005B35FA" w:rsidRDefault="00000000">
            <w:pPr>
              <w:spacing w:after="0" w:line="276" w:lineRule="auto"/>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4D5758E5" w14:textId="77777777" w:rsidR="005B35FA" w:rsidRDefault="005B35FA">
            <w:pPr>
              <w:spacing w:after="0" w:line="276" w:lineRule="auto"/>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2AFA1D43" w14:textId="77777777" w:rsidR="005B35FA" w:rsidRDefault="00000000">
            <w:pPr>
              <w:spacing w:after="0" w:line="276" w:lineRule="auto"/>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58416589" w14:textId="77777777" w:rsidR="005B35FA" w:rsidRDefault="005B35FA">
            <w:pPr>
              <w:spacing w:after="0" w:line="276" w:lineRule="auto"/>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5FE11C93" w14:textId="77777777" w:rsidR="005B35FA" w:rsidRDefault="00000000">
            <w:pPr>
              <w:spacing w:after="0" w:line="276" w:lineRule="auto"/>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5A120B24" w14:textId="77777777" w:rsidR="005B35FA" w:rsidRDefault="005B35FA">
            <w:pPr>
              <w:spacing w:after="0" w:line="276" w:lineRule="auto"/>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014258D2" w14:textId="77777777" w:rsidR="005B35FA" w:rsidRDefault="00000000">
            <w:pPr>
              <w:spacing w:after="0" w:line="276" w:lineRule="auto"/>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6956239D" w14:textId="77777777" w:rsidR="005B35FA" w:rsidRDefault="005B35FA">
            <w:pPr>
              <w:spacing w:after="0" w:line="276" w:lineRule="auto"/>
              <w:rPr>
                <w:color w:val="1F3864"/>
              </w:rPr>
            </w:pPr>
          </w:p>
        </w:tc>
      </w:tr>
      <w:tr w:rsidR="005B35FA" w14:paraId="6535AEB9" w14:textId="77777777">
        <w:trPr>
          <w:cantSplit/>
          <w:trHeight w:val="189"/>
        </w:trPr>
        <w:tc>
          <w:tcPr>
            <w:tcW w:w="332"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498D8D72" w14:textId="77777777" w:rsidR="005B35FA" w:rsidRDefault="00000000">
            <w:pPr>
              <w:spacing w:after="0" w:line="276" w:lineRule="auto"/>
              <w:ind w:left="113" w:right="113"/>
              <w:rPr>
                <w:b/>
                <w:color w:val="1F3864"/>
              </w:rPr>
            </w:pPr>
            <w:r>
              <w:rPr>
                <w:b/>
                <w:color w:val="1F3864"/>
              </w:rPr>
              <w:t>AVALUAC</w:t>
            </w:r>
            <w:r>
              <w:rPr>
                <w:b/>
                <w:color w:val="1F3864"/>
              </w:rPr>
              <w:lastRenderedPageBreak/>
              <w:t>IÓ</w:t>
            </w:r>
          </w:p>
          <w:p w14:paraId="56783A3C" w14:textId="77777777" w:rsidR="005B35FA" w:rsidRDefault="00000000">
            <w:pPr>
              <w:spacing w:after="0" w:line="276" w:lineRule="auto"/>
              <w:ind w:left="113" w:right="113"/>
              <w:rPr>
                <w:color w:val="1F3864"/>
              </w:rPr>
            </w:pPr>
            <w:r>
              <w:rPr>
                <w:b/>
                <w:color w:val="1F3864"/>
              </w:rPr>
              <w:t xml:space="preserve">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D5EF83F" w14:textId="77777777" w:rsidR="005B35FA" w:rsidRDefault="00000000">
            <w:pPr>
              <w:spacing w:after="0" w:line="276" w:lineRule="auto"/>
              <w:rPr>
                <w:color w:val="1F3864"/>
              </w:rPr>
            </w:pPr>
            <w:r>
              <w:rPr>
                <w:color w:val="1F3864"/>
              </w:rPr>
              <w:lastRenderedPageBreak/>
              <w:t>Grau d’aplicació</w:t>
            </w:r>
          </w:p>
          <w:p w14:paraId="1F666AAC" w14:textId="77777777" w:rsidR="005B35FA" w:rsidRDefault="005B35FA">
            <w:pPr>
              <w:spacing w:after="0" w:line="276" w:lineRule="auto"/>
              <w:rPr>
                <w:color w:val="1F3864"/>
              </w:rPr>
            </w:pPr>
          </w:p>
          <w:p w14:paraId="3716FD89" w14:textId="77777777" w:rsidR="005B35FA" w:rsidRDefault="005B35FA">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08093B54" w14:textId="77777777" w:rsidR="005B35FA"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5B35FA" w14:paraId="7825291A" w14:textId="77777777">
        <w:trPr>
          <w:cantSplit/>
          <w:trHeight w:val="18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77CEBA9" w14:textId="77777777" w:rsidR="005B35FA" w:rsidRDefault="005B35FA">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E69A748" w14:textId="77777777" w:rsidR="005B35FA" w:rsidRDefault="005B35FA">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6435CC8" w14:textId="77777777" w:rsidR="005B35FA"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414B4696" w14:textId="77777777" w:rsidR="005B35FA"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FDFD1D6" w14:textId="77777777" w:rsidR="005B35FA"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48820DC8" w14:textId="77777777" w:rsidR="005B35FA"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4057820E" w14:textId="77777777" w:rsidR="005B35FA" w:rsidRDefault="00000000">
            <w:pPr>
              <w:spacing w:after="0" w:line="276" w:lineRule="auto"/>
              <w:rPr>
                <w:color w:val="1F3864"/>
                <w:sz w:val="16"/>
                <w:szCs w:val="16"/>
              </w:rPr>
            </w:pPr>
            <w:r>
              <w:rPr>
                <w:color w:val="1F3864"/>
                <w:sz w:val="16"/>
                <w:szCs w:val="16"/>
              </w:rPr>
              <w:t>100%</w:t>
            </w:r>
          </w:p>
        </w:tc>
      </w:tr>
      <w:tr w:rsidR="005B35FA" w14:paraId="4D4BF5F1" w14:textId="77777777">
        <w:trPr>
          <w:cantSplit/>
          <w:trHeight w:val="27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4A6B85D"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AFBB39B"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352629C2" w14:textId="77777777" w:rsidR="005B35FA"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141CD943" w14:textId="77777777" w:rsidR="005B35FA"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31C79464" w14:textId="77777777" w:rsidR="005B35FA"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50948AE2" w14:textId="77777777" w:rsidR="005B35FA"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6DA0CFAC" w14:textId="77777777" w:rsidR="005B35FA" w:rsidRDefault="00000000">
            <w:pPr>
              <w:spacing w:after="0" w:line="276" w:lineRule="auto"/>
              <w:rPr>
                <w:color w:val="1F3864"/>
                <w:sz w:val="16"/>
                <w:szCs w:val="16"/>
              </w:rPr>
            </w:pPr>
            <w:r>
              <w:rPr>
                <w:color w:val="1F3864"/>
                <w:sz w:val="16"/>
                <w:szCs w:val="16"/>
              </w:rPr>
              <w:t>Evidència total</w:t>
            </w:r>
          </w:p>
        </w:tc>
      </w:tr>
      <w:tr w:rsidR="00F02D5A" w14:paraId="284C66F0" w14:textId="77777777">
        <w:trPr>
          <w:cantSplit/>
          <w:trHeight w:val="12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626ED26"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E64B966"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09295BCB"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12B33724" w14:textId="77777777" w:rsidR="005B35FA"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005722FE" w14:textId="77777777" w:rsidR="005B35FA"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29E6259E" w14:textId="77777777" w:rsidR="005B35FA"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D3DF2D7" w14:textId="77777777" w:rsidR="005B35FA"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4C9A2587" w14:textId="77777777" w:rsidR="005B35FA"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509E9CF6" w14:textId="77777777" w:rsidR="005B35FA"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6FF858F0" w14:textId="77777777" w:rsidR="005B35FA"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2578EBA5" w14:textId="77777777" w:rsidR="005B35FA"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AF4E78B" w14:textId="77777777" w:rsidR="005B35FA"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06387BB" w14:textId="77777777" w:rsidR="005B35FA"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555AC84E" w14:textId="77777777" w:rsidR="005B35FA"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16C33B18" w14:textId="77777777" w:rsidR="005B35FA"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5ABECAA1" w14:textId="77777777" w:rsidR="005B35FA"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4706431" w14:textId="77777777" w:rsidR="005B35FA"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46C0A69C" w14:textId="77777777" w:rsidR="005B35FA"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67C47D58" w14:textId="77777777" w:rsidR="005B35FA"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78098E87" w14:textId="77777777" w:rsidR="005B35FA"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21ADD106" w14:textId="77777777" w:rsidR="005B35FA"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24388FF3" w14:textId="77777777" w:rsidR="005B35FA"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28F71CAB" w14:textId="77777777" w:rsidR="005B35FA"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2B139939" w14:textId="77777777" w:rsidR="005B35FA" w:rsidRDefault="00000000">
            <w:pPr>
              <w:spacing w:after="0" w:line="276" w:lineRule="auto"/>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9E9F607" w14:textId="77777777" w:rsidR="005B35FA" w:rsidRDefault="005B35FA">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F90279D" w14:textId="77777777" w:rsidR="005B35FA" w:rsidRDefault="005B35FA">
            <w:pPr>
              <w:spacing w:after="0" w:line="276" w:lineRule="auto"/>
              <w:rPr>
                <w:color w:val="1F3864"/>
                <w:sz w:val="16"/>
                <w:szCs w:val="16"/>
              </w:rPr>
            </w:pPr>
          </w:p>
        </w:tc>
      </w:tr>
      <w:tr w:rsidR="005B35FA" w14:paraId="07DB00B7"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615C1CF"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BB8D3A7" w14:textId="77777777" w:rsidR="005B35FA" w:rsidRDefault="00000000">
            <w:pPr>
              <w:widowControl w:val="0"/>
              <w:pBdr>
                <w:top w:val="nil"/>
                <w:left w:val="nil"/>
                <w:right w:val="nil"/>
                <w:between w:val="nil"/>
              </w:pBdr>
              <w:spacing w:after="0" w:line="276" w:lineRule="auto"/>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C9C8303"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B5ADFA8"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8431A81"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15CA50C"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A34A391"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0739BDD"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E2F2AE1"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28CB90E"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2BA41438"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0A882C8"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BAE15B6"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083C5E8"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A4C0038"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0B11AE4"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5617FA8"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86B4046"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58D9B03"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480BD45"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9E9F195"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EE5C216"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F53A17A"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666BD35" w14:textId="77777777" w:rsidR="005B35FA" w:rsidRDefault="005B35FA">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E7565B5" w14:textId="77777777" w:rsidR="005B35FA" w:rsidRDefault="005B35FA">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8CBA73A" w14:textId="77777777" w:rsidR="005B35FA" w:rsidRDefault="005B35FA">
            <w:pPr>
              <w:spacing w:after="0" w:line="276" w:lineRule="auto"/>
              <w:rPr>
                <w:color w:val="1F3864"/>
                <w:sz w:val="16"/>
                <w:szCs w:val="16"/>
              </w:rPr>
            </w:pPr>
          </w:p>
        </w:tc>
      </w:tr>
      <w:tr w:rsidR="005B35FA" w14:paraId="13DE8ECF"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7B71922"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64C3772" w14:textId="77777777" w:rsidR="005B35FA" w:rsidRDefault="00000000">
            <w:pPr>
              <w:widowControl w:val="0"/>
              <w:pBdr>
                <w:top w:val="nil"/>
                <w:left w:val="nil"/>
                <w:right w:val="nil"/>
                <w:between w:val="nil"/>
              </w:pBdr>
              <w:spacing w:after="0" w:line="276" w:lineRule="auto"/>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4F7E142"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489A0CD"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EEAD42F"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1DABE47"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FC29445"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6BED2D1"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1AA54CB"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E83EAC7"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5D2B7E0"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E4CF35"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7EE255C"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61BECB3"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854644D"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8988636"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E618DD8"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F8B9B90"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9DBEC82"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50D012E"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EF32645"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10FCF8E"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69A2DAF"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3D78E22" w14:textId="77777777" w:rsidR="005B35FA" w:rsidRDefault="005B35FA">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F74760F" w14:textId="77777777" w:rsidR="005B35FA" w:rsidRDefault="005B35FA">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41E1F0C5" w14:textId="77777777" w:rsidR="005B35FA" w:rsidRDefault="005B35FA">
            <w:pPr>
              <w:spacing w:after="0" w:line="276" w:lineRule="auto"/>
              <w:rPr>
                <w:color w:val="1F3864"/>
                <w:sz w:val="16"/>
                <w:szCs w:val="16"/>
              </w:rPr>
            </w:pPr>
          </w:p>
        </w:tc>
      </w:tr>
      <w:tr w:rsidR="005B35FA" w14:paraId="68A2DE72"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C195B7C"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53D79E67" w14:textId="77777777" w:rsidR="005B35FA"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11E4C703"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0B37FA8"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1350109"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975882A"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F5A18E"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6438672"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789B6A7"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9310C73"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9B73AD8"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5594A9C"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D9009DB"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9D6DF76"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347A7F4"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F031FAC"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5E2CFD7"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94C5A72"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136C479"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D1C0F94"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88E6E65"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B2DDE8F"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9C00F8C"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82125D5" w14:textId="77777777" w:rsidR="005B35FA" w:rsidRDefault="005B35FA">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AB52A28" w14:textId="77777777" w:rsidR="005B35FA" w:rsidRDefault="005B35FA">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31F08D6" w14:textId="77777777" w:rsidR="005B35FA" w:rsidRDefault="005B35FA">
            <w:pPr>
              <w:spacing w:after="0" w:line="276" w:lineRule="auto"/>
              <w:rPr>
                <w:color w:val="1F3864"/>
                <w:sz w:val="16"/>
                <w:szCs w:val="16"/>
              </w:rPr>
            </w:pPr>
          </w:p>
        </w:tc>
      </w:tr>
      <w:tr w:rsidR="005B35FA" w14:paraId="26427103"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B3C9A0C"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EEEA801" w14:textId="77777777" w:rsidR="005B35FA"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4B032E9"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69DFAED"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5B0073F"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D130214"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43C5C1"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C066D22"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D957A08"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A776617"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1944A75"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0F95CFE"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9716B17"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F2643FE"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A0B6408"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2094B05"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8FB691"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95B918B"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8EB7C86"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D152A9F"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010FF0A"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714DE0E"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6977423"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B4F2D45" w14:textId="77777777" w:rsidR="005B35FA" w:rsidRDefault="005B35FA">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7887FA4" w14:textId="77777777" w:rsidR="005B35FA" w:rsidRDefault="005B35FA">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A958CAD" w14:textId="77777777" w:rsidR="005B35FA" w:rsidRDefault="005B35FA">
            <w:pPr>
              <w:spacing w:after="0" w:line="276" w:lineRule="auto"/>
              <w:rPr>
                <w:color w:val="1F3864"/>
                <w:sz w:val="16"/>
                <w:szCs w:val="16"/>
              </w:rPr>
            </w:pPr>
          </w:p>
        </w:tc>
      </w:tr>
      <w:tr w:rsidR="005B35FA" w14:paraId="6F7B8E08"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DF6415A"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B35FB8D" w14:textId="77777777" w:rsidR="005B35FA" w:rsidRDefault="005B35FA">
            <w:pPr>
              <w:widowControl w:val="0"/>
              <w:pBdr>
                <w:top w:val="nil"/>
                <w:left w:val="nil"/>
                <w:bottom w:val="single" w:sz="4" w:space="1" w:color="000000"/>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100329A"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FA22ABE"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B4E8AF8"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F364508"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02FDFA"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7DD630E4"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D1E8933"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3782326F"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8D59C0D"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5D05C63"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752E9D"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B89FF0B"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80A4A2D"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2DCC5985"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3930D80"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B79943C"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2388621"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7E9300"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BDA603C"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3AAB397"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6B880DF"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34BCC3" w14:textId="77777777" w:rsidR="005B35FA" w:rsidRDefault="005B35FA">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53A3ED5" w14:textId="77777777" w:rsidR="005B35FA" w:rsidRDefault="005B35FA">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68961D8" w14:textId="77777777" w:rsidR="005B35FA" w:rsidRDefault="005B35FA">
            <w:pPr>
              <w:spacing w:after="0" w:line="276" w:lineRule="auto"/>
              <w:rPr>
                <w:color w:val="1F3864"/>
                <w:sz w:val="16"/>
                <w:szCs w:val="16"/>
              </w:rPr>
            </w:pPr>
          </w:p>
        </w:tc>
      </w:tr>
      <w:tr w:rsidR="005B35FA" w14:paraId="150A5CD6"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204BEB1"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3B147AD2" w14:textId="77777777" w:rsidR="005B35FA" w:rsidRDefault="00000000">
            <w:pPr>
              <w:spacing w:after="0" w:line="276" w:lineRule="auto"/>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BB8A122" w14:textId="77777777" w:rsidR="005B35FA"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5B35FA" w14:paraId="442DF524"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983C28" w14:textId="77777777" w:rsidR="005B35FA" w:rsidRDefault="005B35FA">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048B022" w14:textId="77777777" w:rsidR="005B35FA" w:rsidRDefault="005B35FA">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2F99EDE1" w14:textId="77777777" w:rsidR="005B35FA" w:rsidRDefault="00000000">
            <w:pPr>
              <w:spacing w:after="0" w:line="276" w:lineRule="auto"/>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3F47AF60" w14:textId="77777777" w:rsidR="005B35FA"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3C1FB929" w14:textId="77777777" w:rsidR="005B35FA" w:rsidRDefault="00000000">
            <w:pPr>
              <w:spacing w:after="0" w:line="276" w:lineRule="auto"/>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280F3815" w14:textId="77777777" w:rsidR="005B35FA"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6AE73D77" w14:textId="77777777" w:rsidR="005B35FA" w:rsidRDefault="00000000">
            <w:pPr>
              <w:spacing w:after="0" w:line="276" w:lineRule="auto"/>
              <w:rPr>
                <w:color w:val="1F3864"/>
                <w:sz w:val="16"/>
                <w:szCs w:val="16"/>
              </w:rPr>
            </w:pPr>
            <w:r>
              <w:rPr>
                <w:color w:val="1F3864"/>
                <w:sz w:val="16"/>
                <w:szCs w:val="16"/>
              </w:rPr>
              <w:t>100%</w:t>
            </w:r>
          </w:p>
        </w:tc>
      </w:tr>
      <w:tr w:rsidR="005B35FA" w14:paraId="014CCE3B"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2224A1C"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881DA74"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8A67C84" w14:textId="77777777" w:rsidR="005B35FA" w:rsidRDefault="00000000">
            <w:pPr>
              <w:spacing w:after="0" w:line="276" w:lineRule="auto"/>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0603AEC5" w14:textId="77777777" w:rsidR="005B35FA" w:rsidRDefault="00000000">
            <w:pPr>
              <w:spacing w:after="0" w:line="276" w:lineRule="auto"/>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565474BC" w14:textId="77777777" w:rsidR="005B35FA" w:rsidRDefault="00000000">
            <w:pPr>
              <w:spacing w:after="0" w:line="276" w:lineRule="auto"/>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010F40D8" w14:textId="77777777" w:rsidR="005B35FA" w:rsidRDefault="00000000">
            <w:pPr>
              <w:spacing w:after="0" w:line="276" w:lineRule="auto"/>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41374B34" w14:textId="77777777" w:rsidR="005B35FA" w:rsidRDefault="00000000">
            <w:pPr>
              <w:spacing w:after="0" w:line="276" w:lineRule="auto"/>
              <w:rPr>
                <w:color w:val="1F3864"/>
                <w:sz w:val="16"/>
                <w:szCs w:val="16"/>
              </w:rPr>
            </w:pPr>
            <w:r>
              <w:rPr>
                <w:color w:val="1F3864"/>
                <w:sz w:val="16"/>
                <w:szCs w:val="16"/>
              </w:rPr>
              <w:t xml:space="preserve">Nivell global de qualitat d’execució </w:t>
            </w:r>
          </w:p>
        </w:tc>
      </w:tr>
      <w:tr w:rsidR="005B35FA" w14:paraId="04D62EA1"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A905F2F"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0FA07F4C" w14:textId="77777777" w:rsidR="005B35FA" w:rsidRDefault="005B35FA">
            <w:pPr>
              <w:widowControl w:val="0"/>
              <w:pBdr>
                <w:left w:val="nil"/>
                <w:bottom w:val="nil"/>
                <w:right w:val="nil"/>
                <w:between w:val="nil"/>
              </w:pBd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1B4030F2" w14:textId="77777777" w:rsidR="005B35FA" w:rsidRDefault="00000000">
            <w:pPr>
              <w:spacing w:after="0" w:line="276" w:lineRule="auto"/>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08A27F72" w14:textId="77777777" w:rsidR="005B35FA" w:rsidRDefault="00000000">
            <w:pPr>
              <w:spacing w:after="0" w:line="276" w:lineRule="auto"/>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CFFEF7C" w14:textId="77777777" w:rsidR="005B35FA" w:rsidRDefault="00000000">
            <w:pPr>
              <w:spacing w:after="0" w:line="276" w:lineRule="auto"/>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193554A" w14:textId="77777777" w:rsidR="005B35FA"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C3BF1A4" w14:textId="77777777" w:rsidR="005B35FA"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2B200C9" w14:textId="77777777" w:rsidR="005B35FA" w:rsidRDefault="00000000">
            <w:pPr>
              <w:spacing w:after="0" w:line="276" w:lineRule="auto"/>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1D5018E" w14:textId="77777777" w:rsidR="005B35FA" w:rsidRDefault="00000000">
            <w:pPr>
              <w:spacing w:after="0" w:line="276" w:lineRule="auto"/>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3A95298" w14:textId="77777777" w:rsidR="005B35FA" w:rsidRDefault="00000000">
            <w:pPr>
              <w:spacing w:after="0" w:line="276" w:lineRule="auto"/>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1D258EE" w14:textId="77777777" w:rsidR="005B35FA" w:rsidRDefault="00000000">
            <w:pPr>
              <w:spacing w:after="0" w:line="276" w:lineRule="auto"/>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DAA4F6A" w14:textId="77777777" w:rsidR="005B35FA"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B5951E" w14:textId="77777777" w:rsidR="005B35FA" w:rsidRDefault="00000000">
            <w:pPr>
              <w:spacing w:after="0" w:line="276" w:lineRule="auto"/>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62650D4" w14:textId="77777777" w:rsidR="005B35FA" w:rsidRDefault="00000000">
            <w:pPr>
              <w:spacing w:after="0" w:line="276" w:lineRule="auto"/>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6F79FF1" w14:textId="77777777" w:rsidR="005B35FA" w:rsidRDefault="00000000">
            <w:pPr>
              <w:spacing w:after="0" w:line="276" w:lineRule="auto"/>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4BFD2F7" w14:textId="77777777" w:rsidR="005B35FA" w:rsidRDefault="00000000">
            <w:pPr>
              <w:spacing w:after="0" w:line="276" w:lineRule="auto"/>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E0D3594" w14:textId="77777777" w:rsidR="005B35FA"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BCD65AD" w14:textId="77777777" w:rsidR="005B35FA" w:rsidRDefault="00000000">
            <w:pPr>
              <w:spacing w:after="0" w:line="276" w:lineRule="auto"/>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1C281E0" w14:textId="77777777" w:rsidR="005B35FA" w:rsidRDefault="00000000">
            <w:pPr>
              <w:spacing w:after="0" w:line="276" w:lineRule="auto"/>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DFD5B05" w14:textId="77777777" w:rsidR="005B35FA" w:rsidRDefault="00000000">
            <w:pPr>
              <w:spacing w:after="0" w:line="276" w:lineRule="auto"/>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B99B758" w14:textId="77777777" w:rsidR="005B35FA"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31B6D5B" w14:textId="77777777" w:rsidR="005B35FA"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6E3F1359" w14:textId="77777777" w:rsidR="005B35FA" w:rsidRDefault="005B35FA">
            <w:pPr>
              <w:spacing w:after="0" w:line="276" w:lineRule="auto"/>
              <w:rPr>
                <w:color w:val="1F3864"/>
                <w:sz w:val="16"/>
                <w:szCs w:val="16"/>
              </w:rPr>
            </w:pPr>
          </w:p>
        </w:tc>
      </w:tr>
      <w:tr w:rsidR="005B35FA" w14:paraId="01FDC53B"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7C77C2E"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2AF3B233" w14:textId="77777777" w:rsidR="005B35FA" w:rsidRDefault="00000000">
            <w:pPr>
              <w:spacing w:after="0" w:line="276" w:lineRule="auto"/>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62081EEC" w14:textId="77777777" w:rsidR="005B35FA" w:rsidRDefault="005B35FA">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C97401D"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1838676"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DC9FBF7"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8D3F4D2"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663E336"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110525B"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A342853"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DFBEBFE"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4994211"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6887B5D"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CF17BEC"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72BDE1A"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8F495B0"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A1F5FBA"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A80D6D"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A180AE7"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76726F3"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B4DE277"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5F5ACD3" w14:textId="77777777" w:rsidR="005B35FA" w:rsidRDefault="005B35FA">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CF3D9F8" w14:textId="77777777" w:rsidR="005B35FA" w:rsidRDefault="005B35FA">
            <w:pPr>
              <w:spacing w:after="0" w:line="276" w:lineRule="auto"/>
              <w:rPr>
                <w:color w:val="1F3864"/>
                <w:sz w:val="16"/>
                <w:szCs w:val="16"/>
              </w:rPr>
            </w:pPr>
          </w:p>
        </w:tc>
      </w:tr>
      <w:tr w:rsidR="005B35FA" w14:paraId="17E893A3"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F841C81"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A468A4A" w14:textId="77777777" w:rsidR="005B35FA" w:rsidRDefault="00000000">
            <w:pPr>
              <w:spacing w:after="0" w:line="276" w:lineRule="auto"/>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4F33E205" w14:textId="77777777" w:rsidR="005B35FA" w:rsidRDefault="005B35FA">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472A8F2"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DC7F833"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B897D6A"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49D30E2"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D694516"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A8C47EA"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2AFBD90"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B082A2F"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34723FE"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B3C95BA"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48BADC"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7359643"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DD26A6B"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C498228"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B1318F6"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6B18CCD"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47382FD"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E75210B"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E8163A9" w14:textId="77777777" w:rsidR="005B35FA" w:rsidRDefault="005B35FA">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4D91ADF" w14:textId="77777777" w:rsidR="005B35FA" w:rsidRDefault="005B35FA">
            <w:pPr>
              <w:spacing w:after="0" w:line="276" w:lineRule="auto"/>
              <w:rPr>
                <w:color w:val="1F3864"/>
                <w:sz w:val="16"/>
                <w:szCs w:val="16"/>
              </w:rPr>
            </w:pPr>
          </w:p>
        </w:tc>
      </w:tr>
      <w:tr w:rsidR="005B35FA" w14:paraId="6A29F74D"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07497A6"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23EAA76E" w14:textId="77777777" w:rsidR="005B35FA" w:rsidRDefault="00000000">
            <w:pPr>
              <w:spacing w:after="0" w:line="276" w:lineRule="auto"/>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7C25DE8E" w14:textId="77777777" w:rsidR="005B35FA" w:rsidRDefault="005B35FA">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3D7E53F"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C827EE0"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54A1ACF"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6F36353"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2361EC1"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1467D0C"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8381245"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A21C3E6"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C65186E"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D6737E8"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BD8BA89"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4791254"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3C10464"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ED27566"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AEEBAAB"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337C328D"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EAC0B96"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9455474"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3C5D39D" w14:textId="77777777" w:rsidR="005B35FA" w:rsidRDefault="005B35FA">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753EFF8" w14:textId="77777777" w:rsidR="005B35FA" w:rsidRDefault="005B35FA">
            <w:pPr>
              <w:spacing w:after="0" w:line="276" w:lineRule="auto"/>
              <w:rPr>
                <w:color w:val="1F3864"/>
                <w:sz w:val="16"/>
                <w:szCs w:val="16"/>
              </w:rPr>
            </w:pPr>
          </w:p>
        </w:tc>
      </w:tr>
      <w:tr w:rsidR="005B35FA" w14:paraId="411E014E"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70128B3"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3283522A" w14:textId="77777777" w:rsidR="005B35FA" w:rsidRDefault="00000000">
            <w:pPr>
              <w:spacing w:after="0" w:line="276" w:lineRule="auto"/>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72F3E7C0" w14:textId="77777777" w:rsidR="005B35FA" w:rsidRDefault="005B35FA">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20EB06E"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8933337"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220BB38"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CBB1EF2"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19F0E52"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DF5228D"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603B4EFE"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E5242F5"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14DFA54C"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2D5047D"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11A0BE0"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F464964"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67A8A4C"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61860F2"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04C0DDD"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0BCAAFC"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0F834E7"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D1253F7"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32C009A" w14:textId="77777777" w:rsidR="005B35FA" w:rsidRDefault="005B35FA">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A1FCD91" w14:textId="77777777" w:rsidR="005B35FA" w:rsidRDefault="005B35FA">
            <w:pPr>
              <w:spacing w:after="0" w:line="276" w:lineRule="auto"/>
              <w:rPr>
                <w:color w:val="1F3864"/>
                <w:sz w:val="16"/>
                <w:szCs w:val="16"/>
              </w:rPr>
            </w:pPr>
          </w:p>
        </w:tc>
      </w:tr>
      <w:tr w:rsidR="005B35FA" w14:paraId="59039550"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724DEB5"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C80A9A3" w14:textId="77777777" w:rsidR="005B35FA" w:rsidRDefault="005B35FA">
            <w:pP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0EF88A90" w14:textId="77777777" w:rsidR="005B35FA" w:rsidRDefault="005B35FA">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FE88090"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59914BD"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CBD7D64"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C8019EE"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96F8691" w14:textId="77777777" w:rsidR="005B35FA" w:rsidRDefault="005B35FA">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68A50FA" w14:textId="77777777" w:rsidR="005B35FA" w:rsidRDefault="005B35FA">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3515AAB" w14:textId="77777777" w:rsidR="005B35FA" w:rsidRDefault="005B35FA">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3100F6A" w14:textId="77777777" w:rsidR="005B35FA" w:rsidRDefault="005B35FA">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0A2C1F51"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9BA16AE"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304EA26"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E97A4F1" w14:textId="77777777" w:rsidR="005B35FA" w:rsidRDefault="005B35FA">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A9FBC65" w14:textId="77777777" w:rsidR="005B35FA" w:rsidRDefault="005B35FA">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7D0B387E"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28336C1" w14:textId="77777777" w:rsidR="005B35FA" w:rsidRDefault="005B35FA">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ED8630D" w14:textId="77777777" w:rsidR="005B35FA" w:rsidRDefault="005B35FA">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E5CDADC" w14:textId="77777777" w:rsidR="005B35FA" w:rsidRDefault="005B35FA">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B4534EA" w14:textId="77777777" w:rsidR="005B35FA" w:rsidRDefault="005B35FA">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90BCCC0" w14:textId="77777777" w:rsidR="005B35FA" w:rsidRDefault="005B35FA">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4BAB021" w14:textId="77777777" w:rsidR="005B35FA" w:rsidRDefault="005B35FA">
            <w:pPr>
              <w:spacing w:after="0" w:line="276" w:lineRule="auto"/>
              <w:rPr>
                <w:color w:val="1F3864"/>
                <w:sz w:val="16"/>
                <w:szCs w:val="16"/>
              </w:rPr>
            </w:pPr>
          </w:p>
        </w:tc>
      </w:tr>
      <w:tr w:rsidR="005B35FA" w14:paraId="428566FC"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9840828"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939EE86" w14:textId="77777777" w:rsidR="005B35FA" w:rsidRDefault="00000000">
            <w:pPr>
              <w:spacing w:after="0" w:line="276" w:lineRule="auto"/>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E807E99" w14:textId="77777777" w:rsidR="005B35FA" w:rsidRDefault="00000000">
            <w:pPr>
              <w:spacing w:after="0" w:line="276" w:lineRule="auto"/>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5B35FA" w14:paraId="665DB734"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2CC9C41" w14:textId="77777777" w:rsidR="005B35FA" w:rsidRDefault="005B35FA">
            <w:pPr>
              <w:widowControl w:val="0"/>
              <w:pBdr>
                <w:top w:val="nil"/>
                <w:left w:val="nil"/>
                <w:bottom w:val="nil"/>
                <w:right w:val="nil"/>
                <w:between w:val="nil"/>
              </w:pBdr>
              <w:spacing w:after="0"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E9320C3" w14:textId="77777777" w:rsidR="005B35FA" w:rsidRDefault="005B35FA">
            <w:pPr>
              <w:widowControl w:val="0"/>
              <w:pBdr>
                <w:top w:val="nil"/>
                <w:left w:val="nil"/>
                <w:bottom w:val="nil"/>
                <w:right w:val="nil"/>
                <w:between w:val="nil"/>
              </w:pBdr>
              <w:spacing w:after="0"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7D5CA6B0" w14:textId="77777777" w:rsidR="005B35FA"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6673A393" w14:textId="77777777" w:rsidR="005B35FA"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7D571F22" w14:textId="77777777" w:rsidR="005B35FA"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252484D" w14:textId="77777777" w:rsidR="005B35FA"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79AC69A4" w14:textId="77777777" w:rsidR="005B35FA" w:rsidRDefault="00000000">
            <w:pPr>
              <w:spacing w:after="0" w:line="276" w:lineRule="auto"/>
              <w:rPr>
                <w:color w:val="1F3864"/>
                <w:sz w:val="16"/>
                <w:szCs w:val="16"/>
              </w:rPr>
            </w:pPr>
            <w:r>
              <w:rPr>
                <w:color w:val="1F3864"/>
                <w:sz w:val="16"/>
                <w:szCs w:val="16"/>
              </w:rPr>
              <w:t>100%</w:t>
            </w:r>
          </w:p>
        </w:tc>
      </w:tr>
      <w:tr w:rsidR="005B35FA" w14:paraId="6EF2FA09"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44A4532"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04D59F2"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52805707" w14:textId="77777777" w:rsidR="005B35FA"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209797A3" w14:textId="77777777" w:rsidR="005B35FA"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72A117DC" w14:textId="77777777" w:rsidR="005B35FA"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291D5659" w14:textId="77777777" w:rsidR="005B35FA"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65865EE2" w14:textId="77777777" w:rsidR="005B35FA" w:rsidRDefault="00000000">
            <w:pPr>
              <w:spacing w:after="0" w:line="276" w:lineRule="auto"/>
              <w:rPr>
                <w:color w:val="1F3864"/>
                <w:sz w:val="16"/>
                <w:szCs w:val="16"/>
              </w:rPr>
            </w:pPr>
            <w:r>
              <w:rPr>
                <w:color w:val="1F3864"/>
                <w:sz w:val="16"/>
                <w:szCs w:val="16"/>
              </w:rPr>
              <w:t>Evidència total</w:t>
            </w:r>
          </w:p>
        </w:tc>
      </w:tr>
      <w:tr w:rsidR="005B35FA" w14:paraId="1A54C617"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A6F27B9"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553D92C"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4CBF354A" w14:textId="77777777" w:rsidR="005B35FA" w:rsidRDefault="005B35FA">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E6C3C96" w14:textId="77777777" w:rsidR="005B35FA"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95D2520" w14:textId="77777777" w:rsidR="005B35FA"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5662647" w14:textId="77777777" w:rsidR="005B35FA"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AD729C4" w14:textId="77777777" w:rsidR="005B35FA"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B6A11FA" w14:textId="77777777" w:rsidR="005B35FA"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F40927D" w14:textId="77777777" w:rsidR="005B35FA"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4B40AA30" w14:textId="77777777" w:rsidR="005B35FA"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ACDD90B" w14:textId="77777777" w:rsidR="005B35FA"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60C3A2A" w14:textId="77777777" w:rsidR="005B35FA"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E201574" w14:textId="77777777" w:rsidR="005B35FA"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FE3E5D2" w14:textId="77777777" w:rsidR="005B35FA"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4F48BAC" w14:textId="77777777" w:rsidR="005B35FA"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49F0BEA" w14:textId="77777777" w:rsidR="005B35FA"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4990653" w14:textId="77777777" w:rsidR="005B35FA"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D944A6F" w14:textId="77777777" w:rsidR="005B35FA"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CF86B93" w14:textId="77777777" w:rsidR="005B35FA"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7143CBC7" w14:textId="77777777" w:rsidR="005B35FA"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50ED8847" w14:textId="77777777" w:rsidR="005B35FA"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4391F6B7" w14:textId="77777777" w:rsidR="005B35FA"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1B2AC09" w14:textId="77777777" w:rsidR="005B35FA"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4E7EC224" w14:textId="77777777" w:rsidR="005B35FA" w:rsidRDefault="00000000">
            <w:pPr>
              <w:spacing w:after="0" w:line="276" w:lineRule="auto"/>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6FEAB5FE" w14:textId="77777777" w:rsidR="005B35FA" w:rsidRDefault="00000000">
            <w:pPr>
              <w:spacing w:after="0" w:line="276" w:lineRule="auto"/>
              <w:rPr>
                <w:color w:val="1F3864"/>
                <w:sz w:val="16"/>
                <w:szCs w:val="16"/>
              </w:rPr>
            </w:pPr>
            <w:r>
              <w:rPr>
                <w:color w:val="1F3864"/>
                <w:sz w:val="16"/>
                <w:szCs w:val="16"/>
              </w:rPr>
              <w:t>Global</w:t>
            </w:r>
          </w:p>
        </w:tc>
      </w:tr>
      <w:tr w:rsidR="005B35FA" w14:paraId="516B8898" w14:textId="77777777">
        <w:trPr>
          <w:cantSplit/>
          <w:trHeight w:val="28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1401ABA" w14:textId="77777777" w:rsidR="005B35FA" w:rsidRDefault="005B35FA">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534E1827" w14:textId="77777777" w:rsidR="005B35FA" w:rsidRDefault="005B35FA">
            <w:pPr>
              <w:widowControl w:val="0"/>
              <w:pBdr>
                <w:left w:val="nil"/>
                <w:bottom w:val="nil"/>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76016E0D" w14:textId="77777777" w:rsidR="005B35FA" w:rsidRDefault="00000000">
            <w:pPr>
              <w:spacing w:after="0" w:line="240" w:lineRule="auto"/>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2FE7D96B" w14:textId="77777777" w:rsidR="005B35FA" w:rsidRDefault="005B35FA">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6C8C988A" w14:textId="77777777" w:rsidR="005B35FA" w:rsidRDefault="005B35FA">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68C4C896" w14:textId="77777777" w:rsidR="005B35FA" w:rsidRDefault="005B35FA">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0501668" w14:textId="77777777" w:rsidR="005B35FA" w:rsidRDefault="005B35FA">
            <w:pPr>
              <w:spacing w:after="0" w:line="240"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7B786D8B" w14:textId="77777777" w:rsidR="005B35FA" w:rsidRDefault="005B35FA">
            <w:pPr>
              <w:spacing w:after="0" w:line="240" w:lineRule="auto"/>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560F5E90" w14:textId="77777777" w:rsidR="005B35FA" w:rsidRDefault="005B35FA">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6AB97E6" w14:textId="77777777" w:rsidR="005B35FA" w:rsidRDefault="005B35FA">
            <w:pPr>
              <w:spacing w:after="0" w:line="240"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1FEF2760" w14:textId="77777777" w:rsidR="005B35FA" w:rsidRDefault="005B35FA">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4C65907" w14:textId="77777777" w:rsidR="005B35FA" w:rsidRDefault="005B35FA">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8524280" w14:textId="77777777" w:rsidR="005B35FA" w:rsidRDefault="005B35FA">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46CE03FD" w14:textId="77777777" w:rsidR="005B35FA" w:rsidRDefault="005B35FA">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687BD26E" w14:textId="77777777" w:rsidR="005B35FA" w:rsidRDefault="005B35FA">
            <w:pPr>
              <w:spacing w:after="0" w:line="240"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7144B7C6" w14:textId="77777777" w:rsidR="005B35FA" w:rsidRDefault="005B35FA">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44B23C2" w14:textId="77777777" w:rsidR="005B35FA" w:rsidRDefault="005B35FA">
            <w:pPr>
              <w:spacing w:after="0" w:line="240"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01A7BAFF" w14:textId="77777777" w:rsidR="005B35FA" w:rsidRDefault="005B35FA">
            <w:pPr>
              <w:spacing w:after="0" w:line="240"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1ABD834F" w14:textId="77777777" w:rsidR="005B35FA" w:rsidRDefault="005B35FA">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36329CA" w14:textId="77777777" w:rsidR="005B35FA" w:rsidRDefault="005B35FA">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E4729A6" w14:textId="77777777" w:rsidR="005B35FA" w:rsidRDefault="005B35FA">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4B159FE5" w14:textId="77777777" w:rsidR="005B35FA" w:rsidRDefault="005B35FA">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7A3DED3" w14:textId="77777777" w:rsidR="005B35FA" w:rsidRDefault="005B35FA">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4A7F4D6" w14:textId="77777777" w:rsidR="005B35FA" w:rsidRDefault="005B35FA">
            <w:pPr>
              <w:spacing w:after="0" w:line="240" w:lineRule="auto"/>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3A68615A" w14:textId="77777777" w:rsidR="005B35FA" w:rsidRDefault="005B35FA">
            <w:pPr>
              <w:spacing w:after="0" w:line="240" w:lineRule="auto"/>
              <w:rPr>
                <w:color w:val="1F3864"/>
                <w:sz w:val="16"/>
                <w:szCs w:val="16"/>
              </w:rPr>
            </w:pPr>
          </w:p>
        </w:tc>
      </w:tr>
    </w:tbl>
    <w:p w14:paraId="25641353" w14:textId="77777777" w:rsidR="005B35FA" w:rsidRDefault="00000000">
      <w:pPr>
        <w:jc w:val="both"/>
        <w:rPr>
          <w:color w:val="1F3864"/>
          <w:sz w:val="18"/>
          <w:szCs w:val="18"/>
        </w:rPr>
      </w:pPr>
      <w:r>
        <w:rPr>
          <w:color w:val="1F3864"/>
          <w:sz w:val="18"/>
          <w:szCs w:val="18"/>
        </w:rPr>
        <w:t>Nota. Tot i que el document només preveu l’avaluació de final de curs, és molt important que es faci a les tres avaluacions de curs i es reflexioni per tal d’anar adaptant l’aplicació de l’Activitat a la realitat i no esperar a fer-ho només entre cursos.</w:t>
      </w:r>
    </w:p>
    <w:p w14:paraId="0B462468" w14:textId="77777777" w:rsidR="005B35FA" w:rsidRDefault="00000000">
      <w:pPr>
        <w:jc w:val="both"/>
        <w:rPr>
          <w:color w:val="1F3864"/>
          <w:sz w:val="18"/>
          <w:szCs w:val="18"/>
        </w:rPr>
      </w:pPr>
      <w:r>
        <w:rPr>
          <w:color w:val="1F3864"/>
          <w:sz w:val="18"/>
          <w:szCs w:val="18"/>
        </w:rPr>
        <w:t>Observacions:</w:t>
      </w:r>
    </w:p>
    <w:p w14:paraId="1CEF67AD" w14:textId="77777777" w:rsidR="005B35FA" w:rsidRDefault="00000000">
      <w:pPr>
        <w:jc w:val="both"/>
        <w:rPr>
          <w:color w:val="1F3864"/>
          <w:sz w:val="18"/>
          <w:szCs w:val="18"/>
        </w:rPr>
      </w:pPr>
      <w:r>
        <w:rPr>
          <w:color w:val="1F3864"/>
          <w:sz w:val="18"/>
          <w:szCs w:val="18"/>
        </w:rPr>
        <w:t>-La freqüència de l’avaluació recull la regularitat amb la que s’avalua l’Activitat palanca.</w:t>
      </w:r>
    </w:p>
    <w:p w14:paraId="27690CAD" w14:textId="77777777" w:rsidR="005B35FA" w:rsidRDefault="00000000">
      <w:pPr>
        <w:spacing w:after="0" w:line="276" w:lineRule="auto"/>
        <w:rPr>
          <w:color w:val="1F3864"/>
          <w:sz w:val="18"/>
          <w:szCs w:val="18"/>
        </w:rPr>
      </w:pPr>
      <w:r>
        <w:rPr>
          <w:color w:val="1F3864"/>
          <w:sz w:val="18"/>
          <w:szCs w:val="18"/>
        </w:rPr>
        <w:t>-Avaluació formativa per als diferents agents amb opinió. S’ha d’omplir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0417FE80" w14:textId="77777777" w:rsidR="005B35FA"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278B2A13" w14:textId="77777777" w:rsidR="005B35FA"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20D9EFE0" w14:textId="77777777" w:rsidR="005B35FA" w:rsidRDefault="00000000">
      <w:pPr>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63D41719" w14:textId="77777777" w:rsidR="005B35FA" w:rsidRDefault="00000000">
      <w:pPr>
        <w:jc w:val="both"/>
        <w:rPr>
          <w:color w:val="1F3864"/>
          <w:sz w:val="18"/>
          <w:szCs w:val="18"/>
        </w:rPr>
      </w:pPr>
      <w:r>
        <w:rPr>
          <w:color w:val="1F3864"/>
          <w:sz w:val="18"/>
          <w:szCs w:val="18"/>
        </w:rPr>
        <w:t>(1) A partir de l’avaluació individual de cada alumne, si fos el cas, recull la valoració global de l’impacte en tot l’alumnat.</w:t>
      </w:r>
    </w:p>
    <w:p w14:paraId="5A871929" w14:textId="77777777" w:rsidR="005B35FA" w:rsidRDefault="00000000">
      <w:pPr>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d"/>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5B35FA" w14:paraId="3BA6E0D5" w14:textId="77777777">
        <w:trPr>
          <w:trHeight w:val="305"/>
        </w:trPr>
        <w:tc>
          <w:tcPr>
            <w:tcW w:w="9923" w:type="dxa"/>
            <w:gridSpan w:val="8"/>
            <w:shd w:val="clear" w:color="auto" w:fill="A8D08D"/>
            <w:tcMar>
              <w:top w:w="12" w:type="dxa"/>
              <w:left w:w="39" w:type="dxa"/>
              <w:bottom w:w="0" w:type="dxa"/>
              <w:right w:w="39" w:type="dxa"/>
            </w:tcMar>
          </w:tcPr>
          <w:p w14:paraId="0BDD1623" w14:textId="77777777" w:rsidR="005B35FA" w:rsidRDefault="00000000">
            <w:pPr>
              <w:spacing w:after="0" w:line="276" w:lineRule="auto"/>
              <w:rPr>
                <w:color w:val="1F3864"/>
              </w:rPr>
            </w:pPr>
            <w:r>
              <w:rPr>
                <w:color w:val="1F3864"/>
              </w:rPr>
              <w:t xml:space="preserve">                 </w:t>
            </w:r>
            <w:r>
              <w:rPr>
                <w:b/>
                <w:color w:val="1F3864"/>
              </w:rPr>
              <w:t>ANÀLISI DE L’APLICACIÓ I RESULTATS OBTINGUTS.   PROPOSTES DE MILLORA.</w:t>
            </w:r>
          </w:p>
        </w:tc>
      </w:tr>
      <w:tr w:rsidR="005B35FA" w14:paraId="466784C3" w14:textId="77777777">
        <w:trPr>
          <w:trHeight w:val="287"/>
        </w:trPr>
        <w:tc>
          <w:tcPr>
            <w:tcW w:w="9923" w:type="dxa"/>
            <w:gridSpan w:val="8"/>
            <w:shd w:val="clear" w:color="auto" w:fill="DEEAF6"/>
            <w:tcMar>
              <w:top w:w="12" w:type="dxa"/>
              <w:left w:w="39" w:type="dxa"/>
              <w:bottom w:w="0" w:type="dxa"/>
              <w:right w:w="39" w:type="dxa"/>
            </w:tcMar>
          </w:tcPr>
          <w:p w14:paraId="0C0C13FD" w14:textId="77777777" w:rsidR="005B35FA" w:rsidRDefault="00000000">
            <w:pPr>
              <w:spacing w:after="0" w:line="276" w:lineRule="auto"/>
              <w:rPr>
                <w:color w:val="1F3864"/>
              </w:rPr>
            </w:pPr>
            <w:r>
              <w:rPr>
                <w:color w:val="1F3864"/>
              </w:rPr>
              <w:t>PRIMERA AVALUACIÓ FORMATIVA. PROPOSTES /DECISIONS PER A APLICAR DURANT EL PROPER TRIMESTRE</w:t>
            </w:r>
          </w:p>
        </w:tc>
      </w:tr>
      <w:tr w:rsidR="005B35FA" w14:paraId="67B6BA8C" w14:textId="77777777">
        <w:trPr>
          <w:trHeight w:val="287"/>
        </w:trPr>
        <w:tc>
          <w:tcPr>
            <w:tcW w:w="9923" w:type="dxa"/>
            <w:gridSpan w:val="8"/>
            <w:tcMar>
              <w:top w:w="12" w:type="dxa"/>
              <w:left w:w="39" w:type="dxa"/>
              <w:bottom w:w="0" w:type="dxa"/>
              <w:right w:w="39" w:type="dxa"/>
            </w:tcMar>
          </w:tcPr>
          <w:p w14:paraId="0C5CFAFE" w14:textId="77777777" w:rsidR="005B35FA"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6615A70E" w14:textId="77777777" w:rsidR="005B35FA" w:rsidRDefault="005B35FA">
            <w:pPr>
              <w:spacing w:after="0" w:line="276" w:lineRule="auto"/>
              <w:rPr>
                <w:color w:val="1F3864"/>
              </w:rPr>
            </w:pPr>
          </w:p>
        </w:tc>
      </w:tr>
      <w:tr w:rsidR="005B35FA" w14:paraId="18B38731" w14:textId="77777777">
        <w:trPr>
          <w:trHeight w:val="287"/>
        </w:trPr>
        <w:tc>
          <w:tcPr>
            <w:tcW w:w="9923" w:type="dxa"/>
            <w:gridSpan w:val="8"/>
            <w:shd w:val="clear" w:color="auto" w:fill="DEEAF6"/>
            <w:tcMar>
              <w:top w:w="12" w:type="dxa"/>
              <w:left w:w="39" w:type="dxa"/>
              <w:bottom w:w="0" w:type="dxa"/>
              <w:right w:w="39" w:type="dxa"/>
            </w:tcMar>
          </w:tcPr>
          <w:p w14:paraId="681F6D5D" w14:textId="77777777" w:rsidR="005B35FA" w:rsidRDefault="00000000">
            <w:pPr>
              <w:spacing w:after="0" w:line="276" w:lineRule="auto"/>
              <w:rPr>
                <w:color w:val="1F3864"/>
              </w:rPr>
            </w:pPr>
            <w:r>
              <w:rPr>
                <w:color w:val="1F3864"/>
              </w:rPr>
              <w:t>SEGONA AVALUACIÓ FORMATIVA. PROPOSTES /DECISIONS PER A APLICAR DURANT EL PROPER TRIMESTRE</w:t>
            </w:r>
          </w:p>
        </w:tc>
      </w:tr>
      <w:tr w:rsidR="005B35FA" w14:paraId="0A140BAE" w14:textId="77777777">
        <w:trPr>
          <w:trHeight w:val="287"/>
        </w:trPr>
        <w:tc>
          <w:tcPr>
            <w:tcW w:w="9923" w:type="dxa"/>
            <w:gridSpan w:val="8"/>
            <w:tcMar>
              <w:top w:w="12" w:type="dxa"/>
              <w:left w:w="39" w:type="dxa"/>
              <w:bottom w:w="0" w:type="dxa"/>
              <w:right w:w="39" w:type="dxa"/>
            </w:tcMar>
          </w:tcPr>
          <w:p w14:paraId="3A5626B0" w14:textId="77777777" w:rsidR="005B35FA"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1616F725" w14:textId="77777777" w:rsidR="005B35FA" w:rsidRDefault="005B35FA">
            <w:pPr>
              <w:spacing w:after="0" w:line="276" w:lineRule="auto"/>
              <w:rPr>
                <w:color w:val="1F3864"/>
              </w:rPr>
            </w:pPr>
          </w:p>
        </w:tc>
      </w:tr>
      <w:tr w:rsidR="005B35FA" w14:paraId="238B4D7A" w14:textId="77777777">
        <w:trPr>
          <w:trHeight w:val="287"/>
        </w:trPr>
        <w:tc>
          <w:tcPr>
            <w:tcW w:w="9923" w:type="dxa"/>
            <w:gridSpan w:val="8"/>
            <w:shd w:val="clear" w:color="auto" w:fill="EAF1DD"/>
            <w:tcMar>
              <w:top w:w="12" w:type="dxa"/>
              <w:left w:w="39" w:type="dxa"/>
              <w:bottom w:w="0" w:type="dxa"/>
              <w:right w:w="39" w:type="dxa"/>
            </w:tcMar>
          </w:tcPr>
          <w:p w14:paraId="3E10BF65" w14:textId="77777777" w:rsidR="005B35FA" w:rsidRDefault="00000000">
            <w:pPr>
              <w:spacing w:after="0" w:line="276" w:lineRule="auto"/>
              <w:rPr>
                <w:color w:val="1F3864"/>
              </w:rPr>
            </w:pPr>
            <w:r>
              <w:rPr>
                <w:b/>
                <w:color w:val="1F3864"/>
              </w:rPr>
              <w:t>AVALUACIÓ FORMATIVA DE FINAL DE CURS.</w:t>
            </w:r>
            <w:r>
              <w:rPr>
                <w:color w:val="1F3864"/>
              </w:rPr>
              <w:t xml:space="preserve">   PROPOSTES / DECISIONS PER A APLICAR DURANT EL CURS SEGÜENT. </w:t>
            </w:r>
          </w:p>
        </w:tc>
      </w:tr>
      <w:tr w:rsidR="005B35FA" w14:paraId="41F84701" w14:textId="77777777">
        <w:trPr>
          <w:trHeight w:val="287"/>
        </w:trPr>
        <w:tc>
          <w:tcPr>
            <w:tcW w:w="9923" w:type="dxa"/>
            <w:gridSpan w:val="8"/>
            <w:shd w:val="clear" w:color="auto" w:fill="EAF1DD"/>
            <w:tcMar>
              <w:top w:w="12" w:type="dxa"/>
              <w:left w:w="39" w:type="dxa"/>
              <w:bottom w:w="0" w:type="dxa"/>
              <w:right w:w="39" w:type="dxa"/>
            </w:tcMar>
          </w:tcPr>
          <w:p w14:paraId="3227F53F" w14:textId="77777777" w:rsidR="005B35FA" w:rsidRDefault="00000000">
            <w:pPr>
              <w:spacing w:after="0" w:line="276" w:lineRule="auto"/>
              <w:rPr>
                <w:color w:val="1F3864"/>
              </w:rPr>
            </w:pPr>
            <w:r>
              <w:rPr>
                <w:b/>
                <w:color w:val="1F3864"/>
              </w:rPr>
              <w:t>Avaluació del procés</w:t>
            </w:r>
            <w:r>
              <w:rPr>
                <w:color w:val="1F3864"/>
              </w:rPr>
              <w:t xml:space="preserve"> d’aplicació de l’activitat i resultats obtinguts</w:t>
            </w:r>
          </w:p>
        </w:tc>
      </w:tr>
      <w:tr w:rsidR="005B35FA" w14:paraId="702244CC" w14:textId="77777777">
        <w:trPr>
          <w:trHeight w:val="495"/>
        </w:trPr>
        <w:tc>
          <w:tcPr>
            <w:tcW w:w="9923" w:type="dxa"/>
            <w:gridSpan w:val="8"/>
            <w:tcMar>
              <w:top w:w="12" w:type="dxa"/>
              <w:left w:w="39" w:type="dxa"/>
              <w:bottom w:w="0" w:type="dxa"/>
              <w:right w:w="39" w:type="dxa"/>
            </w:tcMar>
          </w:tcPr>
          <w:p w14:paraId="6CC8D863" w14:textId="77777777" w:rsidR="005B35FA" w:rsidRDefault="005B35FA">
            <w:pPr>
              <w:spacing w:after="0" w:line="276" w:lineRule="auto"/>
              <w:jc w:val="left"/>
              <w:rPr>
                <w:color w:val="1F3864"/>
              </w:rPr>
            </w:pPr>
          </w:p>
        </w:tc>
      </w:tr>
      <w:tr w:rsidR="005B35FA" w14:paraId="0532B71F" w14:textId="77777777">
        <w:trPr>
          <w:trHeight w:val="333"/>
        </w:trPr>
        <w:tc>
          <w:tcPr>
            <w:tcW w:w="9923" w:type="dxa"/>
            <w:gridSpan w:val="8"/>
            <w:shd w:val="clear" w:color="auto" w:fill="FFFFCC"/>
            <w:tcMar>
              <w:top w:w="12" w:type="dxa"/>
              <w:left w:w="39" w:type="dxa"/>
              <w:bottom w:w="0" w:type="dxa"/>
              <w:right w:w="39" w:type="dxa"/>
            </w:tcMar>
          </w:tcPr>
          <w:p w14:paraId="6DB6499B" w14:textId="77777777" w:rsidR="005B35FA" w:rsidRDefault="00000000">
            <w:pPr>
              <w:spacing w:after="0" w:line="276" w:lineRule="auto"/>
              <w:rPr>
                <w:color w:val="1F3864"/>
              </w:rPr>
            </w:pPr>
            <w:r>
              <w:rPr>
                <w:color w:val="1F3864"/>
              </w:rPr>
              <w:t>Decisió sobre l’Activitat palanca per al proper curs:</w:t>
            </w:r>
          </w:p>
        </w:tc>
      </w:tr>
      <w:tr w:rsidR="005B35FA" w14:paraId="49B01031" w14:textId="77777777">
        <w:trPr>
          <w:trHeight w:val="333"/>
        </w:trPr>
        <w:tc>
          <w:tcPr>
            <w:tcW w:w="3124" w:type="dxa"/>
            <w:tcMar>
              <w:top w:w="12" w:type="dxa"/>
              <w:left w:w="39" w:type="dxa"/>
              <w:bottom w:w="0" w:type="dxa"/>
              <w:right w:w="39" w:type="dxa"/>
            </w:tcMar>
          </w:tcPr>
          <w:p w14:paraId="05A7E4D3" w14:textId="77777777" w:rsidR="005B35FA" w:rsidRDefault="00000000">
            <w:pPr>
              <w:spacing w:after="0" w:line="276" w:lineRule="auto"/>
              <w:rPr>
                <w:color w:val="1F3864"/>
              </w:rPr>
            </w:pPr>
            <w:r>
              <w:rPr>
                <w:color w:val="1F3864"/>
              </w:rPr>
              <w:t>Mantenir amb modificacions</w:t>
            </w:r>
          </w:p>
        </w:tc>
        <w:tc>
          <w:tcPr>
            <w:tcW w:w="425" w:type="dxa"/>
          </w:tcPr>
          <w:p w14:paraId="15022DD9" w14:textId="77777777" w:rsidR="005B35FA" w:rsidRDefault="005B35FA">
            <w:pPr>
              <w:spacing w:after="0" w:line="276" w:lineRule="auto"/>
              <w:rPr>
                <w:color w:val="1F3864"/>
              </w:rPr>
            </w:pPr>
          </w:p>
        </w:tc>
        <w:tc>
          <w:tcPr>
            <w:tcW w:w="2268" w:type="dxa"/>
          </w:tcPr>
          <w:p w14:paraId="0FA5A458" w14:textId="77777777" w:rsidR="005B35FA" w:rsidRDefault="00000000">
            <w:pPr>
              <w:spacing w:after="0" w:line="276" w:lineRule="auto"/>
              <w:rPr>
                <w:color w:val="1F3864"/>
              </w:rPr>
            </w:pPr>
            <w:r>
              <w:rPr>
                <w:color w:val="1F3864"/>
              </w:rPr>
              <w:t>Ampliar la seva aplicació</w:t>
            </w:r>
          </w:p>
        </w:tc>
        <w:tc>
          <w:tcPr>
            <w:tcW w:w="425" w:type="dxa"/>
          </w:tcPr>
          <w:p w14:paraId="609E7485" w14:textId="77777777" w:rsidR="005B35FA" w:rsidRDefault="005B35FA">
            <w:pPr>
              <w:spacing w:after="0" w:line="276" w:lineRule="auto"/>
              <w:rPr>
                <w:color w:val="1F3864"/>
              </w:rPr>
            </w:pPr>
          </w:p>
        </w:tc>
        <w:tc>
          <w:tcPr>
            <w:tcW w:w="1418" w:type="dxa"/>
          </w:tcPr>
          <w:p w14:paraId="39E90721" w14:textId="77777777" w:rsidR="005B35FA" w:rsidRDefault="00000000">
            <w:pPr>
              <w:spacing w:after="0" w:line="276" w:lineRule="auto"/>
              <w:rPr>
                <w:color w:val="1F3864"/>
              </w:rPr>
            </w:pPr>
            <w:r>
              <w:rPr>
                <w:color w:val="1F3864"/>
              </w:rPr>
              <w:t>Homologar</w:t>
            </w:r>
          </w:p>
        </w:tc>
        <w:tc>
          <w:tcPr>
            <w:tcW w:w="425" w:type="dxa"/>
          </w:tcPr>
          <w:p w14:paraId="3BC35DA5" w14:textId="77777777" w:rsidR="005B35FA" w:rsidRDefault="005B35FA">
            <w:pPr>
              <w:spacing w:after="0" w:line="276" w:lineRule="auto"/>
              <w:rPr>
                <w:color w:val="1F3864"/>
              </w:rPr>
            </w:pPr>
          </w:p>
        </w:tc>
        <w:tc>
          <w:tcPr>
            <w:tcW w:w="1418" w:type="dxa"/>
          </w:tcPr>
          <w:p w14:paraId="50EC68EB" w14:textId="77777777" w:rsidR="005B35FA" w:rsidRDefault="00000000">
            <w:pPr>
              <w:spacing w:after="0" w:line="276" w:lineRule="auto"/>
              <w:rPr>
                <w:color w:val="1F3864"/>
              </w:rPr>
            </w:pPr>
            <w:r>
              <w:rPr>
                <w:color w:val="1F3864"/>
              </w:rPr>
              <w:t>Descartar</w:t>
            </w:r>
          </w:p>
        </w:tc>
        <w:tc>
          <w:tcPr>
            <w:tcW w:w="420" w:type="dxa"/>
          </w:tcPr>
          <w:p w14:paraId="1881E161" w14:textId="77777777" w:rsidR="005B35FA" w:rsidRDefault="005B35FA">
            <w:pPr>
              <w:spacing w:after="0" w:line="276" w:lineRule="auto"/>
              <w:rPr>
                <w:color w:val="1F3864"/>
              </w:rPr>
            </w:pPr>
          </w:p>
        </w:tc>
      </w:tr>
    </w:tbl>
    <w:p w14:paraId="026A0C5C" w14:textId="77777777" w:rsidR="005B35FA" w:rsidRDefault="00000000">
      <w:pPr>
        <w:spacing w:after="0" w:line="276" w:lineRule="auto"/>
        <w:jc w:val="both"/>
        <w:rPr>
          <w:color w:val="1F3864"/>
          <w:sz w:val="18"/>
          <w:szCs w:val="18"/>
        </w:rPr>
      </w:pPr>
      <w:r>
        <w:rPr>
          <w:color w:val="1F3864"/>
          <w:sz w:val="18"/>
          <w:szCs w:val="18"/>
        </w:rPr>
        <w:t>Observacions:</w:t>
      </w:r>
    </w:p>
    <w:p w14:paraId="3968CFC2" w14:textId="77777777" w:rsidR="005B35FA" w:rsidRDefault="00000000">
      <w:pPr>
        <w:spacing w:after="0" w:line="276" w:lineRule="auto"/>
        <w:jc w:val="both"/>
        <w:rPr>
          <w:color w:val="1F3864"/>
          <w:sz w:val="18"/>
          <w:szCs w:val="18"/>
        </w:rPr>
      </w:pPr>
      <w:r>
        <w:rPr>
          <w:color w:val="1F3864"/>
          <w:sz w:val="18"/>
          <w:szCs w:val="18"/>
        </w:rPr>
        <w:t>-Avaluació del procés. S’ha d’omplir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04F71103" w14:textId="77777777" w:rsidR="005B35FA" w:rsidRDefault="005B35FA">
      <w:pPr>
        <w:spacing w:after="0" w:line="240" w:lineRule="auto"/>
        <w:ind w:right="750"/>
        <w:jc w:val="center"/>
        <w:rPr>
          <w:b/>
          <w:color w:val="000000"/>
        </w:rPr>
      </w:pPr>
    </w:p>
    <w:p w14:paraId="155447CE" w14:textId="77777777" w:rsidR="005B35FA" w:rsidRDefault="00000000">
      <w:pPr>
        <w:spacing w:after="0" w:line="240" w:lineRule="auto"/>
        <w:ind w:right="750"/>
        <w:jc w:val="center"/>
        <w:rPr>
          <w:rFonts w:ascii="Times New Roman" w:eastAsia="Times New Roman" w:hAnsi="Times New Roman" w:cs="Times New Roman"/>
          <w:sz w:val="24"/>
          <w:szCs w:val="24"/>
        </w:rPr>
      </w:pPr>
      <w:r>
        <w:rPr>
          <w:b/>
          <w:color w:val="000000"/>
        </w:rPr>
        <w:t>ANNEX </w:t>
      </w:r>
    </w:p>
    <w:p w14:paraId="5D5367A6" w14:textId="77777777" w:rsidR="005B35FA" w:rsidRDefault="00000000">
      <w:pPr>
        <w:spacing w:after="0" w:line="240" w:lineRule="auto"/>
        <w:ind w:right="750"/>
        <w:jc w:val="center"/>
        <w:rPr>
          <w:rFonts w:ascii="Times New Roman" w:eastAsia="Times New Roman" w:hAnsi="Times New Roman" w:cs="Times New Roman"/>
          <w:sz w:val="24"/>
          <w:szCs w:val="24"/>
        </w:rPr>
      </w:pPr>
      <w:r>
        <w:rPr>
          <w:b/>
          <w:color w:val="000000"/>
        </w:rPr>
        <w:t>*RÚBRICA DEL GRAU D’IMPACTE:</w:t>
      </w:r>
      <w:r>
        <w:rPr>
          <w:color w:val="000000"/>
        </w:rPr>
        <w:t> </w:t>
      </w:r>
    </w:p>
    <w:p w14:paraId="63BC45E3"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bl>
      <w:tblPr>
        <w:tblStyle w:val="ae"/>
        <w:tblW w:w="9907" w:type="dxa"/>
        <w:tblInd w:w="0" w:type="dxa"/>
        <w:tblLayout w:type="fixed"/>
        <w:tblLook w:val="0400" w:firstRow="0" w:lastRow="0" w:firstColumn="0" w:lastColumn="0" w:noHBand="0" w:noVBand="1"/>
      </w:tblPr>
      <w:tblGrid>
        <w:gridCol w:w="2685"/>
        <w:gridCol w:w="2065"/>
        <w:gridCol w:w="1387"/>
        <w:gridCol w:w="1197"/>
        <w:gridCol w:w="1467"/>
        <w:gridCol w:w="1106"/>
      </w:tblGrid>
      <w:tr w:rsidR="005B35FA" w14:paraId="485ED768" w14:textId="77777777">
        <w:trPr>
          <w:trHeight w:val="117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D0D0D0"/>
          </w:tcPr>
          <w:p w14:paraId="48D1F599" w14:textId="77777777" w:rsidR="005B35FA" w:rsidRDefault="00000000">
            <w:pPr>
              <w:spacing w:after="0" w:line="240" w:lineRule="auto"/>
              <w:rPr>
                <w:rFonts w:ascii="Times New Roman" w:eastAsia="Times New Roman" w:hAnsi="Times New Roman" w:cs="Times New Roman"/>
                <w:sz w:val="24"/>
                <w:szCs w:val="24"/>
              </w:rPr>
            </w:pPr>
            <w:r>
              <w:rPr>
                <w:color w:val="000000"/>
                <w:sz w:val="20"/>
                <w:szCs w:val="20"/>
              </w:rPr>
              <w:t> </w:t>
            </w:r>
          </w:p>
          <w:p w14:paraId="39C7CA25" w14:textId="77777777" w:rsidR="005B35FA" w:rsidRDefault="00000000">
            <w:pPr>
              <w:spacing w:after="0" w:line="240" w:lineRule="auto"/>
              <w:rPr>
                <w:rFonts w:ascii="Times New Roman" w:eastAsia="Times New Roman" w:hAnsi="Times New Roman" w:cs="Times New Roman"/>
                <w:sz w:val="24"/>
                <w:szCs w:val="24"/>
              </w:rPr>
            </w:pPr>
            <w:r>
              <w:rPr>
                <w:color w:val="000000"/>
                <w:sz w:val="20"/>
                <w:szCs w:val="20"/>
              </w:rPr>
              <w:t> </w:t>
            </w:r>
          </w:p>
          <w:p w14:paraId="40A2C5EF" w14:textId="77777777" w:rsidR="005B35FA" w:rsidRDefault="00000000">
            <w:pPr>
              <w:spacing w:after="0" w:line="240" w:lineRule="auto"/>
              <w:rPr>
                <w:rFonts w:ascii="Times New Roman" w:eastAsia="Times New Roman" w:hAnsi="Times New Roman" w:cs="Times New Roman"/>
                <w:sz w:val="24"/>
                <w:szCs w:val="24"/>
              </w:rPr>
            </w:pPr>
            <w:r>
              <w:rPr>
                <w:color w:val="000000"/>
                <w:sz w:val="28"/>
                <w:szCs w:val="28"/>
              </w:rPr>
              <w:t> </w:t>
            </w:r>
          </w:p>
          <w:p w14:paraId="3F902928" w14:textId="77777777" w:rsidR="005B35FA" w:rsidRDefault="00000000">
            <w:pPr>
              <w:spacing w:after="0" w:line="240" w:lineRule="auto"/>
              <w:ind w:left="75"/>
              <w:rPr>
                <w:rFonts w:ascii="Times New Roman" w:eastAsia="Times New Roman" w:hAnsi="Times New Roman" w:cs="Times New Roman"/>
                <w:sz w:val="24"/>
                <w:szCs w:val="24"/>
              </w:rPr>
            </w:pPr>
            <w:r>
              <w:rPr>
                <w:b/>
                <w:color w:val="000000"/>
                <w:sz w:val="20"/>
                <w:szCs w:val="20"/>
              </w:rPr>
              <w:t>Indicador/Grau </w:t>
            </w:r>
          </w:p>
          <w:p w14:paraId="1887BA60" w14:textId="77777777" w:rsidR="005B35FA" w:rsidRDefault="00000000">
            <w:pPr>
              <w:spacing w:after="0" w:line="240" w:lineRule="auto"/>
              <w:ind w:left="75"/>
              <w:rPr>
                <w:rFonts w:ascii="Times New Roman" w:eastAsia="Times New Roman" w:hAnsi="Times New Roman" w:cs="Times New Roman"/>
                <w:sz w:val="24"/>
                <w:szCs w:val="24"/>
              </w:rPr>
            </w:pPr>
            <w:r>
              <w:rPr>
                <w:b/>
                <w:color w:val="000000"/>
                <w:sz w:val="20"/>
                <w:szCs w:val="20"/>
              </w:rPr>
              <w:t>d’impacte</w:t>
            </w:r>
            <w:r>
              <w:rPr>
                <w:color w:val="000000"/>
                <w:sz w:val="20"/>
                <w:szCs w:val="20"/>
              </w:rPr>
              <w:t> </w:t>
            </w:r>
          </w:p>
        </w:tc>
        <w:tc>
          <w:tcPr>
            <w:tcW w:w="2065" w:type="dxa"/>
            <w:tcBorders>
              <w:top w:val="single" w:sz="6" w:space="0" w:color="000000"/>
              <w:left w:val="single" w:sz="6" w:space="0" w:color="000000"/>
              <w:bottom w:val="single" w:sz="6" w:space="0" w:color="000000"/>
              <w:right w:val="single" w:sz="6" w:space="0" w:color="000000"/>
            </w:tcBorders>
            <w:shd w:val="clear" w:color="auto" w:fill="D0D0D0"/>
          </w:tcPr>
          <w:p w14:paraId="2A05BC5C"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0 %</w:t>
            </w:r>
            <w:r>
              <w:rPr>
                <w:color w:val="000000"/>
                <w:sz w:val="20"/>
                <w:szCs w:val="20"/>
              </w:rPr>
              <w:t> </w:t>
            </w:r>
          </w:p>
          <w:p w14:paraId="3917D3D7" w14:textId="77777777" w:rsidR="005B35FA" w:rsidRDefault="00000000">
            <w:pPr>
              <w:spacing w:after="0" w:line="240" w:lineRule="auto"/>
              <w:ind w:left="75" w:right="60"/>
              <w:rPr>
                <w:rFonts w:ascii="Times New Roman" w:eastAsia="Times New Roman" w:hAnsi="Times New Roman" w:cs="Times New Roman"/>
                <w:sz w:val="24"/>
                <w:szCs w:val="24"/>
              </w:rPr>
            </w:pPr>
            <w:r>
              <w:rPr>
                <w:color w:val="000000"/>
                <w:sz w:val="20"/>
                <w:szCs w:val="20"/>
              </w:rPr>
              <w:t>0-10 </w:t>
            </w:r>
          </w:p>
          <w:p w14:paraId="62269E58"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Insatisfactori</w:t>
            </w:r>
            <w:r>
              <w:rPr>
                <w:color w:val="000000"/>
                <w:sz w:val="20"/>
                <w:szCs w:val="20"/>
              </w:rPr>
              <w:t> </w:t>
            </w:r>
          </w:p>
        </w:tc>
        <w:tc>
          <w:tcPr>
            <w:tcW w:w="1387" w:type="dxa"/>
            <w:tcBorders>
              <w:top w:val="single" w:sz="6" w:space="0" w:color="000000"/>
              <w:left w:val="single" w:sz="6" w:space="0" w:color="000000"/>
              <w:bottom w:val="single" w:sz="6" w:space="0" w:color="000000"/>
              <w:right w:val="single" w:sz="6" w:space="0" w:color="000000"/>
            </w:tcBorders>
            <w:shd w:val="clear" w:color="auto" w:fill="D0D0D0"/>
          </w:tcPr>
          <w:p w14:paraId="7E957B7E"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25 %</w:t>
            </w:r>
            <w:r>
              <w:rPr>
                <w:color w:val="000000"/>
                <w:sz w:val="20"/>
                <w:szCs w:val="20"/>
              </w:rPr>
              <w:t> </w:t>
            </w:r>
          </w:p>
          <w:p w14:paraId="47AF95B2" w14:textId="77777777" w:rsidR="005B35FA" w:rsidRDefault="00000000">
            <w:pPr>
              <w:spacing w:after="0" w:line="240" w:lineRule="auto"/>
              <w:ind w:left="75" w:right="60"/>
              <w:rPr>
                <w:rFonts w:ascii="Times New Roman" w:eastAsia="Times New Roman" w:hAnsi="Times New Roman" w:cs="Times New Roman"/>
                <w:sz w:val="24"/>
                <w:szCs w:val="24"/>
              </w:rPr>
            </w:pPr>
            <w:r>
              <w:rPr>
                <w:color w:val="000000"/>
                <w:sz w:val="20"/>
                <w:szCs w:val="20"/>
              </w:rPr>
              <w:t>15-35 </w:t>
            </w:r>
          </w:p>
          <w:p w14:paraId="360EB07F"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Insatisfactori</w:t>
            </w:r>
            <w:r>
              <w:rPr>
                <w:color w:val="000000"/>
                <w:sz w:val="20"/>
                <w:szCs w:val="20"/>
              </w:rPr>
              <w:t> </w:t>
            </w:r>
          </w:p>
        </w:tc>
        <w:tc>
          <w:tcPr>
            <w:tcW w:w="1197" w:type="dxa"/>
            <w:tcBorders>
              <w:top w:val="single" w:sz="6" w:space="0" w:color="000000"/>
              <w:left w:val="single" w:sz="6" w:space="0" w:color="000000"/>
              <w:bottom w:val="single" w:sz="6" w:space="0" w:color="000000"/>
              <w:right w:val="single" w:sz="6" w:space="0" w:color="000000"/>
            </w:tcBorders>
            <w:shd w:val="clear" w:color="auto" w:fill="D0D0D0"/>
          </w:tcPr>
          <w:p w14:paraId="6C95C203"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50 %</w:t>
            </w:r>
            <w:r>
              <w:rPr>
                <w:color w:val="000000"/>
                <w:sz w:val="20"/>
                <w:szCs w:val="20"/>
              </w:rPr>
              <w:t> </w:t>
            </w:r>
          </w:p>
          <w:p w14:paraId="4840F10A" w14:textId="77777777" w:rsidR="005B35FA" w:rsidRDefault="00000000">
            <w:pPr>
              <w:spacing w:after="0" w:line="240" w:lineRule="auto"/>
              <w:ind w:left="75" w:right="60"/>
              <w:rPr>
                <w:rFonts w:ascii="Times New Roman" w:eastAsia="Times New Roman" w:hAnsi="Times New Roman" w:cs="Times New Roman"/>
                <w:sz w:val="24"/>
                <w:szCs w:val="24"/>
              </w:rPr>
            </w:pPr>
            <w:r>
              <w:rPr>
                <w:color w:val="000000"/>
                <w:sz w:val="20"/>
                <w:szCs w:val="20"/>
              </w:rPr>
              <w:t>40-60 </w:t>
            </w:r>
          </w:p>
          <w:p w14:paraId="7E6BE186"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Satisfactori</w:t>
            </w:r>
            <w:r>
              <w:rPr>
                <w:color w:val="000000"/>
                <w:sz w:val="20"/>
                <w:szCs w:val="20"/>
              </w:rPr>
              <w:t> </w:t>
            </w:r>
          </w:p>
        </w:tc>
        <w:tc>
          <w:tcPr>
            <w:tcW w:w="1467" w:type="dxa"/>
            <w:tcBorders>
              <w:top w:val="single" w:sz="6" w:space="0" w:color="000000"/>
              <w:left w:val="single" w:sz="6" w:space="0" w:color="000000"/>
              <w:bottom w:val="single" w:sz="6" w:space="0" w:color="000000"/>
              <w:right w:val="single" w:sz="6" w:space="0" w:color="000000"/>
            </w:tcBorders>
            <w:shd w:val="clear" w:color="auto" w:fill="D0D0D0"/>
          </w:tcPr>
          <w:p w14:paraId="0BB7CA2B"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75 %</w:t>
            </w:r>
            <w:r>
              <w:rPr>
                <w:color w:val="000000"/>
                <w:sz w:val="20"/>
                <w:szCs w:val="20"/>
              </w:rPr>
              <w:t> </w:t>
            </w:r>
          </w:p>
          <w:p w14:paraId="24D38A19" w14:textId="77777777" w:rsidR="005B35FA" w:rsidRDefault="00000000">
            <w:pPr>
              <w:spacing w:after="0" w:line="240" w:lineRule="auto"/>
              <w:ind w:left="75" w:right="60"/>
              <w:rPr>
                <w:rFonts w:ascii="Times New Roman" w:eastAsia="Times New Roman" w:hAnsi="Times New Roman" w:cs="Times New Roman"/>
                <w:sz w:val="24"/>
                <w:szCs w:val="24"/>
              </w:rPr>
            </w:pPr>
            <w:r>
              <w:rPr>
                <w:color w:val="000000"/>
                <w:sz w:val="20"/>
                <w:szCs w:val="20"/>
              </w:rPr>
              <w:t>65-85 </w:t>
            </w:r>
          </w:p>
          <w:p w14:paraId="62659694"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Bé</w:t>
            </w:r>
            <w:r>
              <w:rPr>
                <w:color w:val="000000"/>
                <w:sz w:val="20"/>
                <w:szCs w:val="20"/>
              </w:rPr>
              <w:t> </w:t>
            </w:r>
          </w:p>
        </w:tc>
        <w:tc>
          <w:tcPr>
            <w:tcW w:w="1106" w:type="dxa"/>
            <w:tcBorders>
              <w:top w:val="single" w:sz="6" w:space="0" w:color="000000"/>
              <w:left w:val="single" w:sz="6" w:space="0" w:color="000000"/>
              <w:bottom w:val="single" w:sz="6" w:space="0" w:color="000000"/>
              <w:right w:val="single" w:sz="6" w:space="0" w:color="000000"/>
            </w:tcBorders>
            <w:shd w:val="clear" w:color="auto" w:fill="D0D0D0"/>
          </w:tcPr>
          <w:p w14:paraId="6E4EA020"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100 %</w:t>
            </w:r>
            <w:r>
              <w:rPr>
                <w:color w:val="000000"/>
                <w:sz w:val="20"/>
                <w:szCs w:val="20"/>
              </w:rPr>
              <w:t> </w:t>
            </w:r>
          </w:p>
          <w:p w14:paraId="5961EF33" w14:textId="77777777" w:rsidR="005B35FA" w:rsidRDefault="00000000">
            <w:pPr>
              <w:spacing w:after="0" w:line="240" w:lineRule="auto"/>
              <w:ind w:left="75" w:right="60"/>
              <w:rPr>
                <w:rFonts w:ascii="Times New Roman" w:eastAsia="Times New Roman" w:hAnsi="Times New Roman" w:cs="Times New Roman"/>
                <w:sz w:val="24"/>
                <w:szCs w:val="24"/>
              </w:rPr>
            </w:pPr>
            <w:r>
              <w:rPr>
                <w:color w:val="000000"/>
                <w:sz w:val="20"/>
                <w:szCs w:val="20"/>
              </w:rPr>
              <w:t>90-100 </w:t>
            </w:r>
          </w:p>
          <w:p w14:paraId="1D224FDF" w14:textId="77777777" w:rsidR="005B35FA" w:rsidRDefault="00000000">
            <w:pPr>
              <w:spacing w:after="0" w:line="240" w:lineRule="auto"/>
              <w:ind w:left="75" w:right="60"/>
              <w:rPr>
                <w:rFonts w:ascii="Times New Roman" w:eastAsia="Times New Roman" w:hAnsi="Times New Roman" w:cs="Times New Roman"/>
                <w:sz w:val="24"/>
                <w:szCs w:val="24"/>
              </w:rPr>
            </w:pPr>
            <w:r>
              <w:rPr>
                <w:b/>
                <w:color w:val="000000"/>
                <w:sz w:val="20"/>
                <w:szCs w:val="20"/>
              </w:rPr>
              <w:t>Molt bé</w:t>
            </w:r>
            <w:r>
              <w:rPr>
                <w:color w:val="000000"/>
                <w:sz w:val="20"/>
                <w:szCs w:val="20"/>
              </w:rPr>
              <w:t> </w:t>
            </w:r>
          </w:p>
        </w:tc>
      </w:tr>
      <w:tr w:rsidR="005B35FA" w14:paraId="7CFF9CDC" w14:textId="77777777">
        <w:trPr>
          <w:trHeight w:val="705"/>
        </w:trPr>
        <w:tc>
          <w:tcPr>
            <w:tcW w:w="2685" w:type="dxa"/>
            <w:vMerge/>
            <w:tcBorders>
              <w:top w:val="single" w:sz="6" w:space="0" w:color="000000"/>
              <w:left w:val="single" w:sz="6" w:space="0" w:color="000000"/>
              <w:bottom w:val="single" w:sz="6" w:space="0" w:color="000000"/>
              <w:right w:val="single" w:sz="6" w:space="0" w:color="000000"/>
            </w:tcBorders>
            <w:shd w:val="clear" w:color="auto" w:fill="D0D0D0"/>
          </w:tcPr>
          <w:p w14:paraId="797A8FDD" w14:textId="77777777" w:rsidR="005B35FA" w:rsidRDefault="005B35FA">
            <w:pPr>
              <w:widowControl w:val="0"/>
              <w:pBdr>
                <w:top w:val="nil"/>
                <w:left w:val="nil"/>
                <w:bottom w:val="nil"/>
                <w:right w:val="nil"/>
                <w:between w:val="nil"/>
              </w:pBdr>
              <w:spacing w:after="0" w:line="276" w:lineRule="auto"/>
              <w:jc w:val="left"/>
              <w:rPr>
                <w:rFonts w:ascii="Times New Roman" w:eastAsia="Times New Roman" w:hAnsi="Times New Roman" w:cs="Times New Roman"/>
                <w:sz w:val="24"/>
                <w:szCs w:val="24"/>
              </w:rPr>
            </w:pPr>
          </w:p>
        </w:tc>
        <w:tc>
          <w:tcPr>
            <w:tcW w:w="2065" w:type="dxa"/>
            <w:tcBorders>
              <w:top w:val="single" w:sz="6" w:space="0" w:color="000000"/>
              <w:left w:val="single" w:sz="6" w:space="0" w:color="000000"/>
              <w:bottom w:val="single" w:sz="6" w:space="0" w:color="000000"/>
              <w:right w:val="single" w:sz="6" w:space="0" w:color="000000"/>
            </w:tcBorders>
            <w:shd w:val="clear" w:color="auto" w:fill="E3E3E3"/>
          </w:tcPr>
          <w:p w14:paraId="6DEDFE61" w14:textId="77777777" w:rsidR="005B35FA" w:rsidRDefault="00000000">
            <w:pPr>
              <w:spacing w:after="0" w:line="240" w:lineRule="auto"/>
              <w:ind w:left="135" w:right="90"/>
              <w:rPr>
                <w:rFonts w:ascii="Times New Roman" w:eastAsia="Times New Roman" w:hAnsi="Times New Roman" w:cs="Times New Roman"/>
                <w:sz w:val="24"/>
                <w:szCs w:val="24"/>
              </w:rPr>
            </w:pPr>
            <w:r>
              <w:rPr>
                <w:color w:val="000000"/>
                <w:sz w:val="20"/>
                <w:szCs w:val="20"/>
              </w:rPr>
              <w:t>Sense evidències o anecdòtiques </w:t>
            </w:r>
          </w:p>
        </w:tc>
        <w:tc>
          <w:tcPr>
            <w:tcW w:w="1387" w:type="dxa"/>
            <w:tcBorders>
              <w:top w:val="single" w:sz="6" w:space="0" w:color="000000"/>
              <w:left w:val="single" w:sz="6" w:space="0" w:color="000000"/>
              <w:bottom w:val="single" w:sz="6" w:space="0" w:color="000000"/>
              <w:right w:val="single" w:sz="6" w:space="0" w:color="000000"/>
            </w:tcBorders>
            <w:shd w:val="clear" w:color="auto" w:fill="E3E3E3"/>
          </w:tcPr>
          <w:p w14:paraId="5E44BB0F" w14:textId="77777777" w:rsidR="005B35FA" w:rsidRDefault="00000000">
            <w:pPr>
              <w:spacing w:after="0" w:line="240" w:lineRule="auto"/>
              <w:ind w:left="90" w:right="60" w:hanging="480"/>
              <w:rPr>
                <w:rFonts w:ascii="Times New Roman" w:eastAsia="Times New Roman" w:hAnsi="Times New Roman" w:cs="Times New Roman"/>
                <w:sz w:val="24"/>
                <w:szCs w:val="24"/>
              </w:rPr>
            </w:pPr>
            <w:r>
              <w:rPr>
                <w:color w:val="000000"/>
                <w:sz w:val="20"/>
                <w:szCs w:val="20"/>
              </w:rPr>
              <w:t xml:space="preserve">       Alguna evidència</w:t>
            </w:r>
          </w:p>
        </w:tc>
        <w:tc>
          <w:tcPr>
            <w:tcW w:w="1197" w:type="dxa"/>
            <w:tcBorders>
              <w:top w:val="single" w:sz="6" w:space="0" w:color="000000"/>
              <w:left w:val="single" w:sz="6" w:space="0" w:color="000000"/>
              <w:bottom w:val="single" w:sz="6" w:space="0" w:color="000000"/>
              <w:right w:val="single" w:sz="6" w:space="0" w:color="000000"/>
            </w:tcBorders>
            <w:shd w:val="clear" w:color="auto" w:fill="E3E3E3"/>
          </w:tcPr>
          <w:p w14:paraId="0DC916FA" w14:textId="77777777" w:rsidR="005B35FA" w:rsidRDefault="00000000">
            <w:pPr>
              <w:spacing w:after="0" w:line="240" w:lineRule="auto"/>
              <w:ind w:left="270"/>
              <w:rPr>
                <w:rFonts w:ascii="Times New Roman" w:eastAsia="Times New Roman" w:hAnsi="Times New Roman" w:cs="Times New Roman"/>
                <w:sz w:val="24"/>
                <w:szCs w:val="24"/>
              </w:rPr>
            </w:pPr>
            <w:r>
              <w:rPr>
                <w:color w:val="000000"/>
                <w:sz w:val="20"/>
                <w:szCs w:val="20"/>
              </w:rPr>
              <w:t>Evidències </w:t>
            </w:r>
          </w:p>
        </w:tc>
        <w:tc>
          <w:tcPr>
            <w:tcW w:w="1467" w:type="dxa"/>
            <w:tcBorders>
              <w:top w:val="single" w:sz="6" w:space="0" w:color="000000"/>
              <w:left w:val="single" w:sz="6" w:space="0" w:color="000000"/>
              <w:bottom w:val="single" w:sz="6" w:space="0" w:color="000000"/>
              <w:right w:val="single" w:sz="6" w:space="0" w:color="000000"/>
            </w:tcBorders>
            <w:shd w:val="clear" w:color="auto" w:fill="E3E3E3"/>
          </w:tcPr>
          <w:p w14:paraId="76833734" w14:textId="77777777" w:rsidR="005B35FA" w:rsidRDefault="00000000">
            <w:pPr>
              <w:spacing w:after="0" w:line="240" w:lineRule="auto"/>
              <w:ind w:left="285" w:right="240" w:hanging="180"/>
              <w:rPr>
                <w:rFonts w:ascii="Times New Roman" w:eastAsia="Times New Roman" w:hAnsi="Times New Roman" w:cs="Times New Roman"/>
                <w:sz w:val="24"/>
                <w:szCs w:val="24"/>
              </w:rPr>
            </w:pPr>
            <w:r>
              <w:rPr>
                <w:color w:val="000000"/>
                <w:sz w:val="20"/>
                <w:szCs w:val="20"/>
              </w:rPr>
              <w:t>Evidències clares </w:t>
            </w:r>
          </w:p>
        </w:tc>
        <w:tc>
          <w:tcPr>
            <w:tcW w:w="1106" w:type="dxa"/>
            <w:tcBorders>
              <w:top w:val="single" w:sz="6" w:space="0" w:color="000000"/>
              <w:left w:val="single" w:sz="6" w:space="0" w:color="000000"/>
              <w:bottom w:val="single" w:sz="6" w:space="0" w:color="000000"/>
              <w:right w:val="single" w:sz="6" w:space="0" w:color="000000"/>
            </w:tcBorders>
            <w:shd w:val="clear" w:color="auto" w:fill="E3E3E3"/>
          </w:tcPr>
          <w:p w14:paraId="22E9C38C" w14:textId="77777777" w:rsidR="005B35FA" w:rsidRDefault="00000000">
            <w:pPr>
              <w:spacing w:after="0" w:line="240" w:lineRule="auto"/>
              <w:ind w:left="105"/>
              <w:rPr>
                <w:rFonts w:ascii="Times New Roman" w:eastAsia="Times New Roman" w:hAnsi="Times New Roman" w:cs="Times New Roman"/>
                <w:sz w:val="24"/>
                <w:szCs w:val="24"/>
              </w:rPr>
            </w:pPr>
            <w:r>
              <w:rPr>
                <w:color w:val="000000"/>
                <w:sz w:val="20"/>
                <w:szCs w:val="20"/>
              </w:rPr>
              <w:t>Evidència total </w:t>
            </w:r>
          </w:p>
        </w:tc>
      </w:tr>
      <w:tr w:rsidR="005B35FA" w14:paraId="7DE6AFC2" w14:textId="77777777">
        <w:trPr>
          <w:trHeight w:val="387"/>
        </w:trPr>
        <w:tc>
          <w:tcPr>
            <w:tcW w:w="2685" w:type="dxa"/>
            <w:tcBorders>
              <w:top w:val="single" w:sz="6" w:space="0" w:color="000000"/>
              <w:left w:val="single" w:sz="6" w:space="0" w:color="000000"/>
              <w:bottom w:val="single" w:sz="6" w:space="0" w:color="000000"/>
              <w:right w:val="single" w:sz="6" w:space="0" w:color="000000"/>
            </w:tcBorders>
          </w:tcPr>
          <w:p w14:paraId="75319D4E" w14:textId="77777777" w:rsidR="005B35FA" w:rsidRDefault="00000000">
            <w:pPr>
              <w:spacing w:after="0" w:line="240" w:lineRule="auto"/>
              <w:ind w:left="75"/>
              <w:rPr>
                <w:rFonts w:ascii="Times New Roman" w:eastAsia="Times New Roman" w:hAnsi="Times New Roman" w:cs="Times New Roman"/>
                <w:sz w:val="24"/>
                <w:szCs w:val="24"/>
              </w:rPr>
            </w:pPr>
            <w:r>
              <w:rPr>
                <w:color w:val="000000"/>
                <w:sz w:val="18"/>
                <w:szCs w:val="18"/>
              </w:rPr>
              <w:t>Millora de l’assistència </w:t>
            </w:r>
          </w:p>
        </w:tc>
        <w:tc>
          <w:tcPr>
            <w:tcW w:w="2065" w:type="dxa"/>
            <w:tcBorders>
              <w:top w:val="single" w:sz="6" w:space="0" w:color="000000"/>
              <w:left w:val="single" w:sz="6" w:space="0" w:color="000000"/>
              <w:bottom w:val="single" w:sz="6" w:space="0" w:color="000000"/>
              <w:right w:val="single" w:sz="6" w:space="0" w:color="000000"/>
            </w:tcBorders>
          </w:tcPr>
          <w:p w14:paraId="0B6C9D12"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387" w:type="dxa"/>
            <w:tcBorders>
              <w:top w:val="single" w:sz="6" w:space="0" w:color="000000"/>
              <w:left w:val="single" w:sz="6" w:space="0" w:color="000000"/>
              <w:bottom w:val="single" w:sz="6" w:space="0" w:color="000000"/>
              <w:right w:val="single" w:sz="6" w:space="0" w:color="000000"/>
            </w:tcBorders>
          </w:tcPr>
          <w:p w14:paraId="60D26606"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197" w:type="dxa"/>
            <w:tcBorders>
              <w:top w:val="single" w:sz="6" w:space="0" w:color="000000"/>
              <w:left w:val="single" w:sz="6" w:space="0" w:color="000000"/>
              <w:bottom w:val="single" w:sz="6" w:space="0" w:color="000000"/>
              <w:right w:val="single" w:sz="6" w:space="0" w:color="000000"/>
            </w:tcBorders>
          </w:tcPr>
          <w:p w14:paraId="02A0CDA6"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467" w:type="dxa"/>
            <w:tcBorders>
              <w:top w:val="single" w:sz="6" w:space="0" w:color="000000"/>
              <w:left w:val="single" w:sz="6" w:space="0" w:color="000000"/>
              <w:bottom w:val="single" w:sz="6" w:space="0" w:color="000000"/>
              <w:right w:val="single" w:sz="6" w:space="0" w:color="000000"/>
            </w:tcBorders>
          </w:tcPr>
          <w:p w14:paraId="6DFE0822"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106" w:type="dxa"/>
            <w:tcBorders>
              <w:top w:val="single" w:sz="6" w:space="0" w:color="000000"/>
              <w:left w:val="single" w:sz="6" w:space="0" w:color="000000"/>
              <w:bottom w:val="single" w:sz="6" w:space="0" w:color="000000"/>
              <w:right w:val="single" w:sz="6" w:space="0" w:color="000000"/>
            </w:tcBorders>
          </w:tcPr>
          <w:p w14:paraId="458AEE59"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r>
      <w:tr w:rsidR="005B35FA" w14:paraId="1C5EFF65" w14:textId="77777777">
        <w:trPr>
          <w:trHeight w:val="507"/>
        </w:trPr>
        <w:tc>
          <w:tcPr>
            <w:tcW w:w="2685" w:type="dxa"/>
            <w:tcBorders>
              <w:top w:val="single" w:sz="6" w:space="0" w:color="000000"/>
              <w:left w:val="single" w:sz="6" w:space="0" w:color="000000"/>
              <w:bottom w:val="single" w:sz="6" w:space="0" w:color="000000"/>
              <w:right w:val="single" w:sz="6" w:space="0" w:color="000000"/>
            </w:tcBorders>
          </w:tcPr>
          <w:p w14:paraId="15F1A71B" w14:textId="77777777" w:rsidR="005B35FA" w:rsidRDefault="00000000">
            <w:pPr>
              <w:spacing w:after="0" w:line="240" w:lineRule="auto"/>
              <w:ind w:left="75" w:right="510"/>
              <w:rPr>
                <w:rFonts w:ascii="Times New Roman" w:eastAsia="Times New Roman" w:hAnsi="Times New Roman" w:cs="Times New Roman"/>
                <w:sz w:val="24"/>
                <w:szCs w:val="24"/>
              </w:rPr>
            </w:pPr>
            <w:r>
              <w:rPr>
                <w:color w:val="000000"/>
                <w:sz w:val="18"/>
                <w:szCs w:val="18"/>
              </w:rPr>
              <w:t>Millora de la implicació de l’alumnat en les tasques </w:t>
            </w:r>
          </w:p>
        </w:tc>
        <w:tc>
          <w:tcPr>
            <w:tcW w:w="2065" w:type="dxa"/>
            <w:tcBorders>
              <w:top w:val="single" w:sz="6" w:space="0" w:color="000000"/>
              <w:left w:val="single" w:sz="6" w:space="0" w:color="000000"/>
              <w:bottom w:val="single" w:sz="6" w:space="0" w:color="000000"/>
              <w:right w:val="single" w:sz="6" w:space="0" w:color="000000"/>
            </w:tcBorders>
          </w:tcPr>
          <w:p w14:paraId="72A47393"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387" w:type="dxa"/>
            <w:tcBorders>
              <w:top w:val="single" w:sz="6" w:space="0" w:color="000000"/>
              <w:left w:val="single" w:sz="6" w:space="0" w:color="000000"/>
              <w:bottom w:val="single" w:sz="6" w:space="0" w:color="000000"/>
              <w:right w:val="single" w:sz="6" w:space="0" w:color="000000"/>
            </w:tcBorders>
          </w:tcPr>
          <w:p w14:paraId="29F2B428"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197" w:type="dxa"/>
            <w:tcBorders>
              <w:top w:val="single" w:sz="6" w:space="0" w:color="000000"/>
              <w:left w:val="single" w:sz="6" w:space="0" w:color="000000"/>
              <w:bottom w:val="single" w:sz="6" w:space="0" w:color="000000"/>
              <w:right w:val="single" w:sz="6" w:space="0" w:color="000000"/>
            </w:tcBorders>
          </w:tcPr>
          <w:p w14:paraId="5EF62FC8"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467" w:type="dxa"/>
            <w:tcBorders>
              <w:top w:val="single" w:sz="6" w:space="0" w:color="000000"/>
              <w:left w:val="single" w:sz="6" w:space="0" w:color="000000"/>
              <w:bottom w:val="single" w:sz="6" w:space="0" w:color="000000"/>
              <w:right w:val="single" w:sz="6" w:space="0" w:color="000000"/>
            </w:tcBorders>
          </w:tcPr>
          <w:p w14:paraId="2593EFEA"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106" w:type="dxa"/>
            <w:tcBorders>
              <w:top w:val="single" w:sz="6" w:space="0" w:color="000000"/>
              <w:left w:val="single" w:sz="6" w:space="0" w:color="000000"/>
              <w:bottom w:val="single" w:sz="6" w:space="0" w:color="000000"/>
              <w:right w:val="single" w:sz="6" w:space="0" w:color="000000"/>
            </w:tcBorders>
          </w:tcPr>
          <w:p w14:paraId="376798D5"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r>
      <w:tr w:rsidR="005B35FA" w14:paraId="12A5D1EC" w14:textId="77777777">
        <w:trPr>
          <w:trHeight w:val="529"/>
        </w:trPr>
        <w:tc>
          <w:tcPr>
            <w:tcW w:w="2685" w:type="dxa"/>
            <w:tcBorders>
              <w:top w:val="single" w:sz="6" w:space="0" w:color="000000"/>
              <w:left w:val="single" w:sz="6" w:space="0" w:color="000000"/>
              <w:bottom w:val="single" w:sz="6" w:space="0" w:color="000000"/>
              <w:right w:val="single" w:sz="6" w:space="0" w:color="000000"/>
            </w:tcBorders>
          </w:tcPr>
          <w:p w14:paraId="03787B45" w14:textId="77777777" w:rsidR="005B35FA" w:rsidRDefault="00000000">
            <w:pPr>
              <w:spacing w:after="0" w:line="240" w:lineRule="auto"/>
              <w:ind w:left="75" w:right="525"/>
              <w:rPr>
                <w:rFonts w:ascii="Times New Roman" w:eastAsia="Times New Roman" w:hAnsi="Times New Roman" w:cs="Times New Roman"/>
                <w:sz w:val="24"/>
                <w:szCs w:val="24"/>
              </w:rPr>
            </w:pPr>
            <w:r>
              <w:rPr>
                <w:color w:val="000000"/>
                <w:sz w:val="18"/>
                <w:szCs w:val="18"/>
              </w:rPr>
              <w:t>Millora de la inclusió de l’alumnat al grup </w:t>
            </w:r>
          </w:p>
        </w:tc>
        <w:tc>
          <w:tcPr>
            <w:tcW w:w="2065" w:type="dxa"/>
            <w:tcBorders>
              <w:top w:val="single" w:sz="6" w:space="0" w:color="000000"/>
              <w:left w:val="single" w:sz="6" w:space="0" w:color="000000"/>
              <w:bottom w:val="single" w:sz="6" w:space="0" w:color="000000"/>
              <w:right w:val="single" w:sz="6" w:space="0" w:color="000000"/>
            </w:tcBorders>
          </w:tcPr>
          <w:p w14:paraId="401DB4AC"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387" w:type="dxa"/>
            <w:tcBorders>
              <w:top w:val="single" w:sz="6" w:space="0" w:color="000000"/>
              <w:left w:val="single" w:sz="6" w:space="0" w:color="000000"/>
              <w:bottom w:val="single" w:sz="6" w:space="0" w:color="000000"/>
              <w:right w:val="single" w:sz="6" w:space="0" w:color="000000"/>
            </w:tcBorders>
          </w:tcPr>
          <w:p w14:paraId="4EA90393"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197" w:type="dxa"/>
            <w:tcBorders>
              <w:top w:val="single" w:sz="6" w:space="0" w:color="000000"/>
              <w:left w:val="single" w:sz="6" w:space="0" w:color="000000"/>
              <w:bottom w:val="single" w:sz="6" w:space="0" w:color="000000"/>
              <w:right w:val="single" w:sz="6" w:space="0" w:color="000000"/>
            </w:tcBorders>
          </w:tcPr>
          <w:p w14:paraId="44FAF71E"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467" w:type="dxa"/>
            <w:tcBorders>
              <w:top w:val="single" w:sz="6" w:space="0" w:color="000000"/>
              <w:left w:val="single" w:sz="6" w:space="0" w:color="000000"/>
              <w:bottom w:val="single" w:sz="6" w:space="0" w:color="000000"/>
              <w:right w:val="single" w:sz="6" w:space="0" w:color="000000"/>
            </w:tcBorders>
          </w:tcPr>
          <w:p w14:paraId="6AE71622"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106" w:type="dxa"/>
            <w:tcBorders>
              <w:top w:val="single" w:sz="6" w:space="0" w:color="000000"/>
              <w:left w:val="single" w:sz="6" w:space="0" w:color="000000"/>
              <w:bottom w:val="single" w:sz="6" w:space="0" w:color="000000"/>
              <w:right w:val="single" w:sz="6" w:space="0" w:color="000000"/>
            </w:tcBorders>
          </w:tcPr>
          <w:p w14:paraId="3E490732"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r>
      <w:tr w:rsidR="005B35FA" w14:paraId="6C3668C2" w14:textId="77777777">
        <w:trPr>
          <w:trHeight w:val="381"/>
        </w:trPr>
        <w:tc>
          <w:tcPr>
            <w:tcW w:w="2685" w:type="dxa"/>
            <w:tcBorders>
              <w:top w:val="single" w:sz="6" w:space="0" w:color="000000"/>
              <w:left w:val="single" w:sz="6" w:space="0" w:color="000000"/>
              <w:bottom w:val="single" w:sz="6" w:space="0" w:color="000000"/>
              <w:right w:val="single" w:sz="6" w:space="0" w:color="000000"/>
            </w:tcBorders>
          </w:tcPr>
          <w:p w14:paraId="7E730C85" w14:textId="77777777" w:rsidR="005B35FA" w:rsidRDefault="00000000">
            <w:pPr>
              <w:spacing w:after="0" w:line="240" w:lineRule="auto"/>
              <w:ind w:left="75" w:right="300"/>
              <w:rPr>
                <w:rFonts w:ascii="Times New Roman" w:eastAsia="Times New Roman" w:hAnsi="Times New Roman" w:cs="Times New Roman"/>
                <w:sz w:val="24"/>
                <w:szCs w:val="24"/>
              </w:rPr>
            </w:pPr>
            <w:r>
              <w:rPr>
                <w:color w:val="000000"/>
                <w:sz w:val="18"/>
                <w:szCs w:val="18"/>
              </w:rPr>
              <w:t>Millora de resultats acadèmics </w:t>
            </w:r>
          </w:p>
        </w:tc>
        <w:tc>
          <w:tcPr>
            <w:tcW w:w="2065" w:type="dxa"/>
            <w:tcBorders>
              <w:top w:val="single" w:sz="6" w:space="0" w:color="000000"/>
              <w:left w:val="single" w:sz="6" w:space="0" w:color="000000"/>
              <w:bottom w:val="single" w:sz="6" w:space="0" w:color="000000"/>
              <w:right w:val="single" w:sz="6" w:space="0" w:color="000000"/>
            </w:tcBorders>
          </w:tcPr>
          <w:p w14:paraId="1EB43697"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387" w:type="dxa"/>
            <w:tcBorders>
              <w:top w:val="single" w:sz="6" w:space="0" w:color="000000"/>
              <w:left w:val="single" w:sz="6" w:space="0" w:color="000000"/>
              <w:bottom w:val="single" w:sz="6" w:space="0" w:color="000000"/>
              <w:right w:val="single" w:sz="6" w:space="0" w:color="000000"/>
            </w:tcBorders>
          </w:tcPr>
          <w:p w14:paraId="029F0478"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197" w:type="dxa"/>
            <w:tcBorders>
              <w:top w:val="single" w:sz="6" w:space="0" w:color="000000"/>
              <w:left w:val="single" w:sz="6" w:space="0" w:color="000000"/>
              <w:bottom w:val="single" w:sz="6" w:space="0" w:color="000000"/>
              <w:right w:val="single" w:sz="6" w:space="0" w:color="000000"/>
            </w:tcBorders>
          </w:tcPr>
          <w:p w14:paraId="297B1941"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467" w:type="dxa"/>
            <w:tcBorders>
              <w:top w:val="single" w:sz="6" w:space="0" w:color="000000"/>
              <w:left w:val="single" w:sz="6" w:space="0" w:color="000000"/>
              <w:bottom w:val="single" w:sz="6" w:space="0" w:color="000000"/>
              <w:right w:val="single" w:sz="6" w:space="0" w:color="000000"/>
            </w:tcBorders>
          </w:tcPr>
          <w:p w14:paraId="7284AC27"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c>
          <w:tcPr>
            <w:tcW w:w="1106" w:type="dxa"/>
            <w:tcBorders>
              <w:top w:val="single" w:sz="6" w:space="0" w:color="000000"/>
              <w:left w:val="single" w:sz="6" w:space="0" w:color="000000"/>
              <w:bottom w:val="single" w:sz="6" w:space="0" w:color="000000"/>
              <w:right w:val="single" w:sz="6" w:space="0" w:color="000000"/>
            </w:tcBorders>
          </w:tcPr>
          <w:p w14:paraId="66CD4755" w14:textId="77777777" w:rsidR="005B35FA" w:rsidRDefault="00000000">
            <w:pPr>
              <w:spacing w:after="0" w:line="240" w:lineRule="auto"/>
              <w:rPr>
                <w:rFonts w:ascii="Times New Roman" w:eastAsia="Times New Roman" w:hAnsi="Times New Roman" w:cs="Times New Roman"/>
                <w:sz w:val="24"/>
                <w:szCs w:val="24"/>
              </w:rPr>
            </w:pPr>
            <w:r>
              <w:rPr>
                <w:color w:val="000000"/>
                <w:sz w:val="18"/>
                <w:szCs w:val="18"/>
              </w:rPr>
              <w:t> </w:t>
            </w:r>
          </w:p>
        </w:tc>
      </w:tr>
      <w:tr w:rsidR="005B35FA" w14:paraId="703C9FD7" w14:textId="77777777">
        <w:trPr>
          <w:trHeight w:val="555"/>
        </w:trPr>
        <w:tc>
          <w:tcPr>
            <w:tcW w:w="2685" w:type="dxa"/>
            <w:tcBorders>
              <w:top w:val="single" w:sz="6" w:space="0" w:color="000000"/>
              <w:left w:val="single" w:sz="6" w:space="0" w:color="000000"/>
              <w:bottom w:val="single" w:sz="6" w:space="0" w:color="000000"/>
              <w:right w:val="single" w:sz="6" w:space="0" w:color="000000"/>
            </w:tcBorders>
          </w:tcPr>
          <w:p w14:paraId="7E5DD55B" w14:textId="77777777" w:rsidR="005B35FA" w:rsidRDefault="00000000">
            <w:pPr>
              <w:spacing w:after="0" w:line="240" w:lineRule="auto"/>
              <w:ind w:left="75" w:right="345"/>
              <w:rPr>
                <w:rFonts w:ascii="Times New Roman" w:eastAsia="Times New Roman" w:hAnsi="Times New Roman" w:cs="Times New Roman"/>
                <w:sz w:val="24"/>
                <w:szCs w:val="24"/>
              </w:rPr>
            </w:pPr>
            <w:r>
              <w:rPr>
                <w:color w:val="000000"/>
                <w:sz w:val="18"/>
                <w:szCs w:val="18"/>
              </w:rPr>
              <w:t>Valoració de l’experiència per part de l’alumnat </w:t>
            </w:r>
          </w:p>
        </w:tc>
        <w:tc>
          <w:tcPr>
            <w:tcW w:w="2065" w:type="dxa"/>
            <w:tcBorders>
              <w:top w:val="single" w:sz="6" w:space="0" w:color="000000"/>
              <w:left w:val="single" w:sz="6" w:space="0" w:color="000000"/>
              <w:bottom w:val="single" w:sz="6" w:space="0" w:color="000000"/>
              <w:right w:val="single" w:sz="6" w:space="0" w:color="000000"/>
            </w:tcBorders>
          </w:tcPr>
          <w:p w14:paraId="70CF0010"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387" w:type="dxa"/>
            <w:tcBorders>
              <w:top w:val="single" w:sz="6" w:space="0" w:color="000000"/>
              <w:left w:val="single" w:sz="6" w:space="0" w:color="000000"/>
              <w:bottom w:val="single" w:sz="6" w:space="0" w:color="000000"/>
              <w:right w:val="single" w:sz="6" w:space="0" w:color="000000"/>
            </w:tcBorders>
          </w:tcPr>
          <w:p w14:paraId="50425754"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197" w:type="dxa"/>
            <w:tcBorders>
              <w:top w:val="single" w:sz="6" w:space="0" w:color="000000"/>
              <w:left w:val="single" w:sz="6" w:space="0" w:color="000000"/>
              <w:bottom w:val="single" w:sz="6" w:space="0" w:color="000000"/>
              <w:right w:val="single" w:sz="6" w:space="0" w:color="000000"/>
            </w:tcBorders>
          </w:tcPr>
          <w:p w14:paraId="1C1D128D"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467" w:type="dxa"/>
            <w:tcBorders>
              <w:top w:val="single" w:sz="6" w:space="0" w:color="000000"/>
              <w:left w:val="single" w:sz="6" w:space="0" w:color="000000"/>
              <w:bottom w:val="single" w:sz="6" w:space="0" w:color="000000"/>
              <w:right w:val="single" w:sz="6" w:space="0" w:color="000000"/>
            </w:tcBorders>
          </w:tcPr>
          <w:p w14:paraId="225D6751"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106" w:type="dxa"/>
            <w:tcBorders>
              <w:top w:val="single" w:sz="6" w:space="0" w:color="000000"/>
              <w:left w:val="single" w:sz="6" w:space="0" w:color="000000"/>
              <w:bottom w:val="single" w:sz="6" w:space="0" w:color="000000"/>
              <w:right w:val="single" w:sz="6" w:space="0" w:color="000000"/>
            </w:tcBorders>
          </w:tcPr>
          <w:p w14:paraId="74515BD3"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r>
      <w:tr w:rsidR="005B35FA" w14:paraId="3D03F7A8" w14:textId="77777777">
        <w:trPr>
          <w:trHeight w:val="555"/>
        </w:trPr>
        <w:tc>
          <w:tcPr>
            <w:tcW w:w="2685" w:type="dxa"/>
            <w:tcBorders>
              <w:top w:val="single" w:sz="6" w:space="0" w:color="000000"/>
              <w:left w:val="single" w:sz="6" w:space="0" w:color="000000"/>
              <w:bottom w:val="single" w:sz="6" w:space="0" w:color="000000"/>
              <w:right w:val="single" w:sz="6" w:space="0" w:color="000000"/>
            </w:tcBorders>
          </w:tcPr>
          <w:p w14:paraId="60CCF46A" w14:textId="77777777" w:rsidR="005B35FA" w:rsidRDefault="00000000">
            <w:pPr>
              <w:spacing w:after="0" w:line="240" w:lineRule="auto"/>
              <w:ind w:left="75" w:right="345"/>
              <w:rPr>
                <w:rFonts w:ascii="Times New Roman" w:eastAsia="Times New Roman" w:hAnsi="Times New Roman" w:cs="Times New Roman"/>
                <w:sz w:val="24"/>
                <w:szCs w:val="24"/>
              </w:rPr>
            </w:pPr>
            <w:r>
              <w:rPr>
                <w:color w:val="000000"/>
                <w:sz w:val="18"/>
                <w:szCs w:val="18"/>
              </w:rPr>
              <w:t>Valoració de l’experiència per part de les famílies </w:t>
            </w:r>
          </w:p>
        </w:tc>
        <w:tc>
          <w:tcPr>
            <w:tcW w:w="2065" w:type="dxa"/>
            <w:tcBorders>
              <w:top w:val="single" w:sz="6" w:space="0" w:color="000000"/>
              <w:left w:val="single" w:sz="6" w:space="0" w:color="000000"/>
              <w:bottom w:val="single" w:sz="6" w:space="0" w:color="000000"/>
              <w:right w:val="single" w:sz="6" w:space="0" w:color="000000"/>
            </w:tcBorders>
          </w:tcPr>
          <w:p w14:paraId="31C96358"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387" w:type="dxa"/>
            <w:tcBorders>
              <w:top w:val="single" w:sz="6" w:space="0" w:color="000000"/>
              <w:left w:val="single" w:sz="6" w:space="0" w:color="000000"/>
              <w:bottom w:val="single" w:sz="6" w:space="0" w:color="000000"/>
              <w:right w:val="single" w:sz="6" w:space="0" w:color="000000"/>
            </w:tcBorders>
          </w:tcPr>
          <w:p w14:paraId="15F502D5"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197" w:type="dxa"/>
            <w:tcBorders>
              <w:top w:val="single" w:sz="6" w:space="0" w:color="000000"/>
              <w:left w:val="single" w:sz="6" w:space="0" w:color="000000"/>
              <w:bottom w:val="single" w:sz="6" w:space="0" w:color="000000"/>
              <w:right w:val="single" w:sz="6" w:space="0" w:color="000000"/>
            </w:tcBorders>
          </w:tcPr>
          <w:p w14:paraId="737A7360"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467" w:type="dxa"/>
            <w:tcBorders>
              <w:top w:val="single" w:sz="6" w:space="0" w:color="000000"/>
              <w:left w:val="single" w:sz="6" w:space="0" w:color="000000"/>
              <w:bottom w:val="single" w:sz="6" w:space="0" w:color="000000"/>
              <w:right w:val="single" w:sz="6" w:space="0" w:color="000000"/>
            </w:tcBorders>
          </w:tcPr>
          <w:p w14:paraId="3BA92D73"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106" w:type="dxa"/>
            <w:tcBorders>
              <w:top w:val="single" w:sz="6" w:space="0" w:color="000000"/>
              <w:left w:val="single" w:sz="6" w:space="0" w:color="000000"/>
              <w:bottom w:val="single" w:sz="6" w:space="0" w:color="000000"/>
              <w:right w:val="single" w:sz="6" w:space="0" w:color="000000"/>
            </w:tcBorders>
          </w:tcPr>
          <w:p w14:paraId="64416D1E"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r>
      <w:tr w:rsidR="005B35FA" w14:paraId="6032B1D5" w14:textId="77777777">
        <w:trPr>
          <w:trHeight w:val="705"/>
        </w:trPr>
        <w:tc>
          <w:tcPr>
            <w:tcW w:w="2685" w:type="dxa"/>
            <w:tcBorders>
              <w:top w:val="single" w:sz="6" w:space="0" w:color="000000"/>
              <w:left w:val="single" w:sz="6" w:space="0" w:color="000000"/>
              <w:bottom w:val="single" w:sz="6" w:space="0" w:color="000000"/>
              <w:right w:val="single" w:sz="6" w:space="0" w:color="000000"/>
            </w:tcBorders>
          </w:tcPr>
          <w:p w14:paraId="5C40C71D" w14:textId="77777777" w:rsidR="005B35FA" w:rsidRDefault="00000000">
            <w:pPr>
              <w:spacing w:after="0" w:line="240" w:lineRule="auto"/>
              <w:ind w:left="75" w:right="345"/>
              <w:rPr>
                <w:rFonts w:ascii="Times New Roman" w:eastAsia="Times New Roman" w:hAnsi="Times New Roman" w:cs="Times New Roman"/>
                <w:sz w:val="24"/>
                <w:szCs w:val="24"/>
              </w:rPr>
            </w:pPr>
            <w:bookmarkStart w:id="0" w:name="_heading=h.30j0zll" w:colFirst="0" w:colLast="0"/>
            <w:bookmarkEnd w:id="0"/>
            <w:r>
              <w:rPr>
                <w:color w:val="000000"/>
                <w:sz w:val="18"/>
                <w:szCs w:val="18"/>
              </w:rPr>
              <w:t>Valoració de l’experiència per part del professorat </w:t>
            </w:r>
          </w:p>
        </w:tc>
        <w:tc>
          <w:tcPr>
            <w:tcW w:w="2065" w:type="dxa"/>
            <w:tcBorders>
              <w:top w:val="single" w:sz="6" w:space="0" w:color="000000"/>
              <w:left w:val="single" w:sz="6" w:space="0" w:color="000000"/>
              <w:bottom w:val="single" w:sz="6" w:space="0" w:color="000000"/>
              <w:right w:val="single" w:sz="6" w:space="0" w:color="000000"/>
            </w:tcBorders>
          </w:tcPr>
          <w:p w14:paraId="3C2390A2"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387" w:type="dxa"/>
            <w:tcBorders>
              <w:top w:val="single" w:sz="6" w:space="0" w:color="000000"/>
              <w:left w:val="single" w:sz="6" w:space="0" w:color="000000"/>
              <w:bottom w:val="single" w:sz="6" w:space="0" w:color="000000"/>
              <w:right w:val="single" w:sz="6" w:space="0" w:color="000000"/>
            </w:tcBorders>
          </w:tcPr>
          <w:p w14:paraId="3B705C50"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197" w:type="dxa"/>
            <w:tcBorders>
              <w:top w:val="single" w:sz="6" w:space="0" w:color="000000"/>
              <w:left w:val="single" w:sz="6" w:space="0" w:color="000000"/>
              <w:bottom w:val="single" w:sz="6" w:space="0" w:color="000000"/>
              <w:right w:val="single" w:sz="6" w:space="0" w:color="000000"/>
            </w:tcBorders>
          </w:tcPr>
          <w:p w14:paraId="60922B26"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467" w:type="dxa"/>
            <w:tcBorders>
              <w:top w:val="single" w:sz="6" w:space="0" w:color="000000"/>
              <w:left w:val="single" w:sz="6" w:space="0" w:color="000000"/>
              <w:bottom w:val="single" w:sz="6" w:space="0" w:color="000000"/>
              <w:right w:val="single" w:sz="6" w:space="0" w:color="000000"/>
            </w:tcBorders>
          </w:tcPr>
          <w:p w14:paraId="628E3296"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c>
          <w:tcPr>
            <w:tcW w:w="1106" w:type="dxa"/>
            <w:tcBorders>
              <w:top w:val="single" w:sz="6" w:space="0" w:color="000000"/>
              <w:left w:val="single" w:sz="6" w:space="0" w:color="000000"/>
              <w:bottom w:val="single" w:sz="6" w:space="0" w:color="000000"/>
              <w:right w:val="single" w:sz="6" w:space="0" w:color="000000"/>
            </w:tcBorders>
          </w:tcPr>
          <w:p w14:paraId="04377FE9" w14:textId="77777777" w:rsidR="005B35F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18"/>
                <w:szCs w:val="18"/>
              </w:rPr>
              <w:t> </w:t>
            </w:r>
          </w:p>
        </w:tc>
      </w:tr>
    </w:tbl>
    <w:p w14:paraId="13DD2E52" w14:textId="77777777" w:rsidR="005B35FA" w:rsidRDefault="005B35FA">
      <w:pPr>
        <w:spacing w:after="0" w:line="276" w:lineRule="auto"/>
        <w:rPr>
          <w:color w:val="1F3864"/>
          <w:sz w:val="18"/>
          <w:szCs w:val="18"/>
        </w:rPr>
      </w:pPr>
    </w:p>
    <w:sectPr w:rsidR="005B35FA">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903E1" w14:textId="77777777" w:rsidR="00954F3D" w:rsidRDefault="00954F3D">
      <w:pPr>
        <w:spacing w:after="0" w:line="240" w:lineRule="auto"/>
      </w:pPr>
      <w:r>
        <w:separator/>
      </w:r>
    </w:p>
  </w:endnote>
  <w:endnote w:type="continuationSeparator" w:id="0">
    <w:p w14:paraId="7D812178" w14:textId="77777777" w:rsidR="00954F3D" w:rsidRDefault="00954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E36AE9E-652C-4E65-B597-96D53DF6CBC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10B7062-1320-4E42-85A9-A7BF4D20DFB6}"/>
    <w:embedBold r:id="rId3" w:fontKey="{D0D730F4-D9DC-43E1-B71D-19490B25FDB5}"/>
    <w:embedItalic r:id="rId4" w:fontKey="{FDC6E4CF-D5FF-4FBB-8B64-6CEF931C46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3D0C5172-3683-4D78-ABBA-1D21C696AA14}"/>
    <w:embedItalic r:id="rId6" w:fontKey="{48557C92-254F-4C3E-82B8-5A20330E71A3}"/>
  </w:font>
  <w:font w:name="Cambria">
    <w:panose1 w:val="02040503050406030204"/>
    <w:charset w:val="00"/>
    <w:family w:val="roman"/>
    <w:pitch w:val="variable"/>
    <w:sig w:usb0="E00006FF" w:usb1="420024FF" w:usb2="02000000" w:usb3="00000000" w:csb0="0000019F" w:csb1="00000000"/>
    <w:embedRegular r:id="rId7" w:fontKey="{45EF4E5B-3E25-4211-9475-3B8E2604DF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C094" w14:textId="77777777" w:rsidR="00F02D5A" w:rsidRDefault="00F02D5A">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C15F" w14:textId="7F0FAB26" w:rsidR="005B35FA" w:rsidRDefault="005B35FA">
    <w:pPr>
      <w:tabs>
        <w:tab w:val="center" w:pos="4252"/>
        <w:tab w:val="right" w:pos="8504"/>
      </w:tabs>
      <w:spacing w:after="0" w:line="240" w:lineRule="auto"/>
      <w:jc w:val="right"/>
    </w:pPr>
  </w:p>
  <w:p w14:paraId="3F275272" w14:textId="1725C9F7" w:rsidR="005B35FA" w:rsidRDefault="00F02D5A">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allowOverlap="1" wp14:anchorId="39E821D6" wp14:editId="27CA36F9">
          <wp:simplePos x="0" y="0"/>
          <wp:positionH relativeFrom="column">
            <wp:posOffset>194310</wp:posOffset>
          </wp:positionH>
          <wp:positionV relativeFrom="paragraph">
            <wp:posOffset>4445</wp:posOffset>
          </wp:positionV>
          <wp:extent cx="5511165" cy="361950"/>
          <wp:effectExtent l="0" t="0" r="0" b="0"/>
          <wp:wrapSquare wrapText="bothSides"/>
          <wp:docPr id="214145334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334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6292BFD8" w14:textId="77777777" w:rsidR="005B35FA" w:rsidRDefault="005B35FA">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1DD48" w14:textId="77777777" w:rsidR="00F02D5A" w:rsidRDefault="00F02D5A">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5CF0D" w14:textId="77777777" w:rsidR="00954F3D" w:rsidRDefault="00954F3D">
      <w:pPr>
        <w:spacing w:after="0" w:line="240" w:lineRule="auto"/>
      </w:pPr>
      <w:r>
        <w:separator/>
      </w:r>
    </w:p>
  </w:footnote>
  <w:footnote w:type="continuationSeparator" w:id="0">
    <w:p w14:paraId="7BA9D3FD" w14:textId="77777777" w:rsidR="00954F3D" w:rsidRDefault="00954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07A95" w14:textId="77777777" w:rsidR="00F02D5A" w:rsidRDefault="00F02D5A">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4D1C" w14:textId="77777777" w:rsidR="005B35FA" w:rsidRDefault="005B35FA">
    <w:pPr>
      <w:spacing w:after="0" w:line="240" w:lineRule="auto"/>
      <w:jc w:val="right"/>
      <w:rPr>
        <w:color w:val="000000"/>
        <w:sz w:val="24"/>
        <w:szCs w:val="24"/>
      </w:rPr>
    </w:pPr>
  </w:p>
  <w:p w14:paraId="7924FB6B" w14:textId="77777777" w:rsidR="005B35FA" w:rsidRDefault="005B35FA">
    <w:pPr>
      <w:pBdr>
        <w:top w:val="nil"/>
        <w:left w:val="nil"/>
        <w:bottom w:val="nil"/>
        <w:right w:val="nil"/>
        <w:between w:val="nil"/>
      </w:pBdr>
      <w:spacing w:after="0" w:line="240" w:lineRule="auto"/>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14A8" w14:textId="77777777" w:rsidR="00F02D5A" w:rsidRDefault="00F02D5A">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2A1"/>
    <w:multiLevelType w:val="multilevel"/>
    <w:tmpl w:val="BF580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4B1245"/>
    <w:multiLevelType w:val="multilevel"/>
    <w:tmpl w:val="3D822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A8310C"/>
    <w:multiLevelType w:val="multilevel"/>
    <w:tmpl w:val="9CE80E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7570E9F"/>
    <w:multiLevelType w:val="multilevel"/>
    <w:tmpl w:val="1368D7AE"/>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4" w15:restartNumberingAfterBreak="0">
    <w:nsid w:val="17CB72BF"/>
    <w:multiLevelType w:val="multilevel"/>
    <w:tmpl w:val="CF7E8D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474F5E"/>
    <w:multiLevelType w:val="multilevel"/>
    <w:tmpl w:val="0882AD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24F47DB"/>
    <w:multiLevelType w:val="multilevel"/>
    <w:tmpl w:val="B5BA3B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E8321C"/>
    <w:multiLevelType w:val="multilevel"/>
    <w:tmpl w:val="371454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8683B42"/>
    <w:multiLevelType w:val="multilevel"/>
    <w:tmpl w:val="3CF860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3890633"/>
    <w:multiLevelType w:val="multilevel"/>
    <w:tmpl w:val="EA3EC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D2D6362"/>
    <w:multiLevelType w:val="multilevel"/>
    <w:tmpl w:val="FE2A2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E446F7B"/>
    <w:multiLevelType w:val="multilevel"/>
    <w:tmpl w:val="20FE0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68476739">
    <w:abstractNumId w:val="0"/>
  </w:num>
  <w:num w:numId="2" w16cid:durableId="1989818396">
    <w:abstractNumId w:val="9"/>
  </w:num>
  <w:num w:numId="3" w16cid:durableId="344943261">
    <w:abstractNumId w:val="3"/>
  </w:num>
  <w:num w:numId="4" w16cid:durableId="1009526941">
    <w:abstractNumId w:val="7"/>
  </w:num>
  <w:num w:numId="5" w16cid:durableId="1130123696">
    <w:abstractNumId w:val="2"/>
  </w:num>
  <w:num w:numId="6" w16cid:durableId="816340034">
    <w:abstractNumId w:val="10"/>
  </w:num>
  <w:num w:numId="7" w16cid:durableId="2008551144">
    <w:abstractNumId w:val="11"/>
  </w:num>
  <w:num w:numId="8" w16cid:durableId="1478648515">
    <w:abstractNumId w:val="1"/>
  </w:num>
  <w:num w:numId="9" w16cid:durableId="161312309">
    <w:abstractNumId w:val="5"/>
  </w:num>
  <w:num w:numId="10" w16cid:durableId="1729918068">
    <w:abstractNumId w:val="8"/>
  </w:num>
  <w:num w:numId="11" w16cid:durableId="1825655317">
    <w:abstractNumId w:val="4"/>
  </w:num>
  <w:num w:numId="12" w16cid:durableId="6062370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5FA"/>
    <w:rsid w:val="005B35FA"/>
    <w:rsid w:val="00954F3D"/>
    <w:rsid w:val="00DC7DE0"/>
    <w:rsid w:val="00F02D5A"/>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5C92FD2F"/>
  <w15:docId w15:val="{EC0469B9-A4F5-421C-9049-F4DCF438D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semiHidden/>
    <w:unhideWhenUsed/>
    <w:qFormat/>
    <w:pPr>
      <w:keepNext/>
      <w:keepLines/>
      <w:spacing w:before="360" w:after="80"/>
      <w:outlineLvl w:val="1"/>
    </w:pPr>
    <w:rPr>
      <w:b/>
      <w:sz w:val="36"/>
      <w:szCs w:val="36"/>
    </w:rPr>
  </w:style>
  <w:style w:type="paragraph" w:styleId="Ttol3">
    <w:name w:val="heading 3"/>
    <w:basedOn w:val="Normal"/>
    <w:next w:val="Normal"/>
    <w:uiPriority w:val="9"/>
    <w:semiHidden/>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jc w:val="center"/>
    </w:pPr>
    <w:tblPr>
      <w:tblStyleRowBandSize w:val="1"/>
      <w:tblStyleColBandSize w:val="1"/>
      <w:tblCellMar>
        <w:top w:w="15" w:type="dxa"/>
        <w:left w:w="15" w:type="dxa"/>
        <w:bottom w:w="15" w:type="dxa"/>
        <w:right w:w="15" w:type="dxa"/>
      </w:tblCellMar>
    </w:tblPr>
  </w:style>
  <w:style w:type="table" w:customStyle="1" w:styleId="a0">
    <w:basedOn w:val="TableNormal0"/>
    <w:pPr>
      <w:jc w:val="center"/>
    </w:pPr>
    <w:tblPr>
      <w:tblStyleRowBandSize w:val="1"/>
      <w:tblStyleColBandSize w:val="1"/>
      <w:tblCellMar>
        <w:top w:w="15" w:type="dxa"/>
        <w:left w:w="15" w:type="dxa"/>
        <w:bottom w:w="15" w:type="dxa"/>
        <w:right w:w="15" w:type="dxa"/>
      </w:tblCellMar>
    </w:tblPr>
  </w:style>
  <w:style w:type="table" w:customStyle="1" w:styleId="a1">
    <w:basedOn w:val="TableNormal0"/>
    <w:pPr>
      <w:jc w:val="center"/>
    </w:pPr>
    <w:tblPr>
      <w:tblStyleRowBandSize w:val="1"/>
      <w:tblStyleColBandSize w:val="1"/>
      <w:tblCellMar>
        <w:top w:w="15" w:type="dxa"/>
        <w:left w:w="15" w:type="dxa"/>
        <w:bottom w:w="15" w:type="dxa"/>
        <w:right w:w="15" w:type="dxa"/>
      </w:tblCellMar>
    </w:tblPr>
  </w:style>
  <w:style w:type="table" w:customStyle="1" w:styleId="a2">
    <w:basedOn w:val="TableNormal0"/>
    <w:pPr>
      <w:jc w:val="center"/>
    </w:pPr>
    <w:tblPr>
      <w:tblStyleRowBandSize w:val="1"/>
      <w:tblStyleColBandSize w:val="1"/>
      <w:tblCellMar>
        <w:top w:w="15" w:type="dxa"/>
        <w:left w:w="15" w:type="dxa"/>
        <w:bottom w:w="15" w:type="dxa"/>
        <w:right w:w="15" w:type="dxa"/>
      </w:tblCellMar>
    </w:tblPr>
  </w:style>
  <w:style w:type="table" w:customStyle="1" w:styleId="a3">
    <w:basedOn w:val="TableNormal0"/>
    <w:pPr>
      <w:jc w:val="center"/>
    </w:pPr>
    <w:tblPr>
      <w:tblStyleRowBandSize w:val="1"/>
      <w:tblStyleColBandSize w:val="1"/>
      <w:tblCellMar>
        <w:top w:w="15" w:type="dxa"/>
        <w:left w:w="15" w:type="dxa"/>
        <w:bottom w:w="15" w:type="dxa"/>
        <w:right w:w="15" w:type="dxa"/>
      </w:tblCellMar>
    </w:tblPr>
  </w:style>
  <w:style w:type="table" w:customStyle="1" w:styleId="a4">
    <w:basedOn w:val="TableNormal0"/>
    <w:pPr>
      <w:jc w:val="center"/>
    </w:pPr>
    <w:tblPr>
      <w:tblStyleRowBandSize w:val="1"/>
      <w:tblStyleColBandSize w:val="1"/>
      <w:tblCellMar>
        <w:top w:w="15" w:type="dxa"/>
        <w:left w:w="15" w:type="dxa"/>
        <w:bottom w:w="15" w:type="dxa"/>
        <w:right w:w="15" w:type="dxa"/>
      </w:tblCellMar>
    </w:tblPr>
  </w:style>
  <w:style w:type="table" w:customStyle="1" w:styleId="a5">
    <w:basedOn w:val="TableNormal0"/>
    <w:pPr>
      <w:jc w:val="center"/>
    </w:pPr>
    <w:tblPr>
      <w:tblStyleRowBandSize w:val="1"/>
      <w:tblStyleColBandSize w:val="1"/>
      <w:tblCellMar>
        <w:top w:w="15" w:type="dxa"/>
        <w:left w:w="15" w:type="dxa"/>
        <w:bottom w:w="15" w:type="dxa"/>
        <w:right w:w="15" w:type="dxa"/>
      </w:tblCellMar>
    </w:tblPr>
  </w:style>
  <w:style w:type="table" w:customStyle="1" w:styleId="a6">
    <w:basedOn w:val="TableNormal0"/>
    <w:pPr>
      <w:jc w:val="center"/>
    </w:pPr>
    <w:tblPr>
      <w:tblStyleRowBandSize w:val="1"/>
      <w:tblStyleColBandSize w:val="1"/>
      <w:tblCellMar>
        <w:top w:w="15" w:type="dxa"/>
        <w:left w:w="15" w:type="dxa"/>
        <w:bottom w:w="15" w:type="dxa"/>
        <w:right w:w="15" w:type="dxa"/>
      </w:tblCellMar>
    </w:tblPr>
  </w:style>
  <w:style w:type="table" w:customStyle="1" w:styleId="a7">
    <w:basedOn w:val="TableNormal0"/>
    <w:pPr>
      <w:jc w:val="center"/>
    </w:pPr>
    <w:tblPr>
      <w:tblStyleRowBandSize w:val="1"/>
      <w:tblStyleColBandSize w:val="1"/>
      <w:tblCellMar>
        <w:top w:w="15" w:type="dxa"/>
        <w:left w:w="15" w:type="dxa"/>
        <w:bottom w:w="15" w:type="dxa"/>
        <w:right w:w="15" w:type="dxa"/>
      </w:tblCellMar>
    </w:tblPr>
  </w:style>
  <w:style w:type="table" w:customStyle="1" w:styleId="a8">
    <w:basedOn w:val="TableNormal0"/>
    <w:pPr>
      <w:jc w:val="center"/>
    </w:pPr>
    <w:tblPr>
      <w:tblStyleRowBandSize w:val="1"/>
      <w:tblStyleColBandSize w:val="1"/>
      <w:tblCellMar>
        <w:top w:w="15" w:type="dxa"/>
        <w:left w:w="15" w:type="dxa"/>
        <w:bottom w:w="15" w:type="dxa"/>
        <w:right w:w="15" w:type="dxa"/>
      </w:tblCellMar>
    </w:tblPr>
  </w:style>
  <w:style w:type="table" w:customStyle="1" w:styleId="a9">
    <w:basedOn w:val="TableNormal0"/>
    <w:pPr>
      <w:jc w:val="center"/>
    </w:pPr>
    <w:tblPr>
      <w:tblStyleRowBandSize w:val="1"/>
      <w:tblStyleColBandSize w:val="1"/>
      <w:tblCellMar>
        <w:top w:w="15" w:type="dxa"/>
        <w:left w:w="15" w:type="dxa"/>
        <w:bottom w:w="15" w:type="dxa"/>
        <w:right w:w="15" w:type="dxa"/>
      </w:tblCellMar>
    </w:tblPr>
  </w:style>
  <w:style w:type="table" w:customStyle="1" w:styleId="aa">
    <w:basedOn w:val="TableNormal0"/>
    <w:pPr>
      <w:jc w:val="center"/>
    </w:pPr>
    <w:tblPr>
      <w:tblStyleRowBandSize w:val="1"/>
      <w:tblStyleColBandSize w:val="1"/>
      <w:tblCellMar>
        <w:top w:w="15" w:type="dxa"/>
        <w:left w:w="15" w:type="dxa"/>
        <w:bottom w:w="15" w:type="dxa"/>
        <w:right w:w="15" w:type="dxa"/>
      </w:tblCellMar>
    </w:tblPr>
  </w:style>
  <w:style w:type="table" w:customStyle="1" w:styleId="ab">
    <w:basedOn w:val="TableNormal0"/>
    <w:pPr>
      <w:jc w:val="center"/>
    </w:pPr>
    <w:tblPr>
      <w:tblStyleRowBandSize w:val="1"/>
      <w:tblStyleColBandSize w:val="1"/>
      <w:tblCellMar>
        <w:top w:w="15" w:type="dxa"/>
        <w:left w:w="15" w:type="dxa"/>
        <w:bottom w:w="15" w:type="dxa"/>
        <w:right w:w="15" w:type="dxa"/>
      </w:tblCellMar>
    </w:tblPr>
  </w:style>
  <w:style w:type="table" w:customStyle="1" w:styleId="ac">
    <w:basedOn w:val="TableNormal0"/>
    <w:pPr>
      <w:jc w:val="center"/>
    </w:pPr>
    <w:tblPr>
      <w:tblStyleRowBandSize w:val="1"/>
      <w:tblStyleColBandSize w:val="1"/>
      <w:tblCellMar>
        <w:top w:w="15" w:type="dxa"/>
        <w:left w:w="15" w:type="dxa"/>
        <w:bottom w:w="15" w:type="dxa"/>
        <w:right w:w="15" w:type="dxa"/>
      </w:tblCellMar>
    </w:tblPr>
  </w:style>
  <w:style w:type="table" w:customStyle="1" w:styleId="ad">
    <w:basedOn w:val="TableNormal0"/>
    <w:pPr>
      <w:jc w:val="center"/>
    </w:pPr>
    <w:tblPr>
      <w:tblStyleRowBandSize w:val="1"/>
      <w:tblStyleColBandSize w:val="1"/>
      <w:tblCellMar>
        <w:top w:w="15" w:type="dxa"/>
        <w:left w:w="15" w:type="dxa"/>
        <w:bottom w:w="15" w:type="dxa"/>
        <w:right w:w="15" w:type="dxa"/>
      </w:tblCellMar>
    </w:tblPr>
  </w:style>
  <w:style w:type="table" w:customStyle="1" w:styleId="ae">
    <w:basedOn w:val="TableNormal0"/>
    <w:pPr>
      <w:jc w:val="center"/>
    </w:pPr>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F02D5A"/>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F02D5A"/>
  </w:style>
  <w:style w:type="paragraph" w:styleId="Peu">
    <w:name w:val="footer"/>
    <w:basedOn w:val="Normal"/>
    <w:link w:val="PeuCar"/>
    <w:uiPriority w:val="99"/>
    <w:unhideWhenUsed/>
    <w:rsid w:val="00F02D5A"/>
    <w:pPr>
      <w:tabs>
        <w:tab w:val="center" w:pos="4252"/>
        <w:tab w:val="right" w:pos="8504"/>
      </w:tabs>
      <w:spacing w:after="0" w:line="240" w:lineRule="auto"/>
    </w:pPr>
  </w:style>
  <w:style w:type="character" w:customStyle="1" w:styleId="PeuCar">
    <w:name w:val="Peu Car"/>
    <w:basedOn w:val="Lletraperdefectedelpargraf"/>
    <w:link w:val="Peu"/>
    <w:uiPriority w:val="99"/>
    <w:rsid w:val="00F02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Duz7zZaLkvUcNSmOTjjVB77fw==">CgMxLjAyCWguMzBqMHpsbDgAciExb0ZERGJNM2pzRExOcWxsQ081dnUyelNvVVo2Rl9GbGs=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5EC84-DCB9-44EE-A095-BC94B3515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E8C784A-5C06-42AC-9968-6F2CF4007034}">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1BB61528-56FC-433A-AB6A-92AC0499B8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2122</Words>
  <Characters>12096</Characters>
  <Application>Microsoft Office Word</Application>
  <DocSecurity>0</DocSecurity>
  <Lines>100</Lines>
  <Paragraphs>28</Paragraphs>
  <ScaleCrop>false</ScaleCrop>
  <Company>Generalitat de Catalunya</Company>
  <LinksUpToDate>false</LinksUpToDate>
  <CharactersWithSpaces>14190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2025-05-19T11:21:00Z</dcterms:created>
  <dcterms:modified xsi:type="dcterms:W3CDTF">2025-05-19T11:21:00Z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