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50FD6" w14:textId="77777777" w:rsidR="00ED1B07" w:rsidRDefault="00000000">
      <w:pPr>
        <w:keepNext/>
        <w:keepLines/>
        <w:pBdr>
          <w:top w:val="nil"/>
          <w:left w:val="nil"/>
          <w:bottom w:val="nil"/>
          <w:right w:val="nil"/>
          <w:between w:val="nil"/>
        </w:pBdr>
        <w:spacing w:before="240" w:after="0"/>
        <w:ind w:left="1" w:hanging="3"/>
        <w:jc w:val="center"/>
        <w:rPr>
          <w:color w:val="FF0000"/>
        </w:rPr>
      </w:pPr>
      <w:r>
        <w:rPr>
          <w:b/>
          <w:sz w:val="32"/>
          <w:szCs w:val="32"/>
        </w:rPr>
        <w:t>A214: CRÉIXER AMB L’ART</w:t>
      </w:r>
    </w:p>
    <w:tbl>
      <w:tblPr>
        <w:tblStyle w:val="a8"/>
        <w:tblW w:w="10348" w:type="dxa"/>
        <w:tblInd w:w="-113"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524"/>
        <w:gridCol w:w="719"/>
        <w:gridCol w:w="3979"/>
        <w:gridCol w:w="2126"/>
      </w:tblGrid>
      <w:tr w:rsidR="00ED1B07" w14:paraId="461F5ED5" w14:textId="77777777">
        <w:tc>
          <w:tcPr>
            <w:tcW w:w="8222" w:type="dxa"/>
            <w:gridSpan w:val="3"/>
            <w:shd w:val="clear" w:color="auto" w:fill="A8D08D"/>
          </w:tcPr>
          <w:p w14:paraId="3FCD5D3C" w14:textId="77777777" w:rsidR="00ED1B07" w:rsidRDefault="00000000">
            <w:pPr>
              <w:ind w:hanging="2"/>
              <w:jc w:val="left"/>
              <w:rPr>
                <w:color w:val="1F3864"/>
              </w:rPr>
            </w:pPr>
            <w:r>
              <w:rPr>
                <w:b/>
                <w:color w:val="1F3864"/>
              </w:rPr>
              <w:t xml:space="preserve">Centre:                                                                  </w:t>
            </w:r>
          </w:p>
        </w:tc>
        <w:tc>
          <w:tcPr>
            <w:tcW w:w="2126" w:type="dxa"/>
            <w:shd w:val="clear" w:color="auto" w:fill="A8D08D"/>
          </w:tcPr>
          <w:p w14:paraId="447E8E21" w14:textId="77777777" w:rsidR="00ED1B07" w:rsidRDefault="00000000">
            <w:pPr>
              <w:ind w:hanging="2"/>
              <w:jc w:val="left"/>
              <w:rPr>
                <w:color w:val="1F3864"/>
              </w:rPr>
            </w:pPr>
            <w:r>
              <w:rPr>
                <w:b/>
                <w:color w:val="1F3864"/>
              </w:rPr>
              <w:t>Curs:</w:t>
            </w:r>
          </w:p>
        </w:tc>
      </w:tr>
      <w:tr w:rsidR="00ED1B07" w14:paraId="75DD54B3" w14:textId="77777777">
        <w:tc>
          <w:tcPr>
            <w:tcW w:w="10348" w:type="dxa"/>
            <w:gridSpan w:val="4"/>
            <w:shd w:val="clear" w:color="auto" w:fill="E2EFD9"/>
          </w:tcPr>
          <w:p w14:paraId="3C85D8DC" w14:textId="77777777" w:rsidR="00ED1B07" w:rsidRDefault="00000000">
            <w:pPr>
              <w:ind w:hanging="2"/>
              <w:rPr>
                <w:color w:val="1F3864"/>
              </w:rPr>
            </w:pPr>
            <w:r>
              <w:rPr>
                <w:b/>
                <w:color w:val="1F3864"/>
              </w:rPr>
              <w:t xml:space="preserve">Objectiu estratègic de centre que es vol aconseguir </w:t>
            </w:r>
            <w:r>
              <w:rPr>
                <w:color w:val="1F3864"/>
                <w:sz w:val="18"/>
                <w:szCs w:val="18"/>
              </w:rPr>
              <w:t>(coherent amb 5.2.2 i/o 7.1 PEM)</w:t>
            </w:r>
            <w:r>
              <w:rPr>
                <w:color w:val="1F3864"/>
              </w:rPr>
              <w:t>:</w:t>
            </w:r>
          </w:p>
        </w:tc>
      </w:tr>
      <w:tr w:rsidR="00ED1B07" w14:paraId="7BADD203" w14:textId="77777777">
        <w:tc>
          <w:tcPr>
            <w:tcW w:w="10348" w:type="dxa"/>
            <w:gridSpan w:val="4"/>
          </w:tcPr>
          <w:p w14:paraId="47073CA1" w14:textId="77777777" w:rsidR="00ED1B07" w:rsidRDefault="00000000">
            <w:pPr>
              <w:ind w:hanging="2"/>
              <w:rPr>
                <w:color w:val="FF0000"/>
              </w:rPr>
            </w:pPr>
            <w:r>
              <w:rPr>
                <w:i/>
                <w:color w:val="FF0000"/>
              </w:rPr>
              <w:t>Definir l’objectiu o objectius estratègics de centre</w:t>
            </w:r>
          </w:p>
        </w:tc>
      </w:tr>
      <w:tr w:rsidR="00ED1B07" w14:paraId="0C45CFEC" w14:textId="77777777">
        <w:tc>
          <w:tcPr>
            <w:tcW w:w="10348" w:type="dxa"/>
            <w:gridSpan w:val="4"/>
            <w:shd w:val="clear" w:color="auto" w:fill="A8D08D"/>
          </w:tcPr>
          <w:p w14:paraId="565EC203" w14:textId="77777777" w:rsidR="00ED1B07" w:rsidRDefault="00000000">
            <w:pPr>
              <w:ind w:right="491" w:hanging="2"/>
              <w:rPr>
                <w:color w:val="1F3864"/>
              </w:rPr>
            </w:pPr>
            <w:r>
              <w:rPr>
                <w:b/>
                <w:color w:val="1F3864"/>
              </w:rPr>
              <w:t>ALINEACIÓ AMB PROA+</w:t>
            </w:r>
          </w:p>
        </w:tc>
      </w:tr>
      <w:tr w:rsidR="00ED1B07" w14:paraId="3F0F169F" w14:textId="77777777">
        <w:tc>
          <w:tcPr>
            <w:tcW w:w="10348" w:type="dxa"/>
            <w:gridSpan w:val="4"/>
            <w:shd w:val="clear" w:color="auto" w:fill="E2EFD9"/>
          </w:tcPr>
          <w:p w14:paraId="6D465A9C" w14:textId="77777777" w:rsidR="00ED1B07" w:rsidRDefault="00000000">
            <w:pPr>
              <w:ind w:hanging="2"/>
              <w:rPr>
                <w:color w:val="1F3864"/>
              </w:rPr>
            </w:pPr>
            <w:r>
              <w:rPr>
                <w:b/>
                <w:color w:val="1F3864"/>
              </w:rPr>
              <w:t xml:space="preserve">Objectiu PROA+ que afavoreix </w:t>
            </w:r>
          </w:p>
        </w:tc>
      </w:tr>
      <w:tr w:rsidR="00ED1B07" w14:paraId="1DBACF0D" w14:textId="77777777">
        <w:tc>
          <w:tcPr>
            <w:tcW w:w="10348" w:type="dxa"/>
            <w:gridSpan w:val="4"/>
          </w:tcPr>
          <w:p w14:paraId="40E3A6A8" w14:textId="77777777" w:rsidR="00ED1B07" w:rsidRDefault="00000000">
            <w:pPr>
              <w:ind w:left="175" w:firstLine="0"/>
              <w:jc w:val="both"/>
              <w:rPr>
                <w:b/>
                <w:color w:val="000000"/>
              </w:rPr>
            </w:pPr>
            <w:r>
              <w:rPr>
                <w:b/>
                <w:color w:val="000000"/>
              </w:rPr>
              <w:t>Finals:</w:t>
            </w:r>
          </w:p>
          <w:p w14:paraId="787D4D26" w14:textId="77777777" w:rsidR="00ED1B07" w:rsidRDefault="00000000">
            <w:pPr>
              <w:ind w:left="175" w:firstLine="0"/>
              <w:jc w:val="both"/>
              <w:rPr>
                <w:color w:val="000000"/>
              </w:rPr>
            </w:pPr>
            <w:r>
              <w:rPr>
                <w:color w:val="000000"/>
              </w:rPr>
              <w:t>b) Reduir l’abandonament prematur.</w:t>
            </w:r>
          </w:p>
          <w:p w14:paraId="7A05AE00" w14:textId="77777777" w:rsidR="00ED1B07" w:rsidRDefault="00ED1B07">
            <w:pPr>
              <w:ind w:left="175" w:firstLine="0"/>
              <w:jc w:val="both"/>
              <w:rPr>
                <w:color w:val="000000"/>
              </w:rPr>
            </w:pPr>
          </w:p>
          <w:p w14:paraId="46F1384D" w14:textId="77777777" w:rsidR="00ED1B07" w:rsidRDefault="00000000">
            <w:pPr>
              <w:ind w:left="175" w:firstLine="0"/>
              <w:jc w:val="both"/>
              <w:rPr>
                <w:b/>
                <w:color w:val="000000"/>
              </w:rPr>
            </w:pPr>
            <w:r>
              <w:rPr>
                <w:b/>
                <w:color w:val="000000"/>
              </w:rPr>
              <w:t>Intermedis:</w:t>
            </w:r>
          </w:p>
          <w:p w14:paraId="2F09B705" w14:textId="77777777" w:rsidR="00ED1B07" w:rsidRDefault="00000000">
            <w:pPr>
              <w:ind w:left="175" w:firstLine="0"/>
              <w:jc w:val="both"/>
              <w:rPr>
                <w:color w:val="000000"/>
              </w:rPr>
            </w:pPr>
            <w:r>
              <w:rPr>
                <w:color w:val="000000"/>
              </w:rPr>
              <w:t xml:space="preserve">c) Incrementar els resultats escolars cognitius i </w:t>
            </w:r>
            <w:proofErr w:type="spellStart"/>
            <w:r>
              <w:rPr>
                <w:color w:val="000000"/>
              </w:rPr>
              <w:t>socioemocionals</w:t>
            </w:r>
            <w:proofErr w:type="spellEnd"/>
            <w:r>
              <w:rPr>
                <w:color w:val="000000"/>
              </w:rPr>
              <w:t>.</w:t>
            </w:r>
          </w:p>
          <w:p w14:paraId="22BEF483" w14:textId="77777777" w:rsidR="00ED1B07" w:rsidRDefault="00000000">
            <w:pPr>
              <w:ind w:left="175" w:firstLine="0"/>
              <w:jc w:val="both"/>
              <w:rPr>
                <w:color w:val="000000"/>
              </w:rPr>
            </w:pPr>
            <w:r>
              <w:rPr>
                <w:color w:val="000000"/>
              </w:rPr>
              <w:t>f) Reduir l'absentisme escolar i millorar les fases del procés d'aprenentatge.</w:t>
            </w:r>
          </w:p>
          <w:p w14:paraId="12B71A30" w14:textId="77777777" w:rsidR="00ED1B07" w:rsidRDefault="00ED1B07">
            <w:pPr>
              <w:ind w:left="175" w:firstLine="0"/>
              <w:jc w:val="both"/>
              <w:rPr>
                <w:color w:val="000000"/>
              </w:rPr>
            </w:pPr>
          </w:p>
          <w:p w14:paraId="157459B0" w14:textId="77777777" w:rsidR="00ED1B07" w:rsidRDefault="00000000">
            <w:pPr>
              <w:ind w:left="175" w:firstLine="0"/>
              <w:jc w:val="both"/>
              <w:rPr>
                <w:b/>
                <w:color w:val="000000"/>
              </w:rPr>
            </w:pPr>
            <w:r>
              <w:rPr>
                <w:b/>
                <w:color w:val="000000"/>
              </w:rPr>
              <w:t>D'actituds al centre educatiu (facilitadors de l'èxit):</w:t>
            </w:r>
          </w:p>
          <w:p w14:paraId="2BA17BE5" w14:textId="77777777" w:rsidR="00ED1B07" w:rsidRDefault="00000000">
            <w:pPr>
              <w:ind w:left="175" w:firstLine="0"/>
              <w:jc w:val="both"/>
              <w:rPr>
                <w:color w:val="000000"/>
              </w:rPr>
            </w:pPr>
            <w:r>
              <w:rPr>
                <w:color w:val="000000"/>
              </w:rPr>
              <w:t>g) Aconseguir i mantenir un bon clima al centre educatiu.</w:t>
            </w:r>
          </w:p>
          <w:p w14:paraId="6D1ADA8D" w14:textId="77777777" w:rsidR="00ED1B07" w:rsidRDefault="00000000">
            <w:pPr>
              <w:ind w:left="175" w:firstLine="0"/>
              <w:jc w:val="both"/>
              <w:rPr>
                <w:color w:val="000000"/>
              </w:rPr>
            </w:pPr>
            <w:r>
              <w:rPr>
                <w:color w:val="000000"/>
              </w:rPr>
              <w:t>h) Aconseguir i mantenir un bon nivell de satisfacció per aprendre i ensenyar.</w:t>
            </w:r>
          </w:p>
          <w:p w14:paraId="3A3F55AC" w14:textId="77777777" w:rsidR="00ED1B07" w:rsidRDefault="00000000">
            <w:pPr>
              <w:ind w:left="175" w:firstLine="0"/>
              <w:jc w:val="both"/>
              <w:rPr>
                <w:color w:val="000000"/>
              </w:rPr>
            </w:pPr>
            <w:r>
              <w:rPr>
                <w:color w:val="000000"/>
              </w:rPr>
              <w:t>i) Aconseguir i mantenir expectatives positives del professorat sobre tot l’alumnat.</w:t>
            </w:r>
          </w:p>
          <w:p w14:paraId="2AC68A77" w14:textId="77777777" w:rsidR="00ED1B07" w:rsidRDefault="00000000">
            <w:pPr>
              <w:ind w:left="175" w:firstLine="0"/>
              <w:jc w:val="both"/>
              <w:rPr>
                <w:color w:val="000000"/>
              </w:rPr>
            </w:pPr>
            <w:r>
              <w:rPr>
                <w:color w:val="000000"/>
              </w:rPr>
              <w:t>j) Avançar cap a una escola inclusiva i sense segregació interna al centre.</w:t>
            </w:r>
          </w:p>
        </w:tc>
      </w:tr>
      <w:tr w:rsidR="00ED1B07" w14:paraId="4EDDD2F5" w14:textId="77777777">
        <w:tc>
          <w:tcPr>
            <w:tcW w:w="10348" w:type="dxa"/>
            <w:gridSpan w:val="4"/>
            <w:shd w:val="clear" w:color="auto" w:fill="E2EFD9"/>
          </w:tcPr>
          <w:p w14:paraId="22A5D4B4" w14:textId="77777777" w:rsidR="00ED1B07" w:rsidRDefault="00000000">
            <w:pPr>
              <w:ind w:hanging="2"/>
              <w:jc w:val="both"/>
              <w:rPr>
                <w:color w:val="1F3864"/>
              </w:rPr>
            </w:pPr>
            <w:r>
              <w:rPr>
                <w:b/>
                <w:color w:val="1F3864"/>
              </w:rPr>
              <w:t xml:space="preserve">Estratègia PROA+ que impulsa </w:t>
            </w:r>
            <w:r>
              <w:rPr>
                <w:color w:val="1F3864"/>
                <w:sz w:val="18"/>
                <w:szCs w:val="18"/>
              </w:rPr>
              <w:t>(coherent amb 6.2 PEM)</w:t>
            </w:r>
          </w:p>
        </w:tc>
      </w:tr>
      <w:tr w:rsidR="00ED1B07" w14:paraId="7120A4F5" w14:textId="77777777">
        <w:trPr>
          <w:trHeight w:val="816"/>
        </w:trPr>
        <w:tc>
          <w:tcPr>
            <w:tcW w:w="10348" w:type="dxa"/>
            <w:gridSpan w:val="4"/>
          </w:tcPr>
          <w:p w14:paraId="2EF2EB7A" w14:textId="77777777" w:rsidR="00ED1B07" w:rsidRDefault="00000000">
            <w:pPr>
              <w:spacing w:before="55"/>
              <w:ind w:left="92" w:right="178" w:firstLine="142"/>
              <w:jc w:val="both"/>
            </w:pPr>
            <w:r>
              <w:t>Els objectius plantejats estan principalment relacionats amb les estratègies PROA+ següents:</w:t>
            </w:r>
          </w:p>
          <w:p w14:paraId="3840856E" w14:textId="77777777" w:rsidR="00ED1B07" w:rsidRDefault="00000000">
            <w:pPr>
              <w:spacing w:before="55"/>
              <w:ind w:left="92" w:right="178" w:firstLine="142"/>
              <w:jc w:val="both"/>
            </w:pPr>
            <w:r>
              <w:t>E3. Accions per desenvolupar les actituds positives al centre.</w:t>
            </w:r>
          </w:p>
          <w:p w14:paraId="1E4BAC32" w14:textId="77777777" w:rsidR="00ED1B07" w:rsidRDefault="00000000">
            <w:pPr>
              <w:spacing w:before="55"/>
              <w:ind w:left="92" w:right="178" w:firstLine="142"/>
              <w:jc w:val="both"/>
            </w:pPr>
            <w:r>
              <w:t>E4. Accions per millorar el procés d'E-A de les competències essencials amb dificultats d’aprenentatge.</w:t>
            </w:r>
          </w:p>
          <w:p w14:paraId="5819CED5" w14:textId="77777777" w:rsidR="00ED1B07" w:rsidRDefault="00000000">
            <w:pPr>
              <w:spacing w:before="55"/>
              <w:ind w:left="92" w:right="178" w:firstLine="142"/>
              <w:jc w:val="both"/>
              <w:rPr>
                <w:rFonts w:ascii="Times New Roman" w:eastAsia="Times New Roman" w:hAnsi="Times New Roman" w:cs="Times New Roman"/>
                <w:sz w:val="24"/>
                <w:szCs w:val="24"/>
              </w:rPr>
            </w:pPr>
            <w:r>
              <w:t>E1. Accions per seguir i assegurar les condicions d'educabilitat.</w:t>
            </w:r>
          </w:p>
        </w:tc>
      </w:tr>
      <w:tr w:rsidR="00ED1B07" w14:paraId="219089A2" w14:textId="77777777">
        <w:trPr>
          <w:trHeight w:val="323"/>
        </w:trPr>
        <w:tc>
          <w:tcPr>
            <w:tcW w:w="10348" w:type="dxa"/>
            <w:gridSpan w:val="4"/>
            <w:shd w:val="clear" w:color="auto" w:fill="E2EFD9"/>
          </w:tcPr>
          <w:p w14:paraId="0C653435" w14:textId="77777777" w:rsidR="00ED1B07" w:rsidRDefault="00000000">
            <w:pPr>
              <w:ind w:hanging="2"/>
              <w:rPr>
                <w:color w:val="1F3864"/>
              </w:rPr>
            </w:pPr>
            <w:r>
              <w:rPr>
                <w:b/>
                <w:color w:val="1F3864"/>
              </w:rPr>
              <w:t>Requisits PROA+ que compleix i justificació</w:t>
            </w:r>
          </w:p>
        </w:tc>
      </w:tr>
      <w:tr w:rsidR="00ED1B07" w14:paraId="7AC144CA" w14:textId="77777777">
        <w:trPr>
          <w:trHeight w:val="323"/>
        </w:trPr>
        <w:tc>
          <w:tcPr>
            <w:tcW w:w="3524" w:type="dxa"/>
          </w:tcPr>
          <w:p w14:paraId="40FCBE0E" w14:textId="77777777" w:rsidR="00ED1B07" w:rsidRDefault="00000000">
            <w:pPr>
              <w:ind w:hanging="2"/>
              <w:rPr>
                <w:color w:val="1F3864"/>
                <w:sz w:val="20"/>
                <w:szCs w:val="20"/>
              </w:rPr>
            </w:pPr>
            <w:r>
              <w:rPr>
                <w:color w:val="1F3864"/>
                <w:sz w:val="20"/>
                <w:szCs w:val="20"/>
              </w:rPr>
              <w:t>Requisits</w:t>
            </w:r>
          </w:p>
        </w:tc>
        <w:tc>
          <w:tcPr>
            <w:tcW w:w="719" w:type="dxa"/>
          </w:tcPr>
          <w:p w14:paraId="3B13ED63" w14:textId="77777777" w:rsidR="00ED1B07" w:rsidRDefault="00000000">
            <w:pPr>
              <w:ind w:hanging="2"/>
              <w:rPr>
                <w:color w:val="1F3864"/>
                <w:sz w:val="20"/>
                <w:szCs w:val="20"/>
              </w:rPr>
            </w:pPr>
            <w:r>
              <w:rPr>
                <w:color w:val="1F3864"/>
                <w:sz w:val="20"/>
                <w:szCs w:val="20"/>
              </w:rPr>
              <w:t>Grau</w:t>
            </w:r>
          </w:p>
        </w:tc>
        <w:tc>
          <w:tcPr>
            <w:tcW w:w="6105" w:type="dxa"/>
            <w:gridSpan w:val="2"/>
          </w:tcPr>
          <w:p w14:paraId="0686C1B1" w14:textId="77777777" w:rsidR="00ED1B07" w:rsidRDefault="00000000">
            <w:pPr>
              <w:ind w:hanging="2"/>
              <w:rPr>
                <w:color w:val="1F3864"/>
                <w:sz w:val="20"/>
                <w:szCs w:val="20"/>
              </w:rPr>
            </w:pPr>
            <w:r>
              <w:rPr>
                <w:color w:val="1F3864"/>
                <w:sz w:val="20"/>
                <w:szCs w:val="20"/>
              </w:rPr>
              <w:t>Explicar</w:t>
            </w:r>
          </w:p>
        </w:tc>
      </w:tr>
      <w:tr w:rsidR="00ED1B07" w14:paraId="0A2E1D00" w14:textId="77777777">
        <w:trPr>
          <w:trHeight w:val="323"/>
        </w:trPr>
        <w:tc>
          <w:tcPr>
            <w:tcW w:w="3524" w:type="dxa"/>
          </w:tcPr>
          <w:p w14:paraId="63790100" w14:textId="77777777" w:rsidR="00ED1B07" w:rsidRDefault="00ED1B07">
            <w:pPr>
              <w:ind w:hanging="2"/>
              <w:rPr>
                <w:color w:val="1F3864"/>
                <w:sz w:val="20"/>
                <w:szCs w:val="20"/>
              </w:rPr>
            </w:pPr>
          </w:p>
          <w:p w14:paraId="34285483" w14:textId="77777777" w:rsidR="00ED1B07" w:rsidRDefault="00000000">
            <w:pPr>
              <w:ind w:firstLine="0"/>
              <w:rPr>
                <w:color w:val="1F3864"/>
                <w:sz w:val="20"/>
                <w:szCs w:val="20"/>
              </w:rPr>
            </w:pPr>
            <w:r>
              <w:rPr>
                <w:color w:val="1F3864"/>
                <w:sz w:val="20"/>
                <w:szCs w:val="20"/>
              </w:rPr>
              <w:t>Equitat, igualtat equitativa d’oportunitats</w:t>
            </w:r>
          </w:p>
        </w:tc>
        <w:tc>
          <w:tcPr>
            <w:tcW w:w="719" w:type="dxa"/>
          </w:tcPr>
          <w:p w14:paraId="0A3EF491" w14:textId="77777777" w:rsidR="00ED1B07" w:rsidRDefault="00ED1B07">
            <w:pPr>
              <w:ind w:hanging="2"/>
              <w:rPr>
                <w:color w:val="1F3864"/>
                <w:sz w:val="20"/>
                <w:szCs w:val="20"/>
              </w:rPr>
            </w:pPr>
          </w:p>
          <w:p w14:paraId="2C392363" w14:textId="77777777" w:rsidR="00ED1B07" w:rsidRDefault="00000000">
            <w:pPr>
              <w:ind w:hanging="2"/>
              <w:rPr>
                <w:color w:val="1F3864"/>
                <w:sz w:val="20"/>
                <w:szCs w:val="20"/>
              </w:rPr>
            </w:pPr>
            <w:r>
              <w:rPr>
                <w:color w:val="1F3864"/>
                <w:sz w:val="20"/>
                <w:szCs w:val="20"/>
              </w:rPr>
              <w:t>T</w:t>
            </w:r>
          </w:p>
        </w:tc>
        <w:tc>
          <w:tcPr>
            <w:tcW w:w="6105" w:type="dxa"/>
            <w:gridSpan w:val="2"/>
          </w:tcPr>
          <w:p w14:paraId="270F5619" w14:textId="77777777" w:rsidR="00ED1B07" w:rsidRDefault="00000000">
            <w:pPr>
              <w:pBdr>
                <w:top w:val="nil"/>
                <w:left w:val="nil"/>
                <w:bottom w:val="nil"/>
                <w:right w:val="nil"/>
                <w:between w:val="nil"/>
              </w:pBdr>
              <w:ind w:left="70" w:right="56" w:firstLine="0"/>
              <w:jc w:val="both"/>
              <w:rPr>
                <w:color w:val="000000"/>
                <w:sz w:val="20"/>
                <w:szCs w:val="20"/>
              </w:rPr>
            </w:pPr>
            <w:r>
              <w:rPr>
                <w:color w:val="000000"/>
                <w:sz w:val="20"/>
                <w:szCs w:val="20"/>
              </w:rPr>
              <w:t>Està adreçada a tot l'alumnat del centre, professorat i famílies i té</w:t>
            </w:r>
          </w:p>
          <w:p w14:paraId="1266BB5A" w14:textId="77777777" w:rsidR="00ED1B07" w:rsidRDefault="00000000">
            <w:pPr>
              <w:pBdr>
                <w:top w:val="nil"/>
                <w:left w:val="nil"/>
                <w:bottom w:val="nil"/>
                <w:right w:val="nil"/>
                <w:between w:val="nil"/>
              </w:pBdr>
              <w:ind w:left="70" w:right="56" w:firstLine="0"/>
              <w:jc w:val="both"/>
              <w:rPr>
                <w:color w:val="000000"/>
                <w:sz w:val="20"/>
                <w:szCs w:val="20"/>
              </w:rPr>
            </w:pPr>
            <w:r>
              <w:rPr>
                <w:color w:val="000000"/>
                <w:sz w:val="20"/>
                <w:szCs w:val="20"/>
              </w:rPr>
              <w:t xml:space="preserve">com a pilars les perspectives de gènere, antiracista i </w:t>
            </w:r>
            <w:proofErr w:type="spellStart"/>
            <w:r>
              <w:rPr>
                <w:color w:val="000000"/>
                <w:sz w:val="20"/>
                <w:szCs w:val="20"/>
              </w:rPr>
              <w:t>anticapitalista</w:t>
            </w:r>
            <w:proofErr w:type="spellEnd"/>
            <w:r>
              <w:rPr>
                <w:color w:val="000000"/>
                <w:sz w:val="20"/>
                <w:szCs w:val="20"/>
              </w:rPr>
              <w:t>. Sorgeix precisament per la gran diversitat existent i per la manca d'implicació de l’alumnat altament vulnerable en el seu procés d’aprenentatge. Partint del principi d'equitat ens assegurem que quedin compensades les desigualtats i que puguem oferir a cadascú allò que necessita.</w:t>
            </w:r>
          </w:p>
        </w:tc>
      </w:tr>
      <w:tr w:rsidR="00ED1B07" w14:paraId="2307B643" w14:textId="77777777">
        <w:trPr>
          <w:trHeight w:val="639"/>
        </w:trPr>
        <w:tc>
          <w:tcPr>
            <w:tcW w:w="3524" w:type="dxa"/>
          </w:tcPr>
          <w:p w14:paraId="261B5069" w14:textId="77777777" w:rsidR="00ED1B07" w:rsidRDefault="00ED1B07">
            <w:pPr>
              <w:ind w:hanging="2"/>
              <w:rPr>
                <w:color w:val="1F3864"/>
                <w:sz w:val="20"/>
                <w:szCs w:val="20"/>
              </w:rPr>
            </w:pPr>
          </w:p>
          <w:p w14:paraId="00E88398" w14:textId="77777777" w:rsidR="00ED1B07" w:rsidRDefault="00000000">
            <w:pPr>
              <w:ind w:hanging="2"/>
              <w:rPr>
                <w:color w:val="1F3864"/>
                <w:sz w:val="20"/>
                <w:szCs w:val="20"/>
              </w:rPr>
            </w:pPr>
            <w:r>
              <w:rPr>
                <w:color w:val="1F3864"/>
                <w:sz w:val="20"/>
                <w:szCs w:val="20"/>
              </w:rPr>
              <w:t>Educació inclusiva, tots aprenen junts i  s’atén la diversitat de necessitats</w:t>
            </w:r>
          </w:p>
        </w:tc>
        <w:tc>
          <w:tcPr>
            <w:tcW w:w="719" w:type="dxa"/>
          </w:tcPr>
          <w:p w14:paraId="730D2194" w14:textId="77777777" w:rsidR="00ED1B07" w:rsidRDefault="00ED1B07">
            <w:pPr>
              <w:ind w:hanging="2"/>
              <w:rPr>
                <w:color w:val="1F3864"/>
                <w:sz w:val="20"/>
                <w:szCs w:val="20"/>
              </w:rPr>
            </w:pPr>
          </w:p>
          <w:p w14:paraId="59CE0FEB" w14:textId="77777777" w:rsidR="00ED1B07" w:rsidRDefault="00ED1B07">
            <w:pPr>
              <w:ind w:hanging="2"/>
              <w:rPr>
                <w:color w:val="1F3864"/>
                <w:sz w:val="20"/>
                <w:szCs w:val="20"/>
              </w:rPr>
            </w:pPr>
          </w:p>
          <w:p w14:paraId="514597FE" w14:textId="77777777" w:rsidR="00ED1B07" w:rsidRDefault="00ED1B07">
            <w:pPr>
              <w:ind w:hanging="2"/>
              <w:rPr>
                <w:color w:val="1F3864"/>
                <w:sz w:val="20"/>
                <w:szCs w:val="20"/>
              </w:rPr>
            </w:pPr>
          </w:p>
          <w:p w14:paraId="75E4BB25" w14:textId="77777777" w:rsidR="00ED1B07" w:rsidRDefault="00000000">
            <w:pPr>
              <w:ind w:hanging="2"/>
              <w:rPr>
                <w:color w:val="1F3864"/>
                <w:sz w:val="20"/>
                <w:szCs w:val="20"/>
              </w:rPr>
            </w:pPr>
            <w:r>
              <w:rPr>
                <w:color w:val="1F3864"/>
                <w:sz w:val="20"/>
                <w:szCs w:val="20"/>
              </w:rPr>
              <w:t>T</w:t>
            </w:r>
          </w:p>
        </w:tc>
        <w:tc>
          <w:tcPr>
            <w:tcW w:w="6105" w:type="dxa"/>
            <w:gridSpan w:val="2"/>
          </w:tcPr>
          <w:p w14:paraId="62EC6C68" w14:textId="77777777" w:rsidR="00ED1B07" w:rsidRDefault="00000000">
            <w:pPr>
              <w:ind w:left="70" w:right="56" w:firstLine="0"/>
              <w:jc w:val="both"/>
              <w:rPr>
                <w:sz w:val="20"/>
                <w:szCs w:val="20"/>
              </w:rPr>
            </w:pPr>
            <w:r>
              <w:rPr>
                <w:sz w:val="20"/>
                <w:szCs w:val="20"/>
              </w:rPr>
              <w:t>Es parteix dels principis del DUA (Disseny Universal d'Aprenentatge) com a pilar bàsic de l’educació inclusiva. Es consideren fonamentals el principi d'aprenentatge cooperatiu que genera la construcció col·lectiva de l’aprenentatge.</w:t>
            </w:r>
          </w:p>
        </w:tc>
      </w:tr>
      <w:tr w:rsidR="00ED1B07" w14:paraId="796DE0E8" w14:textId="77777777">
        <w:trPr>
          <w:trHeight w:val="323"/>
        </w:trPr>
        <w:tc>
          <w:tcPr>
            <w:tcW w:w="3524" w:type="dxa"/>
          </w:tcPr>
          <w:p w14:paraId="79E7F211" w14:textId="77777777" w:rsidR="00ED1B07" w:rsidRDefault="00000000">
            <w:pPr>
              <w:ind w:firstLine="0"/>
              <w:rPr>
                <w:color w:val="1F3864"/>
                <w:sz w:val="20"/>
                <w:szCs w:val="20"/>
              </w:rPr>
            </w:pPr>
            <w:r>
              <w:rPr>
                <w:color w:val="1F3864"/>
                <w:sz w:val="20"/>
                <w:szCs w:val="20"/>
              </w:rPr>
              <w:t>Expectatives positives, tots poden</w:t>
            </w:r>
          </w:p>
        </w:tc>
        <w:tc>
          <w:tcPr>
            <w:tcW w:w="719" w:type="dxa"/>
          </w:tcPr>
          <w:p w14:paraId="523E6C30" w14:textId="77777777" w:rsidR="00ED1B07" w:rsidRDefault="00ED1B07">
            <w:pPr>
              <w:ind w:hanging="2"/>
              <w:rPr>
                <w:color w:val="1F3864"/>
                <w:sz w:val="20"/>
                <w:szCs w:val="20"/>
              </w:rPr>
            </w:pPr>
          </w:p>
          <w:p w14:paraId="3FC94A93" w14:textId="77777777" w:rsidR="00ED1B07" w:rsidRDefault="00000000">
            <w:pPr>
              <w:ind w:hanging="2"/>
              <w:rPr>
                <w:color w:val="1F3864"/>
                <w:sz w:val="20"/>
                <w:szCs w:val="20"/>
              </w:rPr>
            </w:pPr>
            <w:r>
              <w:rPr>
                <w:color w:val="1F3864"/>
                <w:sz w:val="20"/>
                <w:szCs w:val="20"/>
              </w:rPr>
              <w:t>T</w:t>
            </w:r>
          </w:p>
        </w:tc>
        <w:tc>
          <w:tcPr>
            <w:tcW w:w="6105" w:type="dxa"/>
            <w:gridSpan w:val="2"/>
          </w:tcPr>
          <w:p w14:paraId="283EBAC7" w14:textId="77777777" w:rsidR="00ED1B07" w:rsidRDefault="00000000">
            <w:pPr>
              <w:ind w:left="70" w:right="56" w:firstLine="0"/>
              <w:jc w:val="both"/>
              <w:rPr>
                <w:sz w:val="20"/>
                <w:szCs w:val="20"/>
              </w:rPr>
            </w:pPr>
            <w:r>
              <w:rPr>
                <w:sz w:val="20"/>
                <w:szCs w:val="20"/>
              </w:rPr>
              <w:t>Es considera que totes les persones participants són capaces i totes</w:t>
            </w:r>
          </w:p>
          <w:p w14:paraId="099021D0" w14:textId="77777777" w:rsidR="00ED1B07" w:rsidRDefault="00000000">
            <w:pPr>
              <w:ind w:left="70" w:right="56" w:firstLine="0"/>
              <w:jc w:val="both"/>
              <w:rPr>
                <w:sz w:val="20"/>
                <w:szCs w:val="20"/>
              </w:rPr>
            </w:pPr>
            <w:r>
              <w:rPr>
                <w:sz w:val="20"/>
                <w:szCs w:val="20"/>
              </w:rPr>
              <w:t xml:space="preserve">tenen experiències d’èxit. El professorat responsable posa de manifest constantment les expectatives positives i el poder de </w:t>
            </w:r>
            <w:proofErr w:type="spellStart"/>
            <w:r>
              <w:rPr>
                <w:sz w:val="20"/>
                <w:szCs w:val="20"/>
              </w:rPr>
              <w:t>l’“encara</w:t>
            </w:r>
            <w:proofErr w:type="spellEnd"/>
            <w:r>
              <w:rPr>
                <w:sz w:val="20"/>
                <w:szCs w:val="20"/>
              </w:rPr>
              <w:t xml:space="preserve">” que té cap a tot l'alumnat i els estimula per tenir èxit (efecte </w:t>
            </w:r>
            <w:proofErr w:type="spellStart"/>
            <w:r>
              <w:rPr>
                <w:sz w:val="20"/>
                <w:szCs w:val="20"/>
              </w:rPr>
              <w:t>Pigmalió</w:t>
            </w:r>
            <w:proofErr w:type="spellEnd"/>
            <w:r>
              <w:rPr>
                <w:sz w:val="20"/>
                <w:szCs w:val="20"/>
              </w:rPr>
              <w:t>).</w:t>
            </w:r>
          </w:p>
        </w:tc>
      </w:tr>
      <w:tr w:rsidR="00ED1B07" w14:paraId="3D7BB746" w14:textId="77777777">
        <w:trPr>
          <w:trHeight w:val="323"/>
        </w:trPr>
        <w:tc>
          <w:tcPr>
            <w:tcW w:w="3524" w:type="dxa"/>
          </w:tcPr>
          <w:p w14:paraId="075A14E7" w14:textId="77777777" w:rsidR="00ED1B07" w:rsidRDefault="00ED1B07">
            <w:pPr>
              <w:ind w:hanging="2"/>
              <w:rPr>
                <w:color w:val="1F3864"/>
                <w:sz w:val="20"/>
                <w:szCs w:val="20"/>
              </w:rPr>
            </w:pPr>
          </w:p>
          <w:p w14:paraId="25E095B2" w14:textId="77777777" w:rsidR="00ED1B07" w:rsidRDefault="00000000">
            <w:pPr>
              <w:ind w:hanging="2"/>
              <w:rPr>
                <w:color w:val="1F3864"/>
                <w:sz w:val="20"/>
                <w:szCs w:val="20"/>
              </w:rPr>
            </w:pPr>
            <w:r>
              <w:rPr>
                <w:color w:val="1F3864"/>
                <w:sz w:val="20"/>
                <w:szCs w:val="20"/>
              </w:rPr>
              <w:t>Prevenció i detecció de les dificultats d’aprenentatge, mecanismes de reforç, suport i acompanyament</w:t>
            </w:r>
          </w:p>
        </w:tc>
        <w:tc>
          <w:tcPr>
            <w:tcW w:w="719" w:type="dxa"/>
          </w:tcPr>
          <w:p w14:paraId="33DB94D9" w14:textId="77777777" w:rsidR="00ED1B07" w:rsidRDefault="00ED1B07">
            <w:pPr>
              <w:ind w:hanging="2"/>
              <w:rPr>
                <w:color w:val="1F3864"/>
                <w:sz w:val="20"/>
                <w:szCs w:val="20"/>
              </w:rPr>
            </w:pPr>
          </w:p>
          <w:p w14:paraId="09EA11BE" w14:textId="77777777" w:rsidR="00ED1B07" w:rsidRDefault="00000000">
            <w:pPr>
              <w:ind w:hanging="2"/>
              <w:rPr>
                <w:color w:val="1F3864"/>
                <w:sz w:val="20"/>
                <w:szCs w:val="20"/>
              </w:rPr>
            </w:pPr>
            <w:r>
              <w:rPr>
                <w:color w:val="1F3864"/>
                <w:sz w:val="20"/>
                <w:szCs w:val="20"/>
              </w:rPr>
              <w:t>P</w:t>
            </w:r>
          </w:p>
        </w:tc>
        <w:tc>
          <w:tcPr>
            <w:tcW w:w="6105" w:type="dxa"/>
            <w:gridSpan w:val="2"/>
          </w:tcPr>
          <w:p w14:paraId="73B74F62" w14:textId="77777777" w:rsidR="00ED1B07" w:rsidRDefault="00000000">
            <w:pPr>
              <w:pBdr>
                <w:top w:val="nil"/>
                <w:left w:val="nil"/>
                <w:bottom w:val="nil"/>
                <w:right w:val="nil"/>
                <w:between w:val="nil"/>
              </w:pBdr>
              <w:ind w:left="80" w:right="114" w:firstLine="0"/>
              <w:jc w:val="both"/>
              <w:rPr>
                <w:color w:val="000000"/>
              </w:rPr>
            </w:pPr>
            <w:r>
              <w:rPr>
                <w:color w:val="000000"/>
              </w:rPr>
              <w:t>La coordinadora responsable del projecte Créixer amb l’Art manté reunions de coordinació amb l'equip d'atenció a la diversitat per a:</w:t>
            </w:r>
          </w:p>
          <w:p w14:paraId="5A6D46A1" w14:textId="77777777" w:rsidR="00ED1B07" w:rsidRDefault="00000000">
            <w:pPr>
              <w:numPr>
                <w:ilvl w:val="0"/>
                <w:numId w:val="1"/>
              </w:numPr>
              <w:pBdr>
                <w:top w:val="nil"/>
                <w:left w:val="nil"/>
                <w:bottom w:val="nil"/>
                <w:right w:val="nil"/>
                <w:between w:val="nil"/>
              </w:pBdr>
              <w:spacing w:line="259" w:lineRule="auto"/>
              <w:ind w:right="114"/>
              <w:jc w:val="both"/>
              <w:rPr>
                <w:color w:val="000000"/>
              </w:rPr>
            </w:pPr>
            <w:r>
              <w:rPr>
                <w:color w:val="000000"/>
              </w:rPr>
              <w:t>Oferir una intervenció educativa artística adequada a les diferències individuals, tenint en compte pautes concretes d'actuació davant de cada necessitat.</w:t>
            </w:r>
          </w:p>
          <w:p w14:paraId="2D3B7B36" w14:textId="77777777" w:rsidR="00ED1B07" w:rsidRDefault="00000000">
            <w:pPr>
              <w:numPr>
                <w:ilvl w:val="0"/>
                <w:numId w:val="1"/>
              </w:numPr>
              <w:pBdr>
                <w:top w:val="nil"/>
                <w:left w:val="nil"/>
                <w:bottom w:val="nil"/>
                <w:right w:val="nil"/>
                <w:between w:val="nil"/>
              </w:pBdr>
              <w:spacing w:after="160" w:line="259" w:lineRule="auto"/>
              <w:ind w:right="114"/>
              <w:jc w:val="both"/>
              <w:rPr>
                <w:color w:val="000000"/>
              </w:rPr>
            </w:pPr>
            <w:r>
              <w:rPr>
                <w:color w:val="000000"/>
              </w:rPr>
              <w:t>Transmetre informació rellevant sobre dificultats detectades (bidireccional).</w:t>
            </w:r>
          </w:p>
          <w:p w14:paraId="5DF28F99" w14:textId="77777777" w:rsidR="00ED1B07" w:rsidRDefault="00000000">
            <w:pPr>
              <w:pBdr>
                <w:top w:val="nil"/>
                <w:left w:val="nil"/>
                <w:bottom w:val="nil"/>
                <w:right w:val="nil"/>
                <w:between w:val="nil"/>
              </w:pBdr>
              <w:ind w:left="80" w:right="114" w:firstLine="0"/>
              <w:jc w:val="both"/>
              <w:rPr>
                <w:color w:val="000000"/>
              </w:rPr>
            </w:pPr>
            <w:r>
              <w:rPr>
                <w:color w:val="000000"/>
              </w:rPr>
              <w:lastRenderedPageBreak/>
              <w:t>És un espai privilegiat per a la detecció precoç de necessitats gràcies a l'atenció individualitzada que es porta a terme en els tallers.</w:t>
            </w:r>
          </w:p>
        </w:tc>
      </w:tr>
      <w:tr w:rsidR="00ED1B07" w14:paraId="09804858" w14:textId="77777777">
        <w:trPr>
          <w:trHeight w:val="323"/>
        </w:trPr>
        <w:tc>
          <w:tcPr>
            <w:tcW w:w="3524" w:type="dxa"/>
          </w:tcPr>
          <w:p w14:paraId="4E32D856" w14:textId="77777777" w:rsidR="00ED1B07" w:rsidRDefault="00ED1B07">
            <w:pPr>
              <w:ind w:hanging="2"/>
              <w:rPr>
                <w:color w:val="1F3864"/>
                <w:sz w:val="20"/>
                <w:szCs w:val="20"/>
              </w:rPr>
            </w:pPr>
          </w:p>
          <w:p w14:paraId="0FA24844" w14:textId="77777777" w:rsidR="00ED1B07" w:rsidRDefault="00000000">
            <w:pPr>
              <w:ind w:firstLine="0"/>
              <w:rPr>
                <w:color w:val="1F3864"/>
                <w:sz w:val="20"/>
                <w:szCs w:val="20"/>
              </w:rPr>
            </w:pPr>
            <w:r>
              <w:rPr>
                <w:color w:val="1F3864"/>
                <w:sz w:val="20"/>
                <w:szCs w:val="20"/>
              </w:rPr>
              <w:t>Educació no cognitiva, habilitats</w:t>
            </w:r>
          </w:p>
          <w:p w14:paraId="5FBB1731" w14:textId="77777777" w:rsidR="00ED1B07" w:rsidRDefault="00000000">
            <w:pPr>
              <w:ind w:hanging="2"/>
              <w:rPr>
                <w:color w:val="1F3864"/>
                <w:sz w:val="20"/>
                <w:szCs w:val="20"/>
              </w:rPr>
            </w:pPr>
            <w:proofErr w:type="spellStart"/>
            <w:r>
              <w:rPr>
                <w:color w:val="1F3864"/>
                <w:sz w:val="20"/>
                <w:szCs w:val="20"/>
              </w:rPr>
              <w:t>socioemocionals</w:t>
            </w:r>
            <w:proofErr w:type="spellEnd"/>
          </w:p>
        </w:tc>
        <w:tc>
          <w:tcPr>
            <w:tcW w:w="719" w:type="dxa"/>
          </w:tcPr>
          <w:p w14:paraId="27759F60" w14:textId="77777777" w:rsidR="00ED1B07" w:rsidRDefault="00ED1B07">
            <w:pPr>
              <w:ind w:hanging="2"/>
              <w:rPr>
                <w:color w:val="1F3864"/>
                <w:sz w:val="20"/>
                <w:szCs w:val="20"/>
              </w:rPr>
            </w:pPr>
          </w:p>
          <w:p w14:paraId="666FE0EB" w14:textId="77777777" w:rsidR="00ED1B07" w:rsidRDefault="00000000">
            <w:pPr>
              <w:ind w:hanging="2"/>
              <w:rPr>
                <w:color w:val="1F3864"/>
                <w:sz w:val="20"/>
                <w:szCs w:val="20"/>
              </w:rPr>
            </w:pPr>
            <w:r>
              <w:rPr>
                <w:color w:val="1F3864"/>
                <w:sz w:val="20"/>
                <w:szCs w:val="20"/>
              </w:rPr>
              <w:t>T</w:t>
            </w:r>
          </w:p>
        </w:tc>
        <w:tc>
          <w:tcPr>
            <w:tcW w:w="6105" w:type="dxa"/>
            <w:gridSpan w:val="2"/>
          </w:tcPr>
          <w:p w14:paraId="6D14764E" w14:textId="77777777" w:rsidR="00ED1B07" w:rsidRDefault="00000000">
            <w:pPr>
              <w:spacing w:before="40"/>
              <w:ind w:left="80" w:right="142" w:firstLine="0"/>
              <w:jc w:val="both"/>
            </w:pPr>
            <w:r>
              <w:t xml:space="preserve">Es busca l'equilibri entre les habilitats cognitives i </w:t>
            </w:r>
            <w:proofErr w:type="spellStart"/>
            <w:r>
              <w:t>socioemocionals</w:t>
            </w:r>
            <w:proofErr w:type="spellEnd"/>
          </w:p>
          <w:p w14:paraId="450B6D7F" w14:textId="77777777" w:rsidR="00ED1B07" w:rsidRDefault="00000000">
            <w:pPr>
              <w:spacing w:before="40"/>
              <w:ind w:left="80" w:right="142" w:firstLine="0"/>
              <w:jc w:val="both"/>
            </w:pPr>
            <w:r>
              <w:t>tant personals com socials:</w:t>
            </w:r>
          </w:p>
          <w:p w14:paraId="62746EFC" w14:textId="77777777" w:rsidR="00ED1B07" w:rsidRDefault="00000000">
            <w:pPr>
              <w:numPr>
                <w:ilvl w:val="0"/>
                <w:numId w:val="2"/>
              </w:numPr>
              <w:pBdr>
                <w:top w:val="nil"/>
                <w:left w:val="nil"/>
                <w:bottom w:val="nil"/>
                <w:right w:val="nil"/>
                <w:between w:val="nil"/>
              </w:pBdr>
              <w:spacing w:before="40" w:line="259" w:lineRule="auto"/>
              <w:ind w:right="142"/>
              <w:jc w:val="both"/>
              <w:rPr>
                <w:color w:val="000000"/>
              </w:rPr>
            </w:pPr>
            <w:r>
              <w:rPr>
                <w:color w:val="000000"/>
              </w:rPr>
              <w:t>Augment de la capacitat de memòria, atenció i concentració.</w:t>
            </w:r>
          </w:p>
          <w:p w14:paraId="27D2AF30" w14:textId="77777777" w:rsidR="00ED1B07" w:rsidRDefault="00000000">
            <w:pPr>
              <w:numPr>
                <w:ilvl w:val="0"/>
                <w:numId w:val="2"/>
              </w:numPr>
              <w:pBdr>
                <w:top w:val="nil"/>
                <w:left w:val="nil"/>
                <w:bottom w:val="nil"/>
                <w:right w:val="nil"/>
                <w:between w:val="nil"/>
              </w:pBdr>
              <w:spacing w:line="259" w:lineRule="auto"/>
              <w:ind w:right="142"/>
              <w:jc w:val="both"/>
              <w:rPr>
                <w:color w:val="000000"/>
              </w:rPr>
            </w:pPr>
            <w:r>
              <w:rPr>
                <w:color w:val="000000"/>
              </w:rPr>
              <w:t>Millora de l'expressió oral i la comunicació no verbal.</w:t>
            </w:r>
          </w:p>
          <w:p w14:paraId="58977EA8" w14:textId="77777777" w:rsidR="00ED1B07" w:rsidRDefault="00000000">
            <w:pPr>
              <w:numPr>
                <w:ilvl w:val="0"/>
                <w:numId w:val="2"/>
              </w:numPr>
              <w:pBdr>
                <w:top w:val="nil"/>
                <w:left w:val="nil"/>
                <w:bottom w:val="nil"/>
                <w:right w:val="nil"/>
                <w:between w:val="nil"/>
              </w:pBdr>
              <w:spacing w:line="259" w:lineRule="auto"/>
              <w:ind w:right="142"/>
              <w:jc w:val="both"/>
              <w:rPr>
                <w:color w:val="000000"/>
              </w:rPr>
            </w:pPr>
            <w:r>
              <w:rPr>
                <w:color w:val="000000"/>
              </w:rPr>
              <w:t xml:space="preserve"> Desenvolupament de la creativitat i imaginació.</w:t>
            </w:r>
          </w:p>
          <w:p w14:paraId="46E2D20A" w14:textId="77777777" w:rsidR="00ED1B07" w:rsidRDefault="00000000">
            <w:pPr>
              <w:numPr>
                <w:ilvl w:val="0"/>
                <w:numId w:val="2"/>
              </w:numPr>
              <w:pBdr>
                <w:top w:val="nil"/>
                <w:left w:val="nil"/>
                <w:bottom w:val="nil"/>
                <w:right w:val="nil"/>
                <w:between w:val="nil"/>
              </w:pBdr>
              <w:spacing w:line="259" w:lineRule="auto"/>
              <w:ind w:right="142"/>
              <w:jc w:val="both"/>
              <w:rPr>
                <w:color w:val="000000"/>
              </w:rPr>
            </w:pPr>
            <w:r>
              <w:rPr>
                <w:color w:val="000000"/>
              </w:rPr>
              <w:t>Adquisició de conceptes, procediments i actituds relacionats amb l’art, la societat, la cultura…</w:t>
            </w:r>
          </w:p>
          <w:p w14:paraId="06A0AFC4" w14:textId="77777777" w:rsidR="00ED1B07" w:rsidRDefault="00000000">
            <w:pPr>
              <w:numPr>
                <w:ilvl w:val="0"/>
                <w:numId w:val="2"/>
              </w:numPr>
              <w:pBdr>
                <w:top w:val="nil"/>
                <w:left w:val="nil"/>
                <w:bottom w:val="nil"/>
                <w:right w:val="nil"/>
                <w:between w:val="nil"/>
              </w:pBdr>
              <w:spacing w:line="259" w:lineRule="auto"/>
              <w:ind w:right="142"/>
              <w:jc w:val="both"/>
              <w:rPr>
                <w:color w:val="000000"/>
              </w:rPr>
            </w:pPr>
            <w:r>
              <w:rPr>
                <w:color w:val="000000"/>
              </w:rPr>
              <w:t>Increment del vocabulari.</w:t>
            </w:r>
          </w:p>
          <w:p w14:paraId="5D83956B" w14:textId="77777777" w:rsidR="00ED1B07" w:rsidRDefault="00000000">
            <w:pPr>
              <w:numPr>
                <w:ilvl w:val="0"/>
                <w:numId w:val="2"/>
              </w:numPr>
              <w:pBdr>
                <w:top w:val="nil"/>
                <w:left w:val="nil"/>
                <w:bottom w:val="nil"/>
                <w:right w:val="nil"/>
                <w:between w:val="nil"/>
              </w:pBdr>
              <w:spacing w:line="259" w:lineRule="auto"/>
              <w:ind w:right="142"/>
              <w:jc w:val="both"/>
              <w:rPr>
                <w:color w:val="000000"/>
              </w:rPr>
            </w:pPr>
            <w:r>
              <w:rPr>
                <w:color w:val="000000"/>
              </w:rPr>
              <w:t>Millora de les habilitats socials fomentant l'oportunitat d'interactuar amb les altres persones.</w:t>
            </w:r>
          </w:p>
          <w:p w14:paraId="1C0811F3" w14:textId="77777777" w:rsidR="00ED1B07" w:rsidRDefault="00000000">
            <w:pPr>
              <w:numPr>
                <w:ilvl w:val="0"/>
                <w:numId w:val="2"/>
              </w:numPr>
              <w:pBdr>
                <w:top w:val="nil"/>
                <w:left w:val="nil"/>
                <w:bottom w:val="nil"/>
                <w:right w:val="nil"/>
                <w:between w:val="nil"/>
              </w:pBdr>
              <w:spacing w:line="259" w:lineRule="auto"/>
              <w:ind w:right="142"/>
              <w:jc w:val="both"/>
              <w:rPr>
                <w:color w:val="000000"/>
              </w:rPr>
            </w:pPr>
            <w:r>
              <w:rPr>
                <w:color w:val="000000"/>
              </w:rPr>
              <w:t>Millora del coneixement d'un mateix i dels altres aprenent a gestionar la frustració i millorar la tolerància.</w:t>
            </w:r>
          </w:p>
          <w:p w14:paraId="7CA55637" w14:textId="77777777" w:rsidR="00ED1B07" w:rsidRDefault="00000000">
            <w:pPr>
              <w:numPr>
                <w:ilvl w:val="0"/>
                <w:numId w:val="2"/>
              </w:numPr>
              <w:pBdr>
                <w:top w:val="nil"/>
                <w:left w:val="nil"/>
                <w:bottom w:val="nil"/>
                <w:right w:val="nil"/>
                <w:between w:val="nil"/>
              </w:pBdr>
              <w:spacing w:line="259" w:lineRule="auto"/>
              <w:ind w:right="142"/>
              <w:jc w:val="both"/>
              <w:rPr>
                <w:color w:val="000000"/>
              </w:rPr>
            </w:pPr>
            <w:r>
              <w:rPr>
                <w:color w:val="000000"/>
              </w:rPr>
              <w:t>Augment de l'autoestima després de tenir experiències d'èxit gràcies a la consecució de reptes i metes.</w:t>
            </w:r>
          </w:p>
          <w:p w14:paraId="6DE96BFF" w14:textId="77777777" w:rsidR="00ED1B07" w:rsidRDefault="00000000">
            <w:pPr>
              <w:numPr>
                <w:ilvl w:val="0"/>
                <w:numId w:val="2"/>
              </w:numPr>
              <w:pBdr>
                <w:top w:val="nil"/>
                <w:left w:val="nil"/>
                <w:bottom w:val="nil"/>
                <w:right w:val="nil"/>
                <w:between w:val="nil"/>
              </w:pBdr>
              <w:spacing w:line="259" w:lineRule="auto"/>
              <w:ind w:right="142"/>
              <w:jc w:val="both"/>
              <w:rPr>
                <w:color w:val="000000"/>
              </w:rPr>
            </w:pPr>
            <w:r>
              <w:rPr>
                <w:color w:val="000000"/>
              </w:rPr>
              <w:t>Presa de consciència de l'entorn per la diversitat de cultures i el respecte cap a elles.</w:t>
            </w:r>
          </w:p>
          <w:p w14:paraId="2EE104C2" w14:textId="77777777" w:rsidR="00ED1B07" w:rsidRDefault="00000000">
            <w:pPr>
              <w:numPr>
                <w:ilvl w:val="0"/>
                <w:numId w:val="2"/>
              </w:numPr>
              <w:pBdr>
                <w:top w:val="nil"/>
                <w:left w:val="nil"/>
                <w:bottom w:val="nil"/>
                <w:right w:val="nil"/>
                <w:between w:val="nil"/>
              </w:pBdr>
              <w:spacing w:after="160" w:line="259" w:lineRule="auto"/>
              <w:ind w:right="142"/>
              <w:jc w:val="both"/>
              <w:rPr>
                <w:color w:val="000000"/>
              </w:rPr>
            </w:pPr>
            <w:r>
              <w:rPr>
                <w:color w:val="000000"/>
              </w:rPr>
              <w:t>Control emocional.</w:t>
            </w:r>
          </w:p>
        </w:tc>
      </w:tr>
    </w:tbl>
    <w:p w14:paraId="1963FE7C" w14:textId="77777777" w:rsidR="00ED1B07" w:rsidRDefault="00000000">
      <w:pPr>
        <w:ind w:hanging="2"/>
        <w:rPr>
          <w:color w:val="1F3864"/>
        </w:rPr>
      </w:pPr>
      <w:r>
        <w:rPr>
          <w:color w:val="1F3864"/>
          <w:sz w:val="18"/>
          <w:szCs w:val="18"/>
        </w:rPr>
        <w:t>Graus d’acompliment: Total (T), Majoritari (M), Parcial (P), Nul (N).</w:t>
      </w:r>
    </w:p>
    <w:p w14:paraId="2C269C76" w14:textId="77777777" w:rsidR="00ED1B07" w:rsidRDefault="00000000">
      <w:pPr>
        <w:ind w:hanging="2"/>
        <w:jc w:val="both"/>
        <w:rPr>
          <w:color w:val="1F3864"/>
          <w:sz w:val="18"/>
          <w:szCs w:val="18"/>
        </w:rPr>
      </w:pPr>
      <w:r>
        <w:rPr>
          <w:color w:val="1F3864"/>
          <w:sz w:val="18"/>
          <w:szCs w:val="18"/>
        </w:rPr>
        <w:t xml:space="preserve">Observacions: </w:t>
      </w:r>
    </w:p>
    <w:p w14:paraId="604D244C" w14:textId="77777777" w:rsidR="00ED1B07" w:rsidRDefault="00000000">
      <w:pPr>
        <w:ind w:hanging="2"/>
        <w:jc w:val="both"/>
        <w:rPr>
          <w:color w:val="1F3863"/>
          <w:sz w:val="24"/>
          <w:szCs w:val="24"/>
        </w:rPr>
      </w:pPr>
      <w:r>
        <w:rPr>
          <w:color w:val="1F3864"/>
          <w:sz w:val="18"/>
          <w:szCs w:val="18"/>
        </w:rPr>
        <w:t>El centre té com a referència per a desenvolupar l’Activitat palanca el disseny realitzat pel MEFP i CCAA per a les activitats del catàleg, i va completant la plantilla en el moment que va dissenyant, aplicant i avaluant, de manera que estigui integrada en el funcionament ordinari del centre i no representi un esforç addicional.</w:t>
      </w:r>
    </w:p>
    <w:tbl>
      <w:tblPr>
        <w:tblStyle w:val="a9"/>
        <w:tblW w:w="10348"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021"/>
        <w:gridCol w:w="6051"/>
        <w:gridCol w:w="426"/>
        <w:gridCol w:w="425"/>
        <w:gridCol w:w="425"/>
      </w:tblGrid>
      <w:tr w:rsidR="00ED1B07" w14:paraId="23C30EBB" w14:textId="77777777">
        <w:trPr>
          <w:trHeight w:val="234"/>
        </w:trPr>
        <w:tc>
          <w:tcPr>
            <w:tcW w:w="3021" w:type="dxa"/>
            <w:shd w:val="clear" w:color="auto" w:fill="auto"/>
            <w:tcMar>
              <w:top w:w="12" w:type="dxa"/>
              <w:left w:w="39" w:type="dxa"/>
              <w:bottom w:w="0" w:type="dxa"/>
              <w:right w:w="39" w:type="dxa"/>
            </w:tcMar>
          </w:tcPr>
          <w:p w14:paraId="0A7651C0" w14:textId="77777777" w:rsidR="00ED1B07" w:rsidRDefault="00000000">
            <w:pPr>
              <w:spacing w:line="276" w:lineRule="auto"/>
              <w:ind w:hanging="2"/>
              <w:rPr>
                <w:color w:val="1F3864"/>
              </w:rPr>
            </w:pPr>
            <w:r>
              <w:rPr>
                <w:color w:val="1F3864"/>
              </w:rPr>
              <w:t xml:space="preserve">Activitat palanca </w:t>
            </w:r>
          </w:p>
        </w:tc>
        <w:tc>
          <w:tcPr>
            <w:tcW w:w="7327" w:type="dxa"/>
            <w:gridSpan w:val="4"/>
            <w:shd w:val="clear" w:color="auto" w:fill="FFF2CC"/>
            <w:tcMar>
              <w:top w:w="12" w:type="dxa"/>
              <w:left w:w="39" w:type="dxa"/>
              <w:bottom w:w="0" w:type="dxa"/>
              <w:right w:w="39" w:type="dxa"/>
            </w:tcMar>
          </w:tcPr>
          <w:p w14:paraId="782AF9EE" w14:textId="77777777" w:rsidR="00ED1B07" w:rsidRDefault="00000000">
            <w:pPr>
              <w:spacing w:line="276" w:lineRule="auto"/>
              <w:ind w:hanging="2"/>
              <w:rPr>
                <w:color w:val="1F3864"/>
              </w:rPr>
            </w:pPr>
            <w:r>
              <w:rPr>
                <w:b/>
                <w:color w:val="1F3864"/>
              </w:rPr>
              <w:t>APLICACIÓ DE L’ACTIVITAT PALANCA</w:t>
            </w:r>
          </w:p>
        </w:tc>
      </w:tr>
      <w:tr w:rsidR="00ED1B07" w14:paraId="6F9FECF3" w14:textId="77777777">
        <w:trPr>
          <w:trHeight w:val="234"/>
        </w:trPr>
        <w:tc>
          <w:tcPr>
            <w:tcW w:w="3021" w:type="dxa"/>
            <w:shd w:val="clear" w:color="auto" w:fill="FFF2CC"/>
            <w:tcMar>
              <w:top w:w="12" w:type="dxa"/>
              <w:left w:w="39" w:type="dxa"/>
              <w:bottom w:w="0" w:type="dxa"/>
              <w:right w:w="39" w:type="dxa"/>
            </w:tcMar>
          </w:tcPr>
          <w:p w14:paraId="0D18EBBC" w14:textId="77777777" w:rsidR="00ED1B07" w:rsidRDefault="00000000">
            <w:pPr>
              <w:spacing w:line="276" w:lineRule="auto"/>
              <w:ind w:hanging="2"/>
              <w:rPr>
                <w:color w:val="1F3864"/>
              </w:rPr>
            </w:pPr>
            <w:r>
              <w:rPr>
                <w:color w:val="1F3864"/>
              </w:rPr>
              <w:t xml:space="preserve">Breu descripció </w:t>
            </w:r>
          </w:p>
        </w:tc>
        <w:tc>
          <w:tcPr>
            <w:tcW w:w="7327" w:type="dxa"/>
            <w:gridSpan w:val="4"/>
            <w:tcMar>
              <w:top w:w="12" w:type="dxa"/>
              <w:left w:w="39" w:type="dxa"/>
              <w:bottom w:w="0" w:type="dxa"/>
              <w:right w:w="39" w:type="dxa"/>
            </w:tcMar>
          </w:tcPr>
          <w:p w14:paraId="10184FEF" w14:textId="77777777" w:rsidR="00ED1B07" w:rsidRDefault="00000000">
            <w:pPr>
              <w:ind w:left="80" w:right="280" w:firstLine="0"/>
              <w:jc w:val="both"/>
            </w:pPr>
            <w:r>
              <w:t xml:space="preserve">Aquesta activitat palanca pretén rescatar l'ensenyament artístic com a matèria aïllada i potenciar-ne el valor intrínsec en tot el desenvolupament humà. En el nostre cas l’hem titulat “Créixer amb l’Art”. Es tracta d'un projecte </w:t>
            </w:r>
            <w:proofErr w:type="spellStart"/>
            <w:r>
              <w:t>multidisciplinar</w:t>
            </w:r>
            <w:proofErr w:type="spellEnd"/>
            <w:r>
              <w:t>, que consta de tallers d’expressió sonora, musical i expressió afectiva i corporal, l'objectiu del qual és posar en valor les pràctiques artístiques i les cultures subalternes com a eines de sensibilització i de respecte en qüestions de gènere, raça, orientació sexual, capacitat, edat i emergència climàtica.</w:t>
            </w:r>
          </w:p>
          <w:p w14:paraId="0FBF45FD" w14:textId="77777777" w:rsidR="00ED1B07" w:rsidRDefault="00000000">
            <w:pPr>
              <w:ind w:left="80" w:right="280" w:firstLine="0"/>
              <w:jc w:val="both"/>
            </w:pPr>
            <w:r>
              <w:t xml:space="preserve">L'AP s'articula al voltant de quatre puntals: </w:t>
            </w:r>
          </w:p>
          <w:p w14:paraId="37ECBD4C" w14:textId="77777777" w:rsidR="00ED1B07" w:rsidRDefault="00000000">
            <w:pPr>
              <w:numPr>
                <w:ilvl w:val="0"/>
                <w:numId w:val="1"/>
              </w:numPr>
              <w:pBdr>
                <w:top w:val="nil"/>
                <w:left w:val="nil"/>
                <w:bottom w:val="nil"/>
                <w:right w:val="nil"/>
                <w:between w:val="nil"/>
              </w:pBdr>
              <w:spacing w:line="259" w:lineRule="auto"/>
              <w:ind w:right="280"/>
              <w:jc w:val="both"/>
              <w:rPr>
                <w:color w:val="000000"/>
              </w:rPr>
            </w:pPr>
            <w:r>
              <w:rPr>
                <w:color w:val="000000"/>
              </w:rPr>
              <w:t>Tallers de matí (</w:t>
            </w:r>
            <w:proofErr w:type="spellStart"/>
            <w:r>
              <w:rPr>
                <w:color w:val="000000"/>
              </w:rPr>
              <w:t>internivellars</w:t>
            </w:r>
            <w:proofErr w:type="spellEnd"/>
            <w:r>
              <w:rPr>
                <w:color w:val="000000"/>
              </w:rPr>
              <w:t>) i de tarda (</w:t>
            </w:r>
            <w:proofErr w:type="spellStart"/>
            <w:r>
              <w:rPr>
                <w:color w:val="000000"/>
              </w:rPr>
              <w:t>intergeneracionals</w:t>
            </w:r>
            <w:proofErr w:type="spellEnd"/>
            <w:r>
              <w:rPr>
                <w:color w:val="000000"/>
              </w:rPr>
              <w:t>)</w:t>
            </w:r>
          </w:p>
          <w:p w14:paraId="1026E3E7" w14:textId="77777777" w:rsidR="00ED1B07" w:rsidRDefault="00000000">
            <w:pPr>
              <w:numPr>
                <w:ilvl w:val="0"/>
                <w:numId w:val="1"/>
              </w:numPr>
              <w:pBdr>
                <w:top w:val="nil"/>
                <w:left w:val="nil"/>
                <w:bottom w:val="nil"/>
                <w:right w:val="nil"/>
                <w:between w:val="nil"/>
              </w:pBdr>
              <w:spacing w:line="259" w:lineRule="auto"/>
              <w:ind w:right="280"/>
              <w:jc w:val="both"/>
              <w:rPr>
                <w:color w:val="000000"/>
              </w:rPr>
            </w:pPr>
            <w:r>
              <w:rPr>
                <w:color w:val="000000"/>
              </w:rPr>
              <w:t>La Companyia: es reuneix un cop al mes, en aquestes sessions es fan dinàmiques grupals d’expressió corporal, tècnica vocal i instrumental en gran grup.</w:t>
            </w:r>
          </w:p>
          <w:p w14:paraId="3F01DFD9" w14:textId="77777777" w:rsidR="00ED1B07" w:rsidRDefault="00000000">
            <w:pPr>
              <w:numPr>
                <w:ilvl w:val="0"/>
                <w:numId w:val="1"/>
              </w:numPr>
              <w:pBdr>
                <w:top w:val="nil"/>
                <w:left w:val="nil"/>
                <w:bottom w:val="nil"/>
                <w:right w:val="nil"/>
                <w:between w:val="nil"/>
              </w:pBdr>
              <w:spacing w:line="259" w:lineRule="auto"/>
              <w:ind w:right="280"/>
              <w:jc w:val="both"/>
              <w:rPr>
                <w:color w:val="000000"/>
              </w:rPr>
            </w:pPr>
            <w:proofErr w:type="spellStart"/>
            <w:r>
              <w:rPr>
                <w:color w:val="000000"/>
              </w:rPr>
              <w:t>ApadrinArt</w:t>
            </w:r>
            <w:proofErr w:type="spellEnd"/>
            <w:r>
              <w:rPr>
                <w:color w:val="000000"/>
              </w:rPr>
              <w:t>: són tallers de tarda que faciliten la participació de les famílies.</w:t>
            </w:r>
          </w:p>
          <w:p w14:paraId="45F553E2" w14:textId="77777777" w:rsidR="00ED1B07" w:rsidRDefault="00000000">
            <w:pPr>
              <w:numPr>
                <w:ilvl w:val="0"/>
                <w:numId w:val="1"/>
              </w:numPr>
              <w:pBdr>
                <w:top w:val="nil"/>
                <w:left w:val="nil"/>
                <w:bottom w:val="nil"/>
                <w:right w:val="nil"/>
                <w:between w:val="nil"/>
              </w:pBdr>
              <w:spacing w:after="160" w:line="259" w:lineRule="auto"/>
              <w:ind w:right="280"/>
              <w:jc w:val="both"/>
              <w:rPr>
                <w:color w:val="000000"/>
              </w:rPr>
            </w:pPr>
            <w:r>
              <w:rPr>
                <w:color w:val="000000"/>
              </w:rPr>
              <w:t>Seminaris Pedagògics: una vegada al trimestre es realitza una sessió de posada en comú amb tot el claustre per posar de manifest les principals sinergies que s'han generat als tallers de Créixer amb l’Art garantit així la coherència dels objectius d'ensenyament i aprenentatge que es donen a l'escola.</w:t>
            </w:r>
          </w:p>
        </w:tc>
      </w:tr>
      <w:tr w:rsidR="00ED1B07" w14:paraId="678B8C65" w14:textId="77777777">
        <w:trPr>
          <w:trHeight w:val="234"/>
        </w:trPr>
        <w:tc>
          <w:tcPr>
            <w:tcW w:w="3021" w:type="dxa"/>
            <w:shd w:val="clear" w:color="auto" w:fill="FFF2CC"/>
            <w:tcMar>
              <w:top w:w="12" w:type="dxa"/>
              <w:left w:w="39" w:type="dxa"/>
              <w:bottom w:w="0" w:type="dxa"/>
              <w:right w:w="39" w:type="dxa"/>
            </w:tcMar>
          </w:tcPr>
          <w:p w14:paraId="65521D09" w14:textId="77777777" w:rsidR="00ED1B07" w:rsidRDefault="00000000">
            <w:pPr>
              <w:spacing w:line="276" w:lineRule="auto"/>
              <w:ind w:hanging="2"/>
              <w:rPr>
                <w:color w:val="1F3864"/>
              </w:rPr>
            </w:pPr>
            <w:r>
              <w:rPr>
                <w:color w:val="1F3864"/>
              </w:rPr>
              <w:lastRenderedPageBreak/>
              <w:t>Finalitat de l’activitat / acció</w:t>
            </w:r>
          </w:p>
        </w:tc>
        <w:tc>
          <w:tcPr>
            <w:tcW w:w="7327" w:type="dxa"/>
            <w:gridSpan w:val="4"/>
            <w:tcMar>
              <w:top w:w="12" w:type="dxa"/>
              <w:left w:w="39" w:type="dxa"/>
              <w:bottom w:w="0" w:type="dxa"/>
              <w:right w:w="39" w:type="dxa"/>
            </w:tcMar>
          </w:tcPr>
          <w:p w14:paraId="1A30DEBA" w14:textId="77777777" w:rsidR="00ED1B07" w:rsidRDefault="00000000">
            <w:pPr>
              <w:ind w:left="80" w:right="150" w:firstLine="0"/>
              <w:jc w:val="both"/>
            </w:pPr>
            <w:r>
              <w:t>Les pedagogies alternatives contribueixen a crear una societat més justa i completa aportant el millor de cada alumne/a i facilitant les eines adequades adaptades a cada situació. En aquest sentit, perseguim a través d'aquest projecte:</w:t>
            </w:r>
          </w:p>
          <w:p w14:paraId="5FDD5418" w14:textId="77777777" w:rsidR="00ED1B07" w:rsidRDefault="00000000">
            <w:pPr>
              <w:numPr>
                <w:ilvl w:val="0"/>
                <w:numId w:val="3"/>
              </w:numPr>
              <w:pBdr>
                <w:top w:val="nil"/>
                <w:left w:val="nil"/>
                <w:bottom w:val="nil"/>
                <w:right w:val="nil"/>
                <w:between w:val="nil"/>
              </w:pBdr>
              <w:spacing w:line="259" w:lineRule="auto"/>
              <w:ind w:right="150"/>
              <w:jc w:val="both"/>
              <w:rPr>
                <w:color w:val="000000"/>
              </w:rPr>
            </w:pPr>
            <w:r>
              <w:rPr>
                <w:color w:val="000000"/>
              </w:rPr>
              <w:t>Que l'alumne se senti protagonista actiu dels seus aprenentatges, tot respectant els seus interessos i motivacions i concedint-los el temps que necessiten per ser nens/es.</w:t>
            </w:r>
          </w:p>
          <w:p w14:paraId="48F00458" w14:textId="77777777" w:rsidR="00ED1B07" w:rsidRDefault="00000000">
            <w:pPr>
              <w:numPr>
                <w:ilvl w:val="0"/>
                <w:numId w:val="3"/>
              </w:numPr>
              <w:pBdr>
                <w:top w:val="nil"/>
                <w:left w:val="nil"/>
                <w:bottom w:val="nil"/>
                <w:right w:val="nil"/>
                <w:between w:val="nil"/>
              </w:pBdr>
              <w:spacing w:line="259" w:lineRule="auto"/>
              <w:ind w:right="150"/>
              <w:jc w:val="both"/>
              <w:rPr>
                <w:color w:val="000000"/>
              </w:rPr>
            </w:pPr>
            <w:r>
              <w:rPr>
                <w:color w:val="000000"/>
              </w:rPr>
              <w:t>Que l'error s'entengui com a part de l'aprenentatge, que en puguin aprendre sense ser penalitzats i que es converteixin en un repte a superar i mai en una barrera que impedeixi els seus progressos.</w:t>
            </w:r>
          </w:p>
          <w:p w14:paraId="3AE385D3" w14:textId="77777777" w:rsidR="00ED1B07" w:rsidRDefault="00000000">
            <w:pPr>
              <w:numPr>
                <w:ilvl w:val="0"/>
                <w:numId w:val="3"/>
              </w:numPr>
              <w:pBdr>
                <w:top w:val="nil"/>
                <w:left w:val="nil"/>
                <w:bottom w:val="nil"/>
                <w:right w:val="nil"/>
                <w:between w:val="nil"/>
              </w:pBdr>
              <w:spacing w:line="259" w:lineRule="auto"/>
              <w:ind w:right="150"/>
              <w:jc w:val="both"/>
              <w:rPr>
                <w:color w:val="000000"/>
              </w:rPr>
            </w:pPr>
            <w:r>
              <w:rPr>
                <w:color w:val="000000"/>
              </w:rPr>
              <w:t>Que la cooperació prevalgui sobre la competició, evitant posar etiquetes per desenvolupar favorablement una personalitat sana i equilibrada.</w:t>
            </w:r>
          </w:p>
          <w:p w14:paraId="4591D208" w14:textId="77777777" w:rsidR="00ED1B07" w:rsidRDefault="00000000">
            <w:pPr>
              <w:numPr>
                <w:ilvl w:val="0"/>
                <w:numId w:val="3"/>
              </w:numPr>
              <w:pBdr>
                <w:top w:val="nil"/>
                <w:left w:val="nil"/>
                <w:bottom w:val="nil"/>
                <w:right w:val="nil"/>
                <w:between w:val="nil"/>
              </w:pBdr>
              <w:spacing w:line="259" w:lineRule="auto"/>
              <w:ind w:right="150"/>
              <w:jc w:val="both"/>
              <w:rPr>
                <w:color w:val="000000"/>
              </w:rPr>
            </w:pPr>
            <w:r>
              <w:rPr>
                <w:color w:val="000000"/>
              </w:rPr>
              <w:t>Que es destaqui la qualitat transformadora de l'ensenyament artístic des de la potencialitat creativa.</w:t>
            </w:r>
          </w:p>
          <w:p w14:paraId="063369B5" w14:textId="77777777" w:rsidR="00ED1B07" w:rsidRDefault="00000000">
            <w:pPr>
              <w:numPr>
                <w:ilvl w:val="0"/>
                <w:numId w:val="3"/>
              </w:numPr>
              <w:pBdr>
                <w:top w:val="nil"/>
                <w:left w:val="nil"/>
                <w:bottom w:val="nil"/>
                <w:right w:val="nil"/>
                <w:between w:val="nil"/>
              </w:pBdr>
              <w:spacing w:line="259" w:lineRule="auto"/>
              <w:ind w:right="150"/>
              <w:jc w:val="both"/>
              <w:rPr>
                <w:color w:val="000000"/>
              </w:rPr>
            </w:pPr>
            <w:r>
              <w:rPr>
                <w:color w:val="000000"/>
              </w:rPr>
              <w:t xml:space="preserve">Educar PER A LA VIDA, potenciant el desenvolupament de competències com la creativitat, la resolució de conflictes, l'empatia o el pensament crític, cosa que permet que els alumnes siguin capaços de resoldre per si mateixos les dificultats que se'ls vagin presentant des d'un tarannà </w:t>
            </w:r>
            <w:proofErr w:type="spellStart"/>
            <w:r>
              <w:rPr>
                <w:color w:val="000000"/>
              </w:rPr>
              <w:t>resilient</w:t>
            </w:r>
            <w:proofErr w:type="spellEnd"/>
            <w:r>
              <w:rPr>
                <w:color w:val="000000"/>
              </w:rPr>
              <w:t>.</w:t>
            </w:r>
          </w:p>
          <w:p w14:paraId="7D6AEE56" w14:textId="77777777" w:rsidR="00ED1B07" w:rsidRDefault="00ED1B07">
            <w:pPr>
              <w:pBdr>
                <w:top w:val="nil"/>
                <w:left w:val="nil"/>
                <w:bottom w:val="nil"/>
                <w:right w:val="nil"/>
                <w:between w:val="nil"/>
              </w:pBdr>
              <w:spacing w:after="160" w:line="259" w:lineRule="auto"/>
              <w:ind w:left="520" w:right="150" w:firstLine="0"/>
              <w:jc w:val="both"/>
              <w:rPr>
                <w:color w:val="000000"/>
              </w:rPr>
            </w:pPr>
          </w:p>
          <w:p w14:paraId="0A46522E" w14:textId="77777777" w:rsidR="00ED1B07" w:rsidRDefault="00000000">
            <w:pPr>
              <w:ind w:left="160" w:right="150" w:firstLine="0"/>
              <w:jc w:val="both"/>
            </w:pPr>
            <w:r>
              <w:t>Les finalitats que perseguim amb aquest model d’ensenyament són:</w:t>
            </w:r>
          </w:p>
          <w:p w14:paraId="46CB68C8" w14:textId="77777777" w:rsidR="00ED1B07" w:rsidRDefault="00000000">
            <w:pPr>
              <w:numPr>
                <w:ilvl w:val="0"/>
                <w:numId w:val="4"/>
              </w:numPr>
              <w:pBdr>
                <w:top w:val="nil"/>
                <w:left w:val="nil"/>
                <w:bottom w:val="nil"/>
                <w:right w:val="nil"/>
                <w:between w:val="nil"/>
              </w:pBdr>
              <w:spacing w:line="259" w:lineRule="auto"/>
              <w:ind w:right="150"/>
              <w:jc w:val="both"/>
              <w:rPr>
                <w:color w:val="000000"/>
              </w:rPr>
            </w:pPr>
            <w:r>
              <w:rPr>
                <w:color w:val="000000"/>
              </w:rPr>
              <w:t>Establir vincles a través de les habilitats artístiques: l'educació artística potencia processos d'inclusió i afavoreix el desenvolupament d'habilitats socials i emocionals que repercuteixen positivament en totes les àrees, cognitives i no cognitives, de la vida escolar.</w:t>
            </w:r>
          </w:p>
          <w:p w14:paraId="047F91BC" w14:textId="77777777" w:rsidR="00ED1B07" w:rsidRDefault="00000000">
            <w:pPr>
              <w:numPr>
                <w:ilvl w:val="0"/>
                <w:numId w:val="4"/>
              </w:numPr>
              <w:pBdr>
                <w:top w:val="nil"/>
                <w:left w:val="nil"/>
                <w:bottom w:val="nil"/>
                <w:right w:val="nil"/>
                <w:between w:val="nil"/>
              </w:pBdr>
              <w:spacing w:line="259" w:lineRule="auto"/>
              <w:ind w:right="150"/>
              <w:jc w:val="both"/>
              <w:rPr>
                <w:color w:val="000000"/>
              </w:rPr>
            </w:pPr>
            <w:r>
              <w:rPr>
                <w:color w:val="000000"/>
              </w:rPr>
              <w:t xml:space="preserve">Proporcionar eines de regulació emocional: entesa com la capacitat de gestionar experiències emocionals negatives i factors estressants. Mitjançant l'expressió artística podem abordar múltiples conceptes que inclouen ansietat, por, irritabilitat, depressió, autoconsciència, impulsivitat i vulnerabilitat al costat negatiu, i termes com la resiliència, l’optimisme i l’empatia al costat positiu. Aquests aspectes són fonamentals per construir una </w:t>
            </w:r>
            <w:proofErr w:type="spellStart"/>
            <w:r>
              <w:rPr>
                <w:color w:val="000000"/>
              </w:rPr>
              <w:t>emocionalitat</w:t>
            </w:r>
            <w:proofErr w:type="spellEnd"/>
            <w:r>
              <w:rPr>
                <w:color w:val="000000"/>
              </w:rPr>
              <w:t xml:space="preserve"> tranquil·la i equilibrada.</w:t>
            </w:r>
          </w:p>
          <w:p w14:paraId="2D067AF1" w14:textId="77777777" w:rsidR="00ED1B07" w:rsidRDefault="00000000">
            <w:pPr>
              <w:numPr>
                <w:ilvl w:val="0"/>
                <w:numId w:val="4"/>
              </w:numPr>
              <w:pBdr>
                <w:top w:val="nil"/>
                <w:left w:val="nil"/>
                <w:bottom w:val="nil"/>
                <w:right w:val="nil"/>
                <w:between w:val="nil"/>
              </w:pBdr>
              <w:spacing w:line="259" w:lineRule="auto"/>
              <w:ind w:right="150"/>
              <w:jc w:val="both"/>
              <w:rPr>
                <w:color w:val="000000"/>
              </w:rPr>
            </w:pPr>
            <w:r>
              <w:rPr>
                <w:color w:val="000000"/>
              </w:rPr>
              <w:t xml:space="preserve">Interactuar amb els altres. Gaudir i sobresortir en companyia d'altres: Relacionar-se amb els altres i col·laborar en projectes comuns es vincula a la sociabilitat. Aquesta dimensió centra l’atenció en les relacions, les interaccions i la seva quantitat i qualitat, en la capacitat </w:t>
            </w:r>
            <w:proofErr w:type="spellStart"/>
            <w:r>
              <w:rPr>
                <w:color w:val="000000"/>
              </w:rPr>
              <w:t>d’empoderar</w:t>
            </w:r>
            <w:proofErr w:type="spellEnd"/>
            <w:r>
              <w:rPr>
                <w:color w:val="000000"/>
              </w:rPr>
              <w:t>-se en el grup d'iguals.</w:t>
            </w:r>
          </w:p>
          <w:p w14:paraId="6CA73861" w14:textId="77777777" w:rsidR="00ED1B07" w:rsidRDefault="00000000">
            <w:pPr>
              <w:numPr>
                <w:ilvl w:val="0"/>
                <w:numId w:val="4"/>
              </w:numPr>
              <w:pBdr>
                <w:top w:val="nil"/>
                <w:left w:val="nil"/>
                <w:bottom w:val="nil"/>
                <w:right w:val="nil"/>
                <w:between w:val="nil"/>
              </w:pBdr>
              <w:spacing w:line="259" w:lineRule="auto"/>
              <w:ind w:right="150"/>
              <w:jc w:val="both"/>
              <w:rPr>
                <w:color w:val="000000"/>
              </w:rPr>
            </w:pPr>
            <w:r>
              <w:rPr>
                <w:color w:val="000000"/>
              </w:rPr>
              <w:t>Promoure la col·laboració des de la preocupació pel benestar dels altres: Les persones que poden col·laborar amb èxit amb altres ho fan mantenint relacions positives i minimitzant els conflictes interpersonals.</w:t>
            </w:r>
          </w:p>
          <w:p w14:paraId="662AD05B" w14:textId="77777777" w:rsidR="00ED1B07" w:rsidRDefault="00000000">
            <w:pPr>
              <w:numPr>
                <w:ilvl w:val="0"/>
                <w:numId w:val="4"/>
              </w:numPr>
              <w:pBdr>
                <w:top w:val="nil"/>
                <w:left w:val="nil"/>
                <w:bottom w:val="nil"/>
                <w:right w:val="nil"/>
                <w:between w:val="nil"/>
              </w:pBdr>
              <w:spacing w:line="259" w:lineRule="auto"/>
              <w:ind w:right="150"/>
              <w:jc w:val="both"/>
              <w:rPr>
                <w:color w:val="000000"/>
              </w:rPr>
            </w:pPr>
            <w:r>
              <w:rPr>
                <w:color w:val="000000"/>
              </w:rPr>
              <w:t>Explorar el món de les coses i de les idees amb una mentalitat oberta: La mentalitat oberta (o obertura a l'experiència), es considera una de les habilitats clau per explicar i comprendre el comportament dels individus en entorns caracteritzats per alts nivells d’incertesa i canvi.</w:t>
            </w:r>
          </w:p>
          <w:p w14:paraId="13881B49" w14:textId="77777777" w:rsidR="00ED1B07" w:rsidRDefault="00ED1B07">
            <w:pPr>
              <w:pBdr>
                <w:top w:val="nil"/>
                <w:left w:val="nil"/>
                <w:bottom w:val="nil"/>
                <w:right w:val="nil"/>
                <w:between w:val="nil"/>
              </w:pBdr>
              <w:spacing w:after="160" w:line="259" w:lineRule="auto"/>
              <w:ind w:left="600" w:right="150" w:firstLine="0"/>
              <w:jc w:val="both"/>
              <w:rPr>
                <w:color w:val="000000"/>
              </w:rPr>
            </w:pPr>
          </w:p>
        </w:tc>
      </w:tr>
      <w:tr w:rsidR="00ED1B07" w14:paraId="34ABF5EB" w14:textId="77777777">
        <w:trPr>
          <w:cantSplit/>
          <w:trHeight w:val="566"/>
        </w:trPr>
        <w:tc>
          <w:tcPr>
            <w:tcW w:w="3021" w:type="dxa"/>
            <w:vMerge w:val="restart"/>
            <w:shd w:val="clear" w:color="auto" w:fill="FFF2CC"/>
            <w:tcMar>
              <w:top w:w="12" w:type="dxa"/>
              <w:left w:w="39" w:type="dxa"/>
              <w:bottom w:w="0" w:type="dxa"/>
              <w:right w:w="39" w:type="dxa"/>
            </w:tcMar>
          </w:tcPr>
          <w:p w14:paraId="6F95E677" w14:textId="77777777" w:rsidR="00ED1B07" w:rsidRDefault="00ED1B07">
            <w:pPr>
              <w:spacing w:line="276" w:lineRule="auto"/>
              <w:ind w:hanging="2"/>
              <w:jc w:val="both"/>
              <w:rPr>
                <w:color w:val="1F3864"/>
              </w:rPr>
            </w:pPr>
          </w:p>
          <w:p w14:paraId="64B75306" w14:textId="77777777" w:rsidR="00ED1B07" w:rsidRDefault="00ED1B07">
            <w:pPr>
              <w:spacing w:line="276" w:lineRule="auto"/>
              <w:ind w:hanging="2"/>
              <w:jc w:val="both"/>
              <w:rPr>
                <w:color w:val="1F3864"/>
              </w:rPr>
            </w:pPr>
          </w:p>
          <w:p w14:paraId="67F8E751" w14:textId="77777777" w:rsidR="00ED1B07" w:rsidRDefault="00ED1B07">
            <w:pPr>
              <w:spacing w:line="276" w:lineRule="auto"/>
              <w:ind w:firstLine="0"/>
              <w:jc w:val="both"/>
              <w:rPr>
                <w:color w:val="1F3864"/>
              </w:rPr>
            </w:pPr>
          </w:p>
          <w:p w14:paraId="52CEFBF8" w14:textId="77777777" w:rsidR="00ED1B07" w:rsidRDefault="00ED1B07">
            <w:pPr>
              <w:spacing w:line="276" w:lineRule="auto"/>
              <w:ind w:hanging="2"/>
              <w:jc w:val="both"/>
              <w:rPr>
                <w:color w:val="1F3864"/>
              </w:rPr>
            </w:pPr>
          </w:p>
          <w:p w14:paraId="69A5485C" w14:textId="77777777" w:rsidR="00ED1B07" w:rsidRDefault="00ED1B07">
            <w:pPr>
              <w:spacing w:line="276" w:lineRule="auto"/>
              <w:ind w:hanging="2"/>
              <w:rPr>
                <w:color w:val="1F3864"/>
              </w:rPr>
            </w:pPr>
          </w:p>
          <w:p w14:paraId="04D5E783" w14:textId="77777777" w:rsidR="00ED1B07" w:rsidRDefault="00ED1B07">
            <w:pPr>
              <w:spacing w:line="276" w:lineRule="auto"/>
              <w:ind w:hanging="2"/>
              <w:rPr>
                <w:color w:val="1F3864"/>
              </w:rPr>
            </w:pPr>
          </w:p>
          <w:p w14:paraId="1D1F4A42" w14:textId="77777777" w:rsidR="00ED1B07" w:rsidRDefault="00ED1B07">
            <w:pPr>
              <w:spacing w:line="276" w:lineRule="auto"/>
              <w:ind w:hanging="2"/>
              <w:rPr>
                <w:color w:val="1F3864"/>
              </w:rPr>
            </w:pPr>
          </w:p>
          <w:p w14:paraId="54708C42" w14:textId="77777777" w:rsidR="00ED1B07" w:rsidRDefault="00000000">
            <w:pPr>
              <w:spacing w:line="276" w:lineRule="auto"/>
              <w:ind w:hanging="2"/>
              <w:rPr>
                <w:color w:val="1F3864"/>
              </w:rPr>
            </w:pPr>
            <w:r>
              <w:rPr>
                <w:color w:val="1F3864"/>
              </w:rPr>
              <w:t>OBJECTIUS</w:t>
            </w:r>
          </w:p>
          <w:p w14:paraId="7CC1A859" w14:textId="77777777" w:rsidR="00ED1B07" w:rsidRDefault="00ED1B07">
            <w:pPr>
              <w:spacing w:line="276" w:lineRule="auto"/>
              <w:ind w:hanging="2"/>
              <w:jc w:val="both"/>
              <w:rPr>
                <w:color w:val="1F3864"/>
              </w:rPr>
            </w:pPr>
          </w:p>
        </w:tc>
        <w:tc>
          <w:tcPr>
            <w:tcW w:w="7327" w:type="dxa"/>
            <w:gridSpan w:val="4"/>
            <w:vMerge w:val="restart"/>
            <w:tcMar>
              <w:top w:w="12" w:type="dxa"/>
              <w:left w:w="39" w:type="dxa"/>
              <w:bottom w:w="0" w:type="dxa"/>
              <w:right w:w="39" w:type="dxa"/>
            </w:tcMar>
          </w:tcPr>
          <w:p w14:paraId="2C645F83" w14:textId="77777777" w:rsidR="00ED1B07" w:rsidRDefault="00000000">
            <w:pPr>
              <w:spacing w:before="1"/>
              <w:ind w:left="110" w:firstLine="0"/>
              <w:jc w:val="both"/>
              <w:rPr>
                <w:rFonts w:ascii="Times New Roman" w:eastAsia="Times New Roman" w:hAnsi="Times New Roman" w:cs="Times New Roman"/>
                <w:b/>
                <w:sz w:val="24"/>
                <w:szCs w:val="24"/>
              </w:rPr>
            </w:pPr>
            <w:r>
              <w:rPr>
                <w:b/>
                <w:color w:val="000000"/>
              </w:rPr>
              <w:lastRenderedPageBreak/>
              <w:t>Mínims</w:t>
            </w:r>
          </w:p>
          <w:p w14:paraId="21B0DDC3" w14:textId="77777777" w:rsidR="00ED1B07" w:rsidRDefault="00000000">
            <w:pPr>
              <w:spacing w:before="1"/>
              <w:ind w:left="110" w:firstLine="0"/>
              <w:jc w:val="both"/>
              <w:rPr>
                <w:rFonts w:ascii="Times New Roman" w:eastAsia="Times New Roman" w:hAnsi="Times New Roman" w:cs="Times New Roman"/>
                <w:b/>
                <w:sz w:val="24"/>
                <w:szCs w:val="24"/>
              </w:rPr>
            </w:pPr>
            <w:r>
              <w:lastRenderedPageBreak/>
              <w:t>L'OCDE defineix el terme “habilitats socials i emocionals” com aquelles característiques individuals que es manifesten com a patrons consistents de pensaments, emocions i comportaments, que es poden transformar al llarg de la vida i influir en resultats importants.</w:t>
            </w:r>
          </w:p>
          <w:p w14:paraId="19384C06" w14:textId="77777777" w:rsidR="00ED1B07" w:rsidRDefault="00000000">
            <w:pPr>
              <w:ind w:left="136" w:right="115" w:firstLine="0"/>
              <w:jc w:val="both"/>
            </w:pPr>
            <w:r>
              <w:t xml:space="preserve">Aquestes capacitats individuals poden: </w:t>
            </w:r>
          </w:p>
          <w:p w14:paraId="1FC92EEA" w14:textId="77777777" w:rsidR="00ED1B07" w:rsidRDefault="00000000">
            <w:pPr>
              <w:ind w:left="136" w:right="115" w:firstLine="0"/>
              <w:jc w:val="both"/>
            </w:pPr>
            <w:r>
              <w:t>a) manifestar-se en patrons consistents de pensaments, sentiments i comportaments</w:t>
            </w:r>
          </w:p>
          <w:p w14:paraId="04198B59" w14:textId="77777777" w:rsidR="00ED1B07" w:rsidRDefault="00000000">
            <w:pPr>
              <w:ind w:left="136" w:right="115" w:firstLine="0"/>
              <w:jc w:val="both"/>
            </w:pPr>
            <w:r>
              <w:t>b) desenvolupar-se mitjançant experiències d'aprenentatge formal i informal al llarg de la vida de l'individu” (OCDE, 2015, 35).</w:t>
            </w:r>
          </w:p>
          <w:p w14:paraId="63037B9E" w14:textId="77777777" w:rsidR="00ED1B07" w:rsidRDefault="00000000">
            <w:pPr>
              <w:ind w:left="136" w:right="115" w:firstLine="0"/>
              <w:jc w:val="both"/>
            </w:pPr>
            <w:r>
              <w:t>Aquesta activitat palanca ens permet abordar, complementar, exterioritzar, afrontar, atendre i cuidar les habilitats socials i emocionals del nostre alumnat, aspectes que considerem imprescindibles per garantir el desenvolupament integral i equilibrat de la persona. Per això des d’aquest projecte considerem imprescindible:</w:t>
            </w:r>
          </w:p>
          <w:p w14:paraId="17AA55A3" w14:textId="77777777" w:rsidR="00ED1B07" w:rsidRDefault="00000000">
            <w:pPr>
              <w:numPr>
                <w:ilvl w:val="0"/>
                <w:numId w:val="5"/>
              </w:numPr>
              <w:pBdr>
                <w:top w:val="nil"/>
                <w:left w:val="nil"/>
                <w:bottom w:val="nil"/>
                <w:right w:val="nil"/>
                <w:between w:val="nil"/>
              </w:pBdr>
              <w:spacing w:line="259" w:lineRule="auto"/>
              <w:ind w:right="115"/>
              <w:jc w:val="both"/>
              <w:rPr>
                <w:color w:val="000000"/>
              </w:rPr>
            </w:pPr>
            <w:r>
              <w:rPr>
                <w:color w:val="000000"/>
              </w:rPr>
              <w:t>Educar en les emocions mitjançant activitats que ajudin els nens i nenes a identificar els seus estats d’ànim, a expressar-los i a convertir una emoció negativa en positiva.</w:t>
            </w:r>
          </w:p>
          <w:p w14:paraId="7CA3FDA4" w14:textId="77777777" w:rsidR="00ED1B07" w:rsidRDefault="00000000">
            <w:pPr>
              <w:numPr>
                <w:ilvl w:val="0"/>
                <w:numId w:val="5"/>
              </w:numPr>
              <w:pBdr>
                <w:top w:val="nil"/>
                <w:left w:val="nil"/>
                <w:bottom w:val="nil"/>
                <w:right w:val="nil"/>
                <w:between w:val="nil"/>
              </w:pBdr>
              <w:spacing w:line="259" w:lineRule="auto"/>
              <w:ind w:right="115"/>
              <w:jc w:val="both"/>
              <w:rPr>
                <w:color w:val="000000"/>
              </w:rPr>
            </w:pPr>
            <w:r>
              <w:rPr>
                <w:color w:val="000000"/>
              </w:rPr>
              <w:t>Adquirir i interioritzar normes bàsiques de convivència, respectant-les sense cap imposició ja que entenen el seu significat, buscant el seu benestar i contribuint al dels altres.</w:t>
            </w:r>
          </w:p>
          <w:p w14:paraId="3A467BF5" w14:textId="77777777" w:rsidR="00ED1B07" w:rsidRDefault="00000000">
            <w:pPr>
              <w:numPr>
                <w:ilvl w:val="0"/>
                <w:numId w:val="5"/>
              </w:numPr>
              <w:pBdr>
                <w:top w:val="nil"/>
                <w:left w:val="nil"/>
                <w:bottom w:val="nil"/>
                <w:right w:val="nil"/>
                <w:between w:val="nil"/>
              </w:pBdr>
              <w:spacing w:line="259" w:lineRule="auto"/>
              <w:ind w:right="115"/>
              <w:jc w:val="both"/>
              <w:rPr>
                <w:color w:val="000000"/>
              </w:rPr>
            </w:pPr>
            <w:r>
              <w:rPr>
                <w:color w:val="000000"/>
              </w:rPr>
              <w:t>Aprendre a reconèixer, posar nom i expressar els propis sentiments.</w:t>
            </w:r>
          </w:p>
          <w:p w14:paraId="3D0E37C0" w14:textId="77777777" w:rsidR="00ED1B07" w:rsidRDefault="00000000">
            <w:pPr>
              <w:numPr>
                <w:ilvl w:val="0"/>
                <w:numId w:val="5"/>
              </w:numPr>
              <w:pBdr>
                <w:top w:val="nil"/>
                <w:left w:val="nil"/>
                <w:bottom w:val="nil"/>
                <w:right w:val="nil"/>
                <w:between w:val="nil"/>
              </w:pBdr>
              <w:spacing w:line="259" w:lineRule="auto"/>
              <w:ind w:right="115"/>
              <w:jc w:val="both"/>
              <w:rPr>
                <w:color w:val="000000"/>
              </w:rPr>
            </w:pPr>
            <w:r>
              <w:rPr>
                <w:color w:val="000000"/>
              </w:rPr>
              <w:t>Ser capaç de ser honest/a amb un mateix respecte als seus propis sentiments.</w:t>
            </w:r>
          </w:p>
          <w:p w14:paraId="657DA11B" w14:textId="77777777" w:rsidR="00ED1B07" w:rsidRDefault="00000000">
            <w:pPr>
              <w:numPr>
                <w:ilvl w:val="0"/>
                <w:numId w:val="5"/>
              </w:numPr>
              <w:pBdr>
                <w:top w:val="nil"/>
                <w:left w:val="nil"/>
                <w:bottom w:val="nil"/>
                <w:right w:val="nil"/>
                <w:between w:val="nil"/>
              </w:pBdr>
              <w:spacing w:line="259" w:lineRule="auto"/>
              <w:ind w:right="115"/>
              <w:jc w:val="both"/>
              <w:rPr>
                <w:color w:val="000000"/>
              </w:rPr>
            </w:pPr>
            <w:r>
              <w:rPr>
                <w:color w:val="000000"/>
              </w:rPr>
              <w:t>Aprendre a reconèixer els sentiments i emocions alienes.</w:t>
            </w:r>
          </w:p>
          <w:p w14:paraId="1F9A7947" w14:textId="77777777" w:rsidR="00ED1B07" w:rsidRDefault="00000000">
            <w:pPr>
              <w:numPr>
                <w:ilvl w:val="0"/>
                <w:numId w:val="5"/>
              </w:numPr>
              <w:pBdr>
                <w:top w:val="nil"/>
                <w:left w:val="nil"/>
                <w:bottom w:val="nil"/>
                <w:right w:val="nil"/>
                <w:between w:val="nil"/>
              </w:pBdr>
              <w:spacing w:line="259" w:lineRule="auto"/>
              <w:ind w:right="115"/>
              <w:jc w:val="both"/>
              <w:rPr>
                <w:color w:val="000000"/>
              </w:rPr>
            </w:pPr>
            <w:r>
              <w:rPr>
                <w:color w:val="000000"/>
              </w:rPr>
              <w:t>Comprendre la simultaneïtat de les emocions.</w:t>
            </w:r>
          </w:p>
          <w:p w14:paraId="042B64ED" w14:textId="77777777" w:rsidR="00ED1B07" w:rsidRDefault="00000000">
            <w:pPr>
              <w:numPr>
                <w:ilvl w:val="0"/>
                <w:numId w:val="5"/>
              </w:numPr>
              <w:pBdr>
                <w:top w:val="nil"/>
                <w:left w:val="nil"/>
                <w:bottom w:val="nil"/>
                <w:right w:val="nil"/>
                <w:between w:val="nil"/>
              </w:pBdr>
              <w:spacing w:line="259" w:lineRule="auto"/>
              <w:ind w:right="115"/>
              <w:jc w:val="both"/>
              <w:rPr>
                <w:color w:val="000000"/>
              </w:rPr>
            </w:pPr>
            <w:r>
              <w:rPr>
                <w:color w:val="000000"/>
              </w:rPr>
              <w:t>Experimentar a l'entorn escolar i familiar emocions i sentiments positius.</w:t>
            </w:r>
          </w:p>
          <w:p w14:paraId="0FCB7A31" w14:textId="77777777" w:rsidR="00ED1B07" w:rsidRDefault="00000000">
            <w:pPr>
              <w:numPr>
                <w:ilvl w:val="0"/>
                <w:numId w:val="5"/>
              </w:numPr>
              <w:pBdr>
                <w:top w:val="nil"/>
                <w:left w:val="nil"/>
                <w:bottom w:val="nil"/>
                <w:right w:val="nil"/>
                <w:between w:val="nil"/>
              </w:pBdr>
              <w:spacing w:after="160" w:line="259" w:lineRule="auto"/>
              <w:ind w:right="115"/>
              <w:jc w:val="both"/>
              <w:rPr>
                <w:color w:val="000000"/>
              </w:rPr>
            </w:pPr>
            <w:r>
              <w:rPr>
                <w:color w:val="000000"/>
              </w:rPr>
              <w:t>Potenciar l’autoestima com a reconeixement del propi valor i competència.</w:t>
            </w:r>
          </w:p>
          <w:p w14:paraId="0C1B7615" w14:textId="77777777" w:rsidR="00ED1B07" w:rsidRDefault="00ED1B07">
            <w:pPr>
              <w:ind w:firstLine="0"/>
              <w:jc w:val="both"/>
            </w:pPr>
          </w:p>
          <w:p w14:paraId="148DB3A9" w14:textId="77777777" w:rsidR="00ED1B07" w:rsidRDefault="00000000">
            <w:pPr>
              <w:spacing w:before="1"/>
              <w:ind w:left="110" w:firstLine="0"/>
              <w:jc w:val="both"/>
              <w:rPr>
                <w:rFonts w:ascii="Times New Roman" w:eastAsia="Times New Roman" w:hAnsi="Times New Roman" w:cs="Times New Roman"/>
                <w:b/>
                <w:sz w:val="24"/>
                <w:szCs w:val="24"/>
              </w:rPr>
            </w:pPr>
            <w:r>
              <w:rPr>
                <w:b/>
                <w:color w:val="000000"/>
              </w:rPr>
              <w:t>Òptims</w:t>
            </w:r>
          </w:p>
          <w:p w14:paraId="1B321E6F" w14:textId="77777777" w:rsidR="00ED1B07" w:rsidRDefault="00000000">
            <w:pPr>
              <w:numPr>
                <w:ilvl w:val="0"/>
                <w:numId w:val="5"/>
              </w:numPr>
              <w:pBdr>
                <w:top w:val="nil"/>
                <w:left w:val="nil"/>
                <w:bottom w:val="nil"/>
                <w:right w:val="nil"/>
                <w:between w:val="nil"/>
              </w:pBdr>
              <w:spacing w:before="1" w:line="259" w:lineRule="auto"/>
              <w:jc w:val="both"/>
              <w:rPr>
                <w:b/>
                <w:color w:val="000000"/>
                <w:sz w:val="24"/>
                <w:szCs w:val="24"/>
              </w:rPr>
            </w:pPr>
            <w:r>
              <w:rPr>
                <w:color w:val="000000"/>
              </w:rPr>
              <w:t>Aprendre a regular les nostres emocions amb les consignes i eines treballades.</w:t>
            </w:r>
          </w:p>
          <w:p w14:paraId="6CC6391A" w14:textId="77777777" w:rsidR="00ED1B07" w:rsidRDefault="00000000">
            <w:pPr>
              <w:numPr>
                <w:ilvl w:val="0"/>
                <w:numId w:val="5"/>
              </w:numPr>
              <w:pBdr>
                <w:top w:val="nil"/>
                <w:left w:val="nil"/>
                <w:bottom w:val="nil"/>
                <w:right w:val="nil"/>
                <w:between w:val="nil"/>
              </w:pBdr>
              <w:spacing w:line="259" w:lineRule="auto"/>
              <w:jc w:val="both"/>
              <w:rPr>
                <w:b/>
                <w:color w:val="000000"/>
                <w:sz w:val="24"/>
                <w:szCs w:val="24"/>
              </w:rPr>
            </w:pPr>
            <w:r>
              <w:rPr>
                <w:color w:val="000000"/>
              </w:rPr>
              <w:t>Entendre que el nostre sistema emocional està format per diferents components relacionats entre si: pensaments positius o negatius, emocions o respostes fisiològiques i actes o comportaments.</w:t>
            </w:r>
          </w:p>
          <w:p w14:paraId="0B897DCE" w14:textId="77777777" w:rsidR="00ED1B07" w:rsidRDefault="00000000">
            <w:pPr>
              <w:numPr>
                <w:ilvl w:val="0"/>
                <w:numId w:val="5"/>
              </w:numPr>
              <w:pBdr>
                <w:top w:val="nil"/>
                <w:left w:val="nil"/>
                <w:bottom w:val="nil"/>
                <w:right w:val="nil"/>
                <w:between w:val="nil"/>
              </w:pBdr>
              <w:spacing w:after="160" w:line="259" w:lineRule="auto"/>
              <w:jc w:val="both"/>
              <w:rPr>
                <w:b/>
                <w:color w:val="000000"/>
                <w:sz w:val="24"/>
                <w:szCs w:val="24"/>
              </w:rPr>
            </w:pPr>
            <w:r>
              <w:rPr>
                <w:color w:val="000000"/>
              </w:rPr>
              <w:t>Mostrar una preocupació emocional activa pel benestar dels altres, tractar bé als altres i mantenir creences generalitzades positives sobre els altres.</w:t>
            </w:r>
          </w:p>
        </w:tc>
      </w:tr>
      <w:tr w:rsidR="00ED1B07" w14:paraId="2F591591" w14:textId="77777777">
        <w:trPr>
          <w:cantSplit/>
          <w:trHeight w:val="3008"/>
        </w:trPr>
        <w:tc>
          <w:tcPr>
            <w:tcW w:w="3021" w:type="dxa"/>
            <w:vMerge/>
            <w:shd w:val="clear" w:color="auto" w:fill="FFF2CC"/>
            <w:tcMar>
              <w:top w:w="12" w:type="dxa"/>
              <w:left w:w="39" w:type="dxa"/>
              <w:bottom w:w="0" w:type="dxa"/>
              <w:right w:w="39" w:type="dxa"/>
            </w:tcMar>
          </w:tcPr>
          <w:p w14:paraId="4406070C" w14:textId="77777777" w:rsidR="00ED1B07" w:rsidRDefault="00ED1B07">
            <w:pPr>
              <w:widowControl w:val="0"/>
              <w:pBdr>
                <w:top w:val="nil"/>
                <w:left w:val="nil"/>
                <w:bottom w:val="nil"/>
                <w:right w:val="nil"/>
                <w:between w:val="nil"/>
              </w:pBdr>
              <w:spacing w:line="276" w:lineRule="auto"/>
              <w:ind w:firstLine="0"/>
              <w:jc w:val="left"/>
              <w:rPr>
                <w:b/>
                <w:color w:val="000000"/>
                <w:sz w:val="24"/>
                <w:szCs w:val="24"/>
              </w:rPr>
            </w:pPr>
          </w:p>
        </w:tc>
        <w:tc>
          <w:tcPr>
            <w:tcW w:w="7327" w:type="dxa"/>
            <w:gridSpan w:val="4"/>
            <w:vMerge/>
            <w:tcMar>
              <w:top w:w="12" w:type="dxa"/>
              <w:left w:w="39" w:type="dxa"/>
              <w:bottom w:w="0" w:type="dxa"/>
              <w:right w:w="39" w:type="dxa"/>
            </w:tcMar>
          </w:tcPr>
          <w:p w14:paraId="3649268F" w14:textId="77777777" w:rsidR="00ED1B07" w:rsidRDefault="00ED1B07">
            <w:pPr>
              <w:widowControl w:val="0"/>
              <w:pBdr>
                <w:top w:val="nil"/>
                <w:left w:val="nil"/>
                <w:bottom w:val="nil"/>
                <w:right w:val="nil"/>
                <w:between w:val="nil"/>
              </w:pBdr>
              <w:spacing w:line="276" w:lineRule="auto"/>
              <w:ind w:firstLine="0"/>
              <w:jc w:val="left"/>
              <w:rPr>
                <w:b/>
                <w:color w:val="000000"/>
                <w:sz w:val="24"/>
                <w:szCs w:val="24"/>
              </w:rPr>
            </w:pPr>
          </w:p>
        </w:tc>
      </w:tr>
      <w:tr w:rsidR="00ED1B07" w14:paraId="3F8987F0" w14:textId="77777777">
        <w:trPr>
          <w:trHeight w:val="357"/>
        </w:trPr>
        <w:tc>
          <w:tcPr>
            <w:tcW w:w="3021" w:type="dxa"/>
            <w:shd w:val="clear" w:color="auto" w:fill="FFF2CC"/>
            <w:tcMar>
              <w:top w:w="12" w:type="dxa"/>
              <w:left w:w="39" w:type="dxa"/>
              <w:bottom w:w="0" w:type="dxa"/>
              <w:right w:w="39" w:type="dxa"/>
            </w:tcMar>
          </w:tcPr>
          <w:p w14:paraId="079D1872" w14:textId="77777777" w:rsidR="00ED1B07" w:rsidRDefault="00000000">
            <w:pPr>
              <w:spacing w:line="276" w:lineRule="auto"/>
              <w:ind w:firstLine="0"/>
              <w:rPr>
                <w:color w:val="1F3864"/>
              </w:rPr>
            </w:pPr>
            <w:r>
              <w:rPr>
                <w:color w:val="1F3864"/>
              </w:rPr>
              <w:t>Responsable</w:t>
            </w:r>
          </w:p>
        </w:tc>
        <w:tc>
          <w:tcPr>
            <w:tcW w:w="7327" w:type="dxa"/>
            <w:gridSpan w:val="4"/>
            <w:tcMar>
              <w:top w:w="12" w:type="dxa"/>
              <w:left w:w="39" w:type="dxa"/>
              <w:bottom w:w="0" w:type="dxa"/>
              <w:right w:w="39" w:type="dxa"/>
            </w:tcMar>
          </w:tcPr>
          <w:p w14:paraId="30BF8CCE" w14:textId="77777777" w:rsidR="00ED1B07" w:rsidRDefault="00000000">
            <w:pPr>
              <w:spacing w:before="1"/>
              <w:ind w:right="99" w:firstLine="0"/>
              <w:jc w:val="both"/>
              <w:rPr>
                <w:color w:val="000000"/>
              </w:rPr>
            </w:pPr>
            <w:r>
              <w:rPr>
                <w:color w:val="000000"/>
              </w:rPr>
              <w:t>Coordinadors i coordinadores del projecte d’art del centre.</w:t>
            </w:r>
          </w:p>
        </w:tc>
      </w:tr>
      <w:tr w:rsidR="00ED1B07" w14:paraId="535152BF" w14:textId="77777777">
        <w:trPr>
          <w:trHeight w:val="513"/>
        </w:trPr>
        <w:tc>
          <w:tcPr>
            <w:tcW w:w="3021" w:type="dxa"/>
            <w:shd w:val="clear" w:color="auto" w:fill="FFF2CC"/>
            <w:tcMar>
              <w:top w:w="12" w:type="dxa"/>
              <w:left w:w="39" w:type="dxa"/>
              <w:bottom w:w="0" w:type="dxa"/>
              <w:right w:w="39" w:type="dxa"/>
            </w:tcMar>
          </w:tcPr>
          <w:p w14:paraId="1A30D882" w14:textId="77777777" w:rsidR="00ED1B07" w:rsidRDefault="00ED1B07">
            <w:pPr>
              <w:spacing w:line="276" w:lineRule="auto"/>
              <w:ind w:firstLine="0"/>
              <w:jc w:val="left"/>
              <w:rPr>
                <w:color w:val="1F3864"/>
              </w:rPr>
            </w:pPr>
          </w:p>
          <w:p w14:paraId="5EEEB04B" w14:textId="77777777" w:rsidR="00ED1B07" w:rsidRDefault="00000000">
            <w:pPr>
              <w:spacing w:line="276" w:lineRule="auto"/>
              <w:ind w:hanging="2"/>
              <w:rPr>
                <w:color w:val="1F3864"/>
              </w:rPr>
            </w:pPr>
            <w:r>
              <w:rPr>
                <w:color w:val="1F3864"/>
              </w:rPr>
              <w:t xml:space="preserve">Professorat i altres professionals que participen </w:t>
            </w:r>
          </w:p>
        </w:tc>
        <w:tc>
          <w:tcPr>
            <w:tcW w:w="7327" w:type="dxa"/>
            <w:gridSpan w:val="4"/>
            <w:tcMar>
              <w:top w:w="12" w:type="dxa"/>
              <w:left w:w="39" w:type="dxa"/>
              <w:bottom w:w="0" w:type="dxa"/>
              <w:right w:w="39" w:type="dxa"/>
            </w:tcMar>
          </w:tcPr>
          <w:p w14:paraId="05EE0883" w14:textId="77777777" w:rsidR="00ED1B07" w:rsidRDefault="00ED1B07">
            <w:pPr>
              <w:widowControl w:val="0"/>
              <w:pBdr>
                <w:top w:val="nil"/>
                <w:left w:val="nil"/>
                <w:bottom w:val="nil"/>
                <w:right w:val="nil"/>
                <w:between w:val="nil"/>
              </w:pBdr>
              <w:spacing w:line="276" w:lineRule="auto"/>
              <w:ind w:firstLine="0"/>
              <w:jc w:val="left"/>
              <w:rPr>
                <w:color w:val="1F3864"/>
              </w:rPr>
            </w:pPr>
          </w:p>
          <w:tbl>
            <w:tblPr>
              <w:tblStyle w:val="aa"/>
              <w:tblW w:w="5843" w:type="dxa"/>
              <w:tblInd w:w="0" w:type="dxa"/>
              <w:tblLayout w:type="fixed"/>
              <w:tblLook w:val="0400" w:firstRow="0" w:lastRow="0" w:firstColumn="0" w:lastColumn="0" w:noHBand="0" w:noVBand="1"/>
            </w:tblPr>
            <w:tblGrid>
              <w:gridCol w:w="716"/>
              <w:gridCol w:w="83"/>
              <w:gridCol w:w="126"/>
              <w:gridCol w:w="126"/>
              <w:gridCol w:w="125"/>
              <w:gridCol w:w="125"/>
              <w:gridCol w:w="134"/>
              <w:gridCol w:w="468"/>
              <w:gridCol w:w="468"/>
              <w:gridCol w:w="69"/>
              <w:gridCol w:w="1636"/>
              <w:gridCol w:w="33"/>
              <w:gridCol w:w="50"/>
              <w:gridCol w:w="1583"/>
              <w:gridCol w:w="17"/>
              <w:gridCol w:w="17"/>
              <w:gridCol w:w="17"/>
              <w:gridCol w:w="50"/>
            </w:tblGrid>
            <w:tr w:rsidR="00ED1B07" w14:paraId="6E42D77E" w14:textId="77777777">
              <w:tc>
                <w:tcPr>
                  <w:tcW w:w="1176" w:type="dxa"/>
                  <w:gridSpan w:val="5"/>
                  <w:tcBorders>
                    <w:top w:val="single" w:sz="4" w:space="0" w:color="ACB9CA"/>
                    <w:left w:val="single" w:sz="4" w:space="0" w:color="ACB9CA"/>
                    <w:bottom w:val="single" w:sz="4" w:space="0" w:color="ACB9CA"/>
                    <w:right w:val="single" w:sz="4" w:space="0" w:color="ACB9CA"/>
                  </w:tcBorders>
                </w:tcPr>
                <w:p w14:paraId="17C94636" w14:textId="77777777" w:rsidR="00ED1B07" w:rsidRDefault="00000000">
                  <w:pPr>
                    <w:ind w:firstLine="0"/>
                    <w:rPr>
                      <w:rFonts w:ascii="Times New Roman" w:eastAsia="Times New Roman" w:hAnsi="Times New Roman" w:cs="Times New Roman"/>
                      <w:sz w:val="24"/>
                      <w:szCs w:val="24"/>
                    </w:rPr>
                  </w:pPr>
                  <w:r>
                    <w:rPr>
                      <w:b/>
                      <w:color w:val="1F3864"/>
                      <w:sz w:val="18"/>
                      <w:szCs w:val="18"/>
                    </w:rPr>
                    <w:t>Del centre</w:t>
                  </w:r>
                </w:p>
              </w:tc>
              <w:tc>
                <w:tcPr>
                  <w:tcW w:w="1195" w:type="dxa"/>
                  <w:gridSpan w:val="4"/>
                  <w:tcBorders>
                    <w:top w:val="single" w:sz="4" w:space="0" w:color="ACB9CA"/>
                    <w:left w:val="single" w:sz="4" w:space="0" w:color="ACB9CA"/>
                    <w:bottom w:val="single" w:sz="4" w:space="0" w:color="ACB9CA"/>
                    <w:right w:val="single" w:sz="4" w:space="0" w:color="ACB9CA"/>
                  </w:tcBorders>
                </w:tcPr>
                <w:p w14:paraId="1F973712" w14:textId="77777777" w:rsidR="00ED1B07" w:rsidRDefault="00000000">
                  <w:pPr>
                    <w:ind w:firstLine="0"/>
                    <w:rPr>
                      <w:rFonts w:ascii="Times New Roman" w:eastAsia="Times New Roman" w:hAnsi="Times New Roman" w:cs="Times New Roman"/>
                      <w:sz w:val="24"/>
                      <w:szCs w:val="24"/>
                    </w:rPr>
                  </w:pPr>
                  <w:r>
                    <w:rPr>
                      <w:color w:val="1F3864"/>
                      <w:sz w:val="18"/>
                      <w:szCs w:val="18"/>
                    </w:rPr>
                    <w:t>Professorat</w:t>
                  </w:r>
                </w:p>
              </w:tc>
              <w:tc>
                <w:tcPr>
                  <w:tcW w:w="69" w:type="dxa"/>
                  <w:tcBorders>
                    <w:top w:val="single" w:sz="4" w:space="0" w:color="ACB9CA"/>
                    <w:left w:val="single" w:sz="4" w:space="0" w:color="ACB9CA"/>
                    <w:bottom w:val="single" w:sz="4" w:space="0" w:color="ACB9CA"/>
                    <w:right w:val="single" w:sz="4" w:space="0" w:color="ACB9CA"/>
                  </w:tcBorders>
                </w:tcPr>
                <w:p w14:paraId="072882E3" w14:textId="77777777" w:rsidR="00ED1B07" w:rsidRDefault="00ED1B07">
                  <w:pPr>
                    <w:ind w:firstLine="0"/>
                    <w:rPr>
                      <w:rFonts w:ascii="Times New Roman" w:eastAsia="Times New Roman" w:hAnsi="Times New Roman" w:cs="Times New Roman"/>
                      <w:sz w:val="24"/>
                      <w:szCs w:val="24"/>
                    </w:rPr>
                  </w:pPr>
                </w:p>
              </w:tc>
              <w:tc>
                <w:tcPr>
                  <w:tcW w:w="1636" w:type="dxa"/>
                  <w:tcBorders>
                    <w:top w:val="single" w:sz="4" w:space="0" w:color="ACB9CA"/>
                    <w:left w:val="single" w:sz="4" w:space="0" w:color="ACB9CA"/>
                    <w:bottom w:val="single" w:sz="4" w:space="0" w:color="ACB9CA"/>
                    <w:right w:val="single" w:sz="4" w:space="0" w:color="ACB9CA"/>
                  </w:tcBorders>
                </w:tcPr>
                <w:p w14:paraId="3831EDAC" w14:textId="77777777" w:rsidR="00ED1B07" w:rsidRDefault="00000000">
                  <w:pPr>
                    <w:ind w:firstLine="0"/>
                    <w:rPr>
                      <w:rFonts w:ascii="Times New Roman" w:eastAsia="Times New Roman" w:hAnsi="Times New Roman" w:cs="Times New Roman"/>
                      <w:sz w:val="24"/>
                      <w:szCs w:val="24"/>
                    </w:rPr>
                  </w:pPr>
                  <w:r>
                    <w:rPr>
                      <w:color w:val="1F3864"/>
                      <w:sz w:val="18"/>
                      <w:szCs w:val="18"/>
                    </w:rPr>
                    <w:t>Orientadors</w:t>
                  </w:r>
                </w:p>
              </w:tc>
              <w:tc>
                <w:tcPr>
                  <w:tcW w:w="83" w:type="dxa"/>
                  <w:gridSpan w:val="2"/>
                  <w:tcBorders>
                    <w:top w:val="single" w:sz="4" w:space="0" w:color="ACB9CA"/>
                    <w:left w:val="single" w:sz="4" w:space="0" w:color="ACB9CA"/>
                    <w:bottom w:val="single" w:sz="4" w:space="0" w:color="ACB9CA"/>
                    <w:right w:val="single" w:sz="4" w:space="0" w:color="ACB9CA"/>
                  </w:tcBorders>
                </w:tcPr>
                <w:p w14:paraId="6E77A397" w14:textId="77777777" w:rsidR="00ED1B07" w:rsidRDefault="00ED1B07">
                  <w:pPr>
                    <w:ind w:firstLine="0"/>
                    <w:rPr>
                      <w:rFonts w:ascii="Times New Roman" w:eastAsia="Times New Roman" w:hAnsi="Times New Roman" w:cs="Times New Roman"/>
                      <w:sz w:val="24"/>
                      <w:szCs w:val="24"/>
                    </w:rPr>
                  </w:pPr>
                </w:p>
              </w:tc>
              <w:tc>
                <w:tcPr>
                  <w:tcW w:w="1617" w:type="dxa"/>
                  <w:gridSpan w:val="3"/>
                  <w:tcBorders>
                    <w:top w:val="single" w:sz="4" w:space="0" w:color="ACB9CA"/>
                    <w:left w:val="single" w:sz="4" w:space="0" w:color="ACB9CA"/>
                    <w:bottom w:val="single" w:sz="4" w:space="0" w:color="ACB9CA"/>
                    <w:right w:val="single" w:sz="4" w:space="0" w:color="ACB9CA"/>
                  </w:tcBorders>
                </w:tcPr>
                <w:p w14:paraId="7ECBDC53" w14:textId="77777777" w:rsidR="00ED1B07" w:rsidRDefault="00000000">
                  <w:pPr>
                    <w:ind w:firstLine="0"/>
                    <w:rPr>
                      <w:rFonts w:ascii="Times New Roman" w:eastAsia="Times New Roman" w:hAnsi="Times New Roman" w:cs="Times New Roman"/>
                      <w:sz w:val="24"/>
                      <w:szCs w:val="24"/>
                    </w:rPr>
                  </w:pPr>
                  <w:r>
                    <w:rPr>
                      <w:color w:val="1F3864"/>
                      <w:sz w:val="18"/>
                      <w:szCs w:val="18"/>
                    </w:rPr>
                    <w:t>TIS/Educador social…</w:t>
                  </w:r>
                </w:p>
              </w:tc>
              <w:tc>
                <w:tcPr>
                  <w:tcW w:w="67" w:type="dxa"/>
                  <w:gridSpan w:val="2"/>
                  <w:tcBorders>
                    <w:top w:val="single" w:sz="4" w:space="0" w:color="ACB9CA"/>
                    <w:left w:val="single" w:sz="4" w:space="0" w:color="ACB9CA"/>
                    <w:bottom w:val="single" w:sz="4" w:space="0" w:color="ACB9CA"/>
                    <w:right w:val="single" w:sz="4" w:space="0" w:color="ACB9CA"/>
                  </w:tcBorders>
                </w:tcPr>
                <w:p w14:paraId="6DD061BF" w14:textId="77777777" w:rsidR="00ED1B07" w:rsidRDefault="00ED1B07">
                  <w:pPr>
                    <w:ind w:firstLine="0"/>
                    <w:rPr>
                      <w:rFonts w:ascii="Times New Roman" w:eastAsia="Times New Roman" w:hAnsi="Times New Roman" w:cs="Times New Roman"/>
                      <w:sz w:val="24"/>
                      <w:szCs w:val="24"/>
                    </w:rPr>
                  </w:pPr>
                </w:p>
              </w:tc>
            </w:tr>
            <w:tr w:rsidR="00ED1B07" w14:paraId="12673B16" w14:textId="77777777">
              <w:tc>
                <w:tcPr>
                  <w:tcW w:w="716" w:type="dxa"/>
                  <w:tcBorders>
                    <w:top w:val="single" w:sz="4" w:space="0" w:color="ACB9CA"/>
                    <w:left w:val="single" w:sz="4" w:space="0" w:color="ACB9CA"/>
                    <w:bottom w:val="single" w:sz="4" w:space="0" w:color="ACB9CA"/>
                    <w:right w:val="single" w:sz="4" w:space="0" w:color="ACB9CA"/>
                  </w:tcBorders>
                </w:tcPr>
                <w:p w14:paraId="1551E766" w14:textId="77777777" w:rsidR="00ED1B07" w:rsidRDefault="00000000">
                  <w:pPr>
                    <w:ind w:firstLine="0"/>
                    <w:rPr>
                      <w:rFonts w:ascii="Times New Roman" w:eastAsia="Times New Roman" w:hAnsi="Times New Roman" w:cs="Times New Roman"/>
                      <w:sz w:val="24"/>
                      <w:szCs w:val="24"/>
                    </w:rPr>
                  </w:pPr>
                  <w:r>
                    <w:rPr>
                      <w:color w:val="1F3864"/>
                      <w:sz w:val="18"/>
                      <w:szCs w:val="18"/>
                    </w:rPr>
                    <w:t>PAS</w:t>
                  </w:r>
                </w:p>
              </w:tc>
              <w:tc>
                <w:tcPr>
                  <w:tcW w:w="83" w:type="dxa"/>
                  <w:tcBorders>
                    <w:top w:val="single" w:sz="4" w:space="0" w:color="ACB9CA"/>
                    <w:left w:val="single" w:sz="4" w:space="0" w:color="ACB9CA"/>
                    <w:bottom w:val="single" w:sz="4" w:space="0" w:color="ACB9CA"/>
                    <w:right w:val="single" w:sz="4" w:space="0" w:color="ACB9CA"/>
                  </w:tcBorders>
                </w:tcPr>
                <w:p w14:paraId="0226F9D1" w14:textId="77777777" w:rsidR="00ED1B07" w:rsidRDefault="00ED1B07">
                  <w:pPr>
                    <w:ind w:firstLine="0"/>
                    <w:rPr>
                      <w:rFonts w:ascii="Times New Roman" w:eastAsia="Times New Roman" w:hAnsi="Times New Roman" w:cs="Times New Roman"/>
                      <w:sz w:val="24"/>
                      <w:szCs w:val="24"/>
                    </w:rPr>
                  </w:pPr>
                </w:p>
              </w:tc>
              <w:tc>
                <w:tcPr>
                  <w:tcW w:w="636" w:type="dxa"/>
                  <w:gridSpan w:val="5"/>
                  <w:tcBorders>
                    <w:top w:val="single" w:sz="4" w:space="0" w:color="ACB9CA"/>
                    <w:left w:val="single" w:sz="4" w:space="0" w:color="ACB9CA"/>
                    <w:bottom w:val="single" w:sz="4" w:space="0" w:color="ACB9CA"/>
                    <w:right w:val="single" w:sz="4" w:space="0" w:color="ACB9CA"/>
                  </w:tcBorders>
                </w:tcPr>
                <w:p w14:paraId="2C4A7E86" w14:textId="77777777" w:rsidR="00ED1B07" w:rsidRDefault="00000000">
                  <w:pPr>
                    <w:ind w:firstLine="0"/>
                    <w:rPr>
                      <w:rFonts w:ascii="Times New Roman" w:eastAsia="Times New Roman" w:hAnsi="Times New Roman" w:cs="Times New Roman"/>
                      <w:sz w:val="24"/>
                      <w:szCs w:val="24"/>
                    </w:rPr>
                  </w:pPr>
                  <w:r>
                    <w:rPr>
                      <w:color w:val="1F3864"/>
                      <w:sz w:val="18"/>
                      <w:szCs w:val="18"/>
                    </w:rPr>
                    <w:t>Famílies</w:t>
                  </w:r>
                </w:p>
              </w:tc>
              <w:tc>
                <w:tcPr>
                  <w:tcW w:w="468" w:type="dxa"/>
                  <w:tcBorders>
                    <w:top w:val="single" w:sz="4" w:space="0" w:color="ACB9CA"/>
                    <w:left w:val="single" w:sz="4" w:space="0" w:color="ACB9CA"/>
                    <w:bottom w:val="single" w:sz="4" w:space="0" w:color="ACB9CA"/>
                    <w:right w:val="single" w:sz="4" w:space="0" w:color="ACB9CA"/>
                  </w:tcBorders>
                </w:tcPr>
                <w:p w14:paraId="40E4ABFB" w14:textId="77777777" w:rsidR="00ED1B07" w:rsidRDefault="00ED1B07">
                  <w:pPr>
                    <w:ind w:firstLine="0"/>
                    <w:rPr>
                      <w:rFonts w:ascii="Times New Roman" w:eastAsia="Times New Roman" w:hAnsi="Times New Roman" w:cs="Times New Roman"/>
                      <w:sz w:val="24"/>
                      <w:szCs w:val="24"/>
                    </w:rPr>
                  </w:pPr>
                </w:p>
              </w:tc>
              <w:tc>
                <w:tcPr>
                  <w:tcW w:w="2173" w:type="dxa"/>
                  <w:gridSpan w:val="3"/>
                  <w:tcBorders>
                    <w:top w:val="single" w:sz="4" w:space="0" w:color="ACB9CA"/>
                    <w:left w:val="single" w:sz="4" w:space="0" w:color="ACB9CA"/>
                    <w:bottom w:val="single" w:sz="4" w:space="0" w:color="ACB9CA"/>
                    <w:right w:val="single" w:sz="4" w:space="0" w:color="ACB9CA"/>
                  </w:tcBorders>
                </w:tcPr>
                <w:p w14:paraId="1FA689BD" w14:textId="77777777" w:rsidR="00ED1B07" w:rsidRDefault="00ED1B07">
                  <w:pPr>
                    <w:ind w:firstLine="0"/>
                    <w:rPr>
                      <w:rFonts w:ascii="Times New Roman" w:eastAsia="Times New Roman" w:hAnsi="Times New Roman" w:cs="Times New Roman"/>
                      <w:sz w:val="24"/>
                      <w:szCs w:val="24"/>
                    </w:rPr>
                  </w:pPr>
                </w:p>
              </w:tc>
              <w:tc>
                <w:tcPr>
                  <w:tcW w:w="83" w:type="dxa"/>
                  <w:gridSpan w:val="2"/>
                  <w:tcBorders>
                    <w:top w:val="single" w:sz="4" w:space="0" w:color="ACB9CA"/>
                    <w:left w:val="single" w:sz="4" w:space="0" w:color="ACB9CA"/>
                    <w:bottom w:val="single" w:sz="4" w:space="0" w:color="ACB9CA"/>
                    <w:right w:val="single" w:sz="4" w:space="0" w:color="ACB9CA"/>
                  </w:tcBorders>
                </w:tcPr>
                <w:p w14:paraId="52FECB0F" w14:textId="77777777" w:rsidR="00ED1B07" w:rsidRDefault="00ED1B07">
                  <w:pPr>
                    <w:ind w:firstLine="0"/>
                    <w:rPr>
                      <w:rFonts w:ascii="Times New Roman" w:eastAsia="Times New Roman" w:hAnsi="Times New Roman" w:cs="Times New Roman"/>
                      <w:sz w:val="24"/>
                      <w:szCs w:val="24"/>
                    </w:rPr>
                  </w:pPr>
                </w:p>
              </w:tc>
              <w:tc>
                <w:tcPr>
                  <w:tcW w:w="1617" w:type="dxa"/>
                  <w:gridSpan w:val="3"/>
                  <w:tcBorders>
                    <w:top w:val="single" w:sz="4" w:space="0" w:color="ACB9CA"/>
                    <w:left w:val="single" w:sz="4" w:space="0" w:color="ACB9CA"/>
                    <w:bottom w:val="single" w:sz="4" w:space="0" w:color="ACB9CA"/>
                    <w:right w:val="single" w:sz="4" w:space="0" w:color="ACB9CA"/>
                  </w:tcBorders>
                </w:tcPr>
                <w:p w14:paraId="13C0EF85" w14:textId="77777777" w:rsidR="00ED1B07" w:rsidRDefault="00ED1B07">
                  <w:pPr>
                    <w:ind w:firstLine="0"/>
                    <w:rPr>
                      <w:rFonts w:ascii="Times New Roman" w:eastAsia="Times New Roman" w:hAnsi="Times New Roman" w:cs="Times New Roman"/>
                      <w:sz w:val="24"/>
                      <w:szCs w:val="24"/>
                    </w:rPr>
                  </w:pPr>
                </w:p>
              </w:tc>
              <w:tc>
                <w:tcPr>
                  <w:tcW w:w="67" w:type="dxa"/>
                  <w:gridSpan w:val="2"/>
                  <w:tcBorders>
                    <w:top w:val="single" w:sz="4" w:space="0" w:color="ACB9CA"/>
                    <w:left w:val="single" w:sz="4" w:space="0" w:color="ACB9CA"/>
                    <w:bottom w:val="single" w:sz="4" w:space="0" w:color="ACB9CA"/>
                    <w:right w:val="single" w:sz="4" w:space="0" w:color="ACB9CA"/>
                  </w:tcBorders>
                </w:tcPr>
                <w:p w14:paraId="6BB17876" w14:textId="77777777" w:rsidR="00ED1B07" w:rsidRDefault="00ED1B07">
                  <w:pPr>
                    <w:ind w:firstLine="0"/>
                    <w:rPr>
                      <w:rFonts w:ascii="Times New Roman" w:eastAsia="Times New Roman" w:hAnsi="Times New Roman" w:cs="Times New Roman"/>
                      <w:sz w:val="24"/>
                      <w:szCs w:val="24"/>
                    </w:rPr>
                  </w:pPr>
                </w:p>
              </w:tc>
            </w:tr>
            <w:tr w:rsidR="00ED1B07" w14:paraId="1FD88B89" w14:textId="77777777">
              <w:tc>
                <w:tcPr>
                  <w:tcW w:w="925" w:type="dxa"/>
                  <w:gridSpan w:val="3"/>
                  <w:tcBorders>
                    <w:top w:val="single" w:sz="4" w:space="0" w:color="ACB9CA"/>
                    <w:left w:val="single" w:sz="4" w:space="0" w:color="ACB9CA"/>
                    <w:bottom w:val="single" w:sz="4" w:space="0" w:color="ACB9CA"/>
                    <w:right w:val="single" w:sz="4" w:space="0" w:color="ACB9CA"/>
                  </w:tcBorders>
                </w:tcPr>
                <w:p w14:paraId="1D5263FB" w14:textId="77777777" w:rsidR="00ED1B07" w:rsidRDefault="00000000">
                  <w:pPr>
                    <w:ind w:firstLine="0"/>
                    <w:rPr>
                      <w:rFonts w:ascii="Times New Roman" w:eastAsia="Times New Roman" w:hAnsi="Times New Roman" w:cs="Times New Roman"/>
                      <w:sz w:val="24"/>
                      <w:szCs w:val="24"/>
                    </w:rPr>
                  </w:pPr>
                  <w:r>
                    <w:rPr>
                      <w:b/>
                      <w:color w:val="1F3864"/>
                      <w:sz w:val="18"/>
                      <w:szCs w:val="18"/>
                    </w:rPr>
                    <w:t>Externs</w:t>
                  </w:r>
                </w:p>
              </w:tc>
              <w:tc>
                <w:tcPr>
                  <w:tcW w:w="978" w:type="dxa"/>
                  <w:gridSpan w:val="5"/>
                  <w:tcBorders>
                    <w:top w:val="single" w:sz="4" w:space="0" w:color="ACB9CA"/>
                    <w:left w:val="single" w:sz="4" w:space="0" w:color="ACB9CA"/>
                    <w:bottom w:val="single" w:sz="4" w:space="0" w:color="ACB9CA"/>
                    <w:right w:val="single" w:sz="4" w:space="0" w:color="ACB9CA"/>
                  </w:tcBorders>
                </w:tcPr>
                <w:p w14:paraId="7CD2555E" w14:textId="77777777" w:rsidR="00ED1B07" w:rsidRDefault="00000000">
                  <w:pPr>
                    <w:ind w:firstLine="0"/>
                    <w:rPr>
                      <w:rFonts w:ascii="Times New Roman" w:eastAsia="Times New Roman" w:hAnsi="Times New Roman" w:cs="Times New Roman"/>
                      <w:sz w:val="24"/>
                      <w:szCs w:val="24"/>
                    </w:rPr>
                  </w:pPr>
                  <w:r>
                    <w:rPr>
                      <w:color w:val="1F3864"/>
                      <w:sz w:val="18"/>
                      <w:szCs w:val="18"/>
                    </w:rPr>
                    <w:t>Assessors</w:t>
                  </w:r>
                </w:p>
              </w:tc>
              <w:tc>
                <w:tcPr>
                  <w:tcW w:w="468" w:type="dxa"/>
                  <w:tcBorders>
                    <w:top w:val="single" w:sz="4" w:space="0" w:color="ACB9CA"/>
                    <w:left w:val="single" w:sz="4" w:space="0" w:color="ACB9CA"/>
                    <w:bottom w:val="single" w:sz="4" w:space="0" w:color="ACB9CA"/>
                    <w:right w:val="single" w:sz="4" w:space="0" w:color="ACB9CA"/>
                  </w:tcBorders>
                </w:tcPr>
                <w:p w14:paraId="2C21F867" w14:textId="77777777" w:rsidR="00ED1B07" w:rsidRDefault="00ED1B07">
                  <w:pPr>
                    <w:ind w:firstLine="0"/>
                    <w:rPr>
                      <w:rFonts w:ascii="Times New Roman" w:eastAsia="Times New Roman" w:hAnsi="Times New Roman" w:cs="Times New Roman"/>
                      <w:sz w:val="24"/>
                      <w:szCs w:val="24"/>
                    </w:rPr>
                  </w:pPr>
                </w:p>
              </w:tc>
              <w:tc>
                <w:tcPr>
                  <w:tcW w:w="1738" w:type="dxa"/>
                  <w:gridSpan w:val="3"/>
                  <w:tcBorders>
                    <w:top w:val="single" w:sz="4" w:space="0" w:color="ACB9CA"/>
                    <w:left w:val="single" w:sz="4" w:space="0" w:color="ACB9CA"/>
                    <w:bottom w:val="single" w:sz="4" w:space="0" w:color="ACB9CA"/>
                    <w:right w:val="single" w:sz="4" w:space="0" w:color="ACB9CA"/>
                  </w:tcBorders>
                </w:tcPr>
                <w:p w14:paraId="2E4347A2" w14:textId="77777777" w:rsidR="00ED1B07" w:rsidRDefault="00000000">
                  <w:pPr>
                    <w:ind w:firstLine="0"/>
                    <w:rPr>
                      <w:rFonts w:ascii="Times New Roman" w:eastAsia="Times New Roman" w:hAnsi="Times New Roman" w:cs="Times New Roman"/>
                      <w:sz w:val="24"/>
                      <w:szCs w:val="24"/>
                    </w:rPr>
                  </w:pPr>
                  <w:r>
                    <w:rPr>
                      <w:color w:val="1F3864"/>
                      <w:sz w:val="18"/>
                      <w:szCs w:val="18"/>
                    </w:rPr>
                    <w:t>TIS/Treballador social…</w:t>
                  </w:r>
                </w:p>
              </w:tc>
              <w:tc>
                <w:tcPr>
                  <w:tcW w:w="50" w:type="dxa"/>
                  <w:tcBorders>
                    <w:top w:val="single" w:sz="4" w:space="0" w:color="ACB9CA"/>
                    <w:left w:val="single" w:sz="4" w:space="0" w:color="ACB9CA"/>
                    <w:bottom w:val="single" w:sz="4" w:space="0" w:color="ACB9CA"/>
                    <w:right w:val="single" w:sz="4" w:space="0" w:color="ACB9CA"/>
                  </w:tcBorders>
                </w:tcPr>
                <w:p w14:paraId="661FDEE0" w14:textId="77777777" w:rsidR="00ED1B07" w:rsidRDefault="00ED1B07">
                  <w:pPr>
                    <w:ind w:firstLine="0"/>
                    <w:rPr>
                      <w:rFonts w:ascii="Times New Roman" w:eastAsia="Times New Roman" w:hAnsi="Times New Roman" w:cs="Times New Roman"/>
                      <w:sz w:val="24"/>
                      <w:szCs w:val="24"/>
                    </w:rPr>
                  </w:pPr>
                </w:p>
              </w:tc>
              <w:tc>
                <w:tcPr>
                  <w:tcW w:w="1600" w:type="dxa"/>
                  <w:gridSpan w:val="2"/>
                  <w:tcBorders>
                    <w:top w:val="single" w:sz="4" w:space="0" w:color="ACB9CA"/>
                    <w:left w:val="single" w:sz="4" w:space="0" w:color="ACB9CA"/>
                    <w:bottom w:val="single" w:sz="4" w:space="0" w:color="ACB9CA"/>
                    <w:right w:val="single" w:sz="4" w:space="0" w:color="ACB9CA"/>
                  </w:tcBorders>
                </w:tcPr>
                <w:p w14:paraId="6FB62D16" w14:textId="77777777" w:rsidR="00ED1B07" w:rsidRDefault="00000000">
                  <w:pPr>
                    <w:ind w:firstLine="0"/>
                    <w:rPr>
                      <w:rFonts w:ascii="Times New Roman" w:eastAsia="Times New Roman" w:hAnsi="Times New Roman" w:cs="Times New Roman"/>
                      <w:sz w:val="24"/>
                      <w:szCs w:val="24"/>
                    </w:rPr>
                  </w:pPr>
                  <w:r>
                    <w:rPr>
                      <w:color w:val="1F3864"/>
                      <w:sz w:val="18"/>
                      <w:szCs w:val="18"/>
                    </w:rPr>
                    <w:t>Psicòlegs</w:t>
                  </w:r>
                </w:p>
              </w:tc>
              <w:tc>
                <w:tcPr>
                  <w:tcW w:w="84" w:type="dxa"/>
                  <w:gridSpan w:val="3"/>
                  <w:tcBorders>
                    <w:top w:val="single" w:sz="4" w:space="0" w:color="ACB9CA"/>
                    <w:left w:val="single" w:sz="4" w:space="0" w:color="ACB9CA"/>
                    <w:bottom w:val="single" w:sz="4" w:space="0" w:color="ACB9CA"/>
                    <w:right w:val="single" w:sz="4" w:space="0" w:color="ACB9CA"/>
                  </w:tcBorders>
                </w:tcPr>
                <w:p w14:paraId="3AEC8C8B" w14:textId="77777777" w:rsidR="00ED1B07" w:rsidRDefault="00ED1B07">
                  <w:pPr>
                    <w:ind w:firstLine="0"/>
                    <w:rPr>
                      <w:rFonts w:ascii="Times New Roman" w:eastAsia="Times New Roman" w:hAnsi="Times New Roman" w:cs="Times New Roman"/>
                      <w:sz w:val="24"/>
                      <w:szCs w:val="24"/>
                    </w:rPr>
                  </w:pPr>
                </w:p>
              </w:tc>
            </w:tr>
            <w:tr w:rsidR="00ED1B07" w14:paraId="62EBB859" w14:textId="77777777">
              <w:tc>
                <w:tcPr>
                  <w:tcW w:w="1051" w:type="dxa"/>
                  <w:gridSpan w:val="4"/>
                  <w:tcBorders>
                    <w:top w:val="single" w:sz="4" w:space="0" w:color="ACB9CA"/>
                    <w:left w:val="single" w:sz="4" w:space="0" w:color="ACB9CA"/>
                    <w:bottom w:val="single" w:sz="4" w:space="0" w:color="ACB9CA"/>
                    <w:right w:val="single" w:sz="4" w:space="0" w:color="ACB9CA"/>
                  </w:tcBorders>
                </w:tcPr>
                <w:p w14:paraId="516DD4D8" w14:textId="77777777" w:rsidR="00ED1B07" w:rsidRDefault="00000000">
                  <w:pPr>
                    <w:ind w:firstLine="0"/>
                    <w:rPr>
                      <w:rFonts w:ascii="Times New Roman" w:eastAsia="Times New Roman" w:hAnsi="Times New Roman" w:cs="Times New Roman"/>
                      <w:sz w:val="24"/>
                      <w:szCs w:val="24"/>
                    </w:rPr>
                  </w:pPr>
                  <w:r>
                    <w:rPr>
                      <w:color w:val="1F3864"/>
                      <w:sz w:val="18"/>
                      <w:szCs w:val="18"/>
                    </w:rPr>
                    <w:t>Monitores</w:t>
                  </w:r>
                </w:p>
              </w:tc>
              <w:tc>
                <w:tcPr>
                  <w:tcW w:w="250" w:type="dxa"/>
                  <w:gridSpan w:val="2"/>
                  <w:tcBorders>
                    <w:top w:val="single" w:sz="4" w:space="0" w:color="ACB9CA"/>
                    <w:left w:val="single" w:sz="4" w:space="0" w:color="ACB9CA"/>
                    <w:bottom w:val="single" w:sz="4" w:space="0" w:color="ACB9CA"/>
                    <w:right w:val="single" w:sz="4" w:space="0" w:color="ACB9CA"/>
                  </w:tcBorders>
                </w:tcPr>
                <w:p w14:paraId="7D8B46A5" w14:textId="77777777" w:rsidR="00ED1B07" w:rsidRDefault="00ED1B07">
                  <w:pPr>
                    <w:ind w:firstLine="0"/>
                    <w:rPr>
                      <w:rFonts w:ascii="Times New Roman" w:eastAsia="Times New Roman" w:hAnsi="Times New Roman" w:cs="Times New Roman"/>
                      <w:sz w:val="24"/>
                      <w:szCs w:val="24"/>
                    </w:rPr>
                  </w:pPr>
                </w:p>
              </w:tc>
              <w:tc>
                <w:tcPr>
                  <w:tcW w:w="1139" w:type="dxa"/>
                  <w:gridSpan w:val="4"/>
                  <w:tcBorders>
                    <w:top w:val="single" w:sz="4" w:space="0" w:color="ACB9CA"/>
                    <w:left w:val="single" w:sz="4" w:space="0" w:color="ACB9CA"/>
                    <w:bottom w:val="single" w:sz="4" w:space="0" w:color="ACB9CA"/>
                    <w:right w:val="single" w:sz="4" w:space="0" w:color="ACB9CA"/>
                  </w:tcBorders>
                </w:tcPr>
                <w:p w14:paraId="63222286" w14:textId="77777777" w:rsidR="00ED1B07" w:rsidRDefault="00000000">
                  <w:pPr>
                    <w:ind w:firstLine="0"/>
                    <w:rPr>
                      <w:rFonts w:ascii="Times New Roman" w:eastAsia="Times New Roman" w:hAnsi="Times New Roman" w:cs="Times New Roman"/>
                      <w:sz w:val="24"/>
                      <w:szCs w:val="24"/>
                    </w:rPr>
                  </w:pPr>
                  <w:r>
                    <w:rPr>
                      <w:color w:val="1F3864"/>
                      <w:sz w:val="18"/>
                      <w:szCs w:val="18"/>
                    </w:rPr>
                    <w:t>Antics alumnes</w:t>
                  </w:r>
                </w:p>
              </w:tc>
              <w:tc>
                <w:tcPr>
                  <w:tcW w:w="1636" w:type="dxa"/>
                  <w:tcBorders>
                    <w:top w:val="single" w:sz="4" w:space="0" w:color="ACB9CA"/>
                    <w:left w:val="single" w:sz="4" w:space="0" w:color="ACB9CA"/>
                    <w:bottom w:val="single" w:sz="4" w:space="0" w:color="ACB9CA"/>
                    <w:right w:val="single" w:sz="4" w:space="0" w:color="ACB9CA"/>
                  </w:tcBorders>
                </w:tcPr>
                <w:p w14:paraId="2F934ED0" w14:textId="77777777" w:rsidR="00ED1B07" w:rsidRDefault="00ED1B07">
                  <w:pPr>
                    <w:ind w:firstLine="0"/>
                    <w:rPr>
                      <w:rFonts w:ascii="Times New Roman" w:eastAsia="Times New Roman" w:hAnsi="Times New Roman" w:cs="Times New Roman"/>
                      <w:sz w:val="24"/>
                      <w:szCs w:val="24"/>
                    </w:rPr>
                  </w:pPr>
                </w:p>
              </w:tc>
              <w:tc>
                <w:tcPr>
                  <w:tcW w:w="83" w:type="dxa"/>
                  <w:gridSpan w:val="2"/>
                  <w:tcBorders>
                    <w:top w:val="single" w:sz="4" w:space="0" w:color="ACB9CA"/>
                    <w:left w:val="single" w:sz="4" w:space="0" w:color="ACB9CA"/>
                    <w:bottom w:val="single" w:sz="4" w:space="0" w:color="ACB9CA"/>
                    <w:right w:val="single" w:sz="4" w:space="0" w:color="ACB9CA"/>
                  </w:tcBorders>
                </w:tcPr>
                <w:p w14:paraId="41435D20" w14:textId="77777777" w:rsidR="00ED1B07" w:rsidRDefault="00ED1B07">
                  <w:pPr>
                    <w:ind w:firstLine="0"/>
                    <w:rPr>
                      <w:rFonts w:ascii="Times New Roman" w:eastAsia="Times New Roman" w:hAnsi="Times New Roman" w:cs="Times New Roman"/>
                      <w:sz w:val="24"/>
                      <w:szCs w:val="24"/>
                    </w:rPr>
                  </w:pPr>
                </w:p>
              </w:tc>
              <w:tc>
                <w:tcPr>
                  <w:tcW w:w="1583" w:type="dxa"/>
                  <w:tcBorders>
                    <w:top w:val="single" w:sz="4" w:space="0" w:color="ACB9CA"/>
                    <w:left w:val="single" w:sz="4" w:space="0" w:color="ACB9CA"/>
                    <w:bottom w:val="single" w:sz="4" w:space="0" w:color="ACB9CA"/>
                    <w:right w:val="single" w:sz="4" w:space="0" w:color="ACB9CA"/>
                  </w:tcBorders>
                </w:tcPr>
                <w:p w14:paraId="50586D1D" w14:textId="77777777" w:rsidR="00ED1B07" w:rsidRDefault="00ED1B07">
                  <w:pPr>
                    <w:ind w:firstLine="0"/>
                    <w:rPr>
                      <w:rFonts w:ascii="Times New Roman" w:eastAsia="Times New Roman" w:hAnsi="Times New Roman" w:cs="Times New Roman"/>
                      <w:sz w:val="24"/>
                      <w:szCs w:val="24"/>
                    </w:rPr>
                  </w:pPr>
                </w:p>
              </w:tc>
              <w:tc>
                <w:tcPr>
                  <w:tcW w:w="51" w:type="dxa"/>
                  <w:gridSpan w:val="3"/>
                  <w:tcBorders>
                    <w:top w:val="single" w:sz="4" w:space="0" w:color="ACB9CA"/>
                    <w:left w:val="single" w:sz="4" w:space="0" w:color="ACB9CA"/>
                    <w:bottom w:val="single" w:sz="4" w:space="0" w:color="ACB9CA"/>
                    <w:right w:val="single" w:sz="4" w:space="0" w:color="ACB9CA"/>
                  </w:tcBorders>
                </w:tcPr>
                <w:p w14:paraId="6B5EDF3A" w14:textId="77777777" w:rsidR="00ED1B07" w:rsidRDefault="00ED1B07">
                  <w:pPr>
                    <w:ind w:firstLine="0"/>
                    <w:rPr>
                      <w:rFonts w:ascii="Times New Roman" w:eastAsia="Times New Roman" w:hAnsi="Times New Roman" w:cs="Times New Roman"/>
                      <w:sz w:val="24"/>
                      <w:szCs w:val="24"/>
                    </w:rPr>
                  </w:pPr>
                </w:p>
              </w:tc>
              <w:tc>
                <w:tcPr>
                  <w:tcW w:w="50" w:type="dxa"/>
                  <w:tcBorders>
                    <w:top w:val="single" w:sz="4" w:space="0" w:color="ACB9CA"/>
                    <w:left w:val="single" w:sz="4" w:space="0" w:color="ACB9CA"/>
                    <w:bottom w:val="single" w:sz="4" w:space="0" w:color="ACB9CA"/>
                    <w:right w:val="single" w:sz="4" w:space="0" w:color="ACB9CA"/>
                  </w:tcBorders>
                </w:tcPr>
                <w:p w14:paraId="31A6B147" w14:textId="77777777" w:rsidR="00ED1B07" w:rsidRDefault="00ED1B07">
                  <w:pPr>
                    <w:ind w:firstLine="0"/>
                    <w:rPr>
                      <w:rFonts w:ascii="Times New Roman" w:eastAsia="Times New Roman" w:hAnsi="Times New Roman" w:cs="Times New Roman"/>
                      <w:sz w:val="24"/>
                      <w:szCs w:val="24"/>
                    </w:rPr>
                  </w:pPr>
                </w:p>
              </w:tc>
            </w:tr>
          </w:tbl>
          <w:p w14:paraId="080C1A15" w14:textId="77777777" w:rsidR="00ED1B07" w:rsidRDefault="00ED1B07">
            <w:pPr>
              <w:spacing w:before="36"/>
              <w:ind w:firstLine="0"/>
              <w:jc w:val="left"/>
              <w:rPr>
                <w:color w:val="000000"/>
              </w:rPr>
            </w:pPr>
          </w:p>
        </w:tc>
      </w:tr>
      <w:tr w:rsidR="00ED1B07" w14:paraId="7266EDA7" w14:textId="77777777">
        <w:trPr>
          <w:trHeight w:val="234"/>
        </w:trPr>
        <w:tc>
          <w:tcPr>
            <w:tcW w:w="3021" w:type="dxa"/>
            <w:shd w:val="clear" w:color="auto" w:fill="FFF2CC"/>
            <w:tcMar>
              <w:top w:w="12" w:type="dxa"/>
              <w:left w:w="39" w:type="dxa"/>
              <w:bottom w:w="0" w:type="dxa"/>
              <w:right w:w="39" w:type="dxa"/>
            </w:tcMar>
          </w:tcPr>
          <w:p w14:paraId="71E04F49" w14:textId="77777777" w:rsidR="00ED1B07" w:rsidRDefault="00000000">
            <w:pPr>
              <w:spacing w:line="276" w:lineRule="auto"/>
              <w:ind w:firstLine="0"/>
              <w:rPr>
                <w:color w:val="1F3864"/>
              </w:rPr>
            </w:pPr>
            <w:r>
              <w:rPr>
                <w:color w:val="1F3864"/>
              </w:rPr>
              <w:t>Diagnosi de competències i necessitats de formació</w:t>
            </w:r>
          </w:p>
        </w:tc>
        <w:tc>
          <w:tcPr>
            <w:tcW w:w="7327" w:type="dxa"/>
            <w:gridSpan w:val="4"/>
            <w:tcMar>
              <w:top w:w="12" w:type="dxa"/>
              <w:left w:w="39" w:type="dxa"/>
              <w:bottom w:w="0" w:type="dxa"/>
              <w:right w:w="39" w:type="dxa"/>
            </w:tcMar>
          </w:tcPr>
          <w:p w14:paraId="454EA4EC" w14:textId="77777777" w:rsidR="00ED1B07" w:rsidRDefault="00000000">
            <w:pPr>
              <w:ind w:hanging="2"/>
              <w:jc w:val="both"/>
            </w:pPr>
            <w:r>
              <w:t>Del professorat i previsió de formació:</w:t>
            </w:r>
          </w:p>
          <w:p w14:paraId="7519BFE2" w14:textId="77777777" w:rsidR="00ED1B07" w:rsidRDefault="00000000">
            <w:pPr>
              <w:numPr>
                <w:ilvl w:val="0"/>
                <w:numId w:val="5"/>
              </w:numPr>
              <w:pBdr>
                <w:top w:val="nil"/>
                <w:left w:val="nil"/>
                <w:bottom w:val="nil"/>
                <w:right w:val="nil"/>
                <w:between w:val="nil"/>
              </w:pBdr>
              <w:spacing w:line="259" w:lineRule="auto"/>
              <w:jc w:val="both"/>
            </w:pPr>
            <w:r>
              <w:rPr>
                <w:color w:val="000000"/>
              </w:rPr>
              <w:t>Seminaris pedagògics amb professorat i famílies.</w:t>
            </w:r>
          </w:p>
          <w:p w14:paraId="77E32C3F" w14:textId="77777777" w:rsidR="00ED1B07" w:rsidRDefault="00000000">
            <w:pPr>
              <w:numPr>
                <w:ilvl w:val="0"/>
                <w:numId w:val="5"/>
              </w:numPr>
              <w:pBdr>
                <w:top w:val="nil"/>
                <w:left w:val="nil"/>
                <w:bottom w:val="nil"/>
                <w:right w:val="nil"/>
                <w:between w:val="nil"/>
              </w:pBdr>
              <w:spacing w:line="259" w:lineRule="auto"/>
              <w:jc w:val="both"/>
            </w:pPr>
            <w:r>
              <w:rPr>
                <w:color w:val="000000"/>
              </w:rPr>
              <w:t>Formació específica per al professorat en ensenyaments artístics.</w:t>
            </w:r>
          </w:p>
          <w:p w14:paraId="6125637F" w14:textId="77777777" w:rsidR="00ED1B07" w:rsidRDefault="00000000">
            <w:pPr>
              <w:numPr>
                <w:ilvl w:val="0"/>
                <w:numId w:val="5"/>
              </w:numPr>
              <w:pBdr>
                <w:top w:val="nil"/>
                <w:left w:val="nil"/>
                <w:bottom w:val="nil"/>
                <w:right w:val="nil"/>
                <w:between w:val="nil"/>
              </w:pBdr>
              <w:spacing w:after="160" w:line="259" w:lineRule="auto"/>
              <w:jc w:val="both"/>
            </w:pPr>
            <w:r>
              <w:rPr>
                <w:color w:val="000000"/>
              </w:rPr>
              <w:lastRenderedPageBreak/>
              <w:t>Esdeveniments multiplicadors: Comunitat Educativa i projectes socials afins a través de l'art</w:t>
            </w:r>
          </w:p>
        </w:tc>
      </w:tr>
      <w:tr w:rsidR="00ED1B07" w14:paraId="3DB8ACDF" w14:textId="77777777">
        <w:trPr>
          <w:trHeight w:val="2339"/>
        </w:trPr>
        <w:tc>
          <w:tcPr>
            <w:tcW w:w="3021" w:type="dxa"/>
            <w:shd w:val="clear" w:color="auto" w:fill="FFF2CC"/>
            <w:tcMar>
              <w:top w:w="12" w:type="dxa"/>
              <w:left w:w="39" w:type="dxa"/>
              <w:bottom w:w="0" w:type="dxa"/>
              <w:right w:w="39" w:type="dxa"/>
            </w:tcMar>
          </w:tcPr>
          <w:p w14:paraId="71B81CCC" w14:textId="77777777" w:rsidR="00ED1B07" w:rsidRDefault="00ED1B07">
            <w:pPr>
              <w:spacing w:line="276" w:lineRule="auto"/>
              <w:ind w:hanging="2"/>
              <w:rPr>
                <w:color w:val="1F3864"/>
              </w:rPr>
            </w:pPr>
          </w:p>
          <w:p w14:paraId="3F35A523" w14:textId="77777777" w:rsidR="00ED1B07" w:rsidRDefault="00ED1B07">
            <w:pPr>
              <w:spacing w:line="276" w:lineRule="auto"/>
              <w:ind w:hanging="2"/>
              <w:rPr>
                <w:color w:val="1F3864"/>
              </w:rPr>
            </w:pPr>
          </w:p>
          <w:p w14:paraId="080D0044" w14:textId="77777777" w:rsidR="00ED1B07" w:rsidRDefault="00000000">
            <w:pPr>
              <w:spacing w:line="276" w:lineRule="auto"/>
              <w:ind w:hanging="2"/>
              <w:rPr>
                <w:color w:val="1F3864"/>
              </w:rPr>
            </w:pPr>
            <w:r>
              <w:rPr>
                <w:color w:val="1F3864"/>
              </w:rPr>
              <w:t>Alumnat implicat i síntesi del seu perfil. Altres destinataris de la Comunitat educativa.</w:t>
            </w:r>
          </w:p>
        </w:tc>
        <w:tc>
          <w:tcPr>
            <w:tcW w:w="7327" w:type="dxa"/>
            <w:gridSpan w:val="4"/>
            <w:tcMar>
              <w:top w:w="12" w:type="dxa"/>
              <w:left w:w="39" w:type="dxa"/>
              <w:bottom w:w="0" w:type="dxa"/>
              <w:right w:w="39" w:type="dxa"/>
            </w:tcMar>
          </w:tcPr>
          <w:p w14:paraId="75CFEE4B" w14:textId="77777777" w:rsidR="00ED1B07" w:rsidRDefault="00000000">
            <w:pPr>
              <w:spacing w:line="276" w:lineRule="auto"/>
              <w:ind w:hanging="2"/>
              <w:rPr>
                <w:color w:val="1F3864"/>
                <w:sz w:val="18"/>
                <w:szCs w:val="18"/>
              </w:rPr>
            </w:pPr>
            <w:r>
              <w:rPr>
                <w:color w:val="1F3864"/>
                <w:sz w:val="18"/>
                <w:szCs w:val="18"/>
              </w:rPr>
              <w:t xml:space="preserve">Número d’alumnat implicat </w:t>
            </w:r>
          </w:p>
          <w:tbl>
            <w:tblPr>
              <w:tblStyle w:val="ab"/>
              <w:tblW w:w="6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gridCol w:w="981"/>
              <w:gridCol w:w="981"/>
              <w:gridCol w:w="981"/>
            </w:tblGrid>
            <w:tr w:rsidR="00ED1B07" w14:paraId="28600438" w14:textId="77777777">
              <w:tc>
                <w:tcPr>
                  <w:tcW w:w="980" w:type="dxa"/>
                  <w:tcBorders>
                    <w:top w:val="single" w:sz="4" w:space="0" w:color="ACB9CA"/>
                    <w:left w:val="single" w:sz="4" w:space="0" w:color="ACB9CA"/>
                    <w:bottom w:val="single" w:sz="4" w:space="0" w:color="ACB9CA"/>
                    <w:right w:val="single" w:sz="4" w:space="0" w:color="ACB9CA"/>
                  </w:tcBorders>
                </w:tcPr>
                <w:p w14:paraId="44F598EC" w14:textId="77777777" w:rsidR="00ED1B07" w:rsidRDefault="00ED1B07">
                  <w:pPr>
                    <w:spacing w:line="276" w:lineRule="auto"/>
                    <w:ind w:hanging="2"/>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1CF8824F" w14:textId="77777777" w:rsidR="00ED1B07" w:rsidRDefault="00000000">
                  <w:pPr>
                    <w:spacing w:line="276" w:lineRule="auto"/>
                    <w:ind w:hanging="2"/>
                    <w:rPr>
                      <w:color w:val="1F3864"/>
                      <w:sz w:val="18"/>
                      <w:szCs w:val="18"/>
                    </w:rPr>
                  </w:pPr>
                  <w:r>
                    <w:rPr>
                      <w:color w:val="1F3864"/>
                      <w:sz w:val="18"/>
                      <w:szCs w:val="18"/>
                    </w:rPr>
                    <w:t>1</w:t>
                  </w:r>
                </w:p>
              </w:tc>
              <w:tc>
                <w:tcPr>
                  <w:tcW w:w="981" w:type="dxa"/>
                  <w:tcBorders>
                    <w:top w:val="single" w:sz="4" w:space="0" w:color="ACB9CA"/>
                    <w:left w:val="single" w:sz="4" w:space="0" w:color="ACB9CA"/>
                    <w:bottom w:val="single" w:sz="4" w:space="0" w:color="ACB9CA"/>
                    <w:right w:val="single" w:sz="4" w:space="0" w:color="ACB9CA"/>
                  </w:tcBorders>
                </w:tcPr>
                <w:p w14:paraId="04ABCBBF" w14:textId="77777777" w:rsidR="00ED1B07" w:rsidRDefault="00000000">
                  <w:pPr>
                    <w:spacing w:line="276" w:lineRule="auto"/>
                    <w:ind w:hanging="2"/>
                    <w:rPr>
                      <w:color w:val="1F3864"/>
                      <w:sz w:val="18"/>
                      <w:szCs w:val="18"/>
                    </w:rPr>
                  </w:pPr>
                  <w:r>
                    <w:rPr>
                      <w:color w:val="1F3864"/>
                      <w:sz w:val="18"/>
                      <w:szCs w:val="18"/>
                    </w:rPr>
                    <w:t>2</w:t>
                  </w:r>
                </w:p>
              </w:tc>
              <w:tc>
                <w:tcPr>
                  <w:tcW w:w="981" w:type="dxa"/>
                  <w:tcBorders>
                    <w:top w:val="single" w:sz="4" w:space="0" w:color="ACB9CA"/>
                    <w:left w:val="single" w:sz="4" w:space="0" w:color="ACB9CA"/>
                    <w:bottom w:val="single" w:sz="4" w:space="0" w:color="ACB9CA"/>
                    <w:right w:val="single" w:sz="4" w:space="0" w:color="ACB9CA"/>
                  </w:tcBorders>
                </w:tcPr>
                <w:p w14:paraId="4DB416F5" w14:textId="77777777" w:rsidR="00ED1B07" w:rsidRDefault="00000000">
                  <w:pPr>
                    <w:spacing w:line="276" w:lineRule="auto"/>
                    <w:ind w:hanging="2"/>
                    <w:rPr>
                      <w:color w:val="1F3864"/>
                      <w:sz w:val="18"/>
                      <w:szCs w:val="18"/>
                    </w:rPr>
                  </w:pPr>
                  <w:r>
                    <w:rPr>
                      <w:color w:val="1F3864"/>
                      <w:sz w:val="18"/>
                      <w:szCs w:val="18"/>
                    </w:rPr>
                    <w:t>3</w:t>
                  </w:r>
                </w:p>
              </w:tc>
              <w:tc>
                <w:tcPr>
                  <w:tcW w:w="981" w:type="dxa"/>
                  <w:tcBorders>
                    <w:top w:val="single" w:sz="4" w:space="0" w:color="ACB9CA"/>
                    <w:left w:val="single" w:sz="4" w:space="0" w:color="ACB9CA"/>
                    <w:bottom w:val="single" w:sz="4" w:space="0" w:color="ACB9CA"/>
                    <w:right w:val="single" w:sz="4" w:space="0" w:color="ACB9CA"/>
                  </w:tcBorders>
                </w:tcPr>
                <w:p w14:paraId="10E1942B" w14:textId="77777777" w:rsidR="00ED1B07" w:rsidRDefault="00000000">
                  <w:pPr>
                    <w:spacing w:line="276" w:lineRule="auto"/>
                    <w:ind w:hanging="2"/>
                    <w:rPr>
                      <w:color w:val="1F3864"/>
                      <w:sz w:val="18"/>
                      <w:szCs w:val="18"/>
                    </w:rPr>
                  </w:pPr>
                  <w:r>
                    <w:rPr>
                      <w:color w:val="1F3864"/>
                      <w:sz w:val="18"/>
                      <w:szCs w:val="18"/>
                    </w:rPr>
                    <w:t>4</w:t>
                  </w:r>
                </w:p>
              </w:tc>
              <w:tc>
                <w:tcPr>
                  <w:tcW w:w="981" w:type="dxa"/>
                  <w:tcBorders>
                    <w:top w:val="single" w:sz="4" w:space="0" w:color="ACB9CA"/>
                    <w:left w:val="single" w:sz="4" w:space="0" w:color="ACB9CA"/>
                    <w:bottom w:val="single" w:sz="4" w:space="0" w:color="ACB9CA"/>
                    <w:right w:val="single" w:sz="4" w:space="0" w:color="ACB9CA"/>
                  </w:tcBorders>
                </w:tcPr>
                <w:p w14:paraId="38FDDCF6" w14:textId="77777777" w:rsidR="00ED1B07" w:rsidRDefault="00000000">
                  <w:pPr>
                    <w:spacing w:line="276" w:lineRule="auto"/>
                    <w:ind w:hanging="2"/>
                    <w:rPr>
                      <w:color w:val="1F3864"/>
                      <w:sz w:val="18"/>
                      <w:szCs w:val="18"/>
                    </w:rPr>
                  </w:pPr>
                  <w:r>
                    <w:rPr>
                      <w:color w:val="1F3864"/>
                      <w:sz w:val="18"/>
                      <w:szCs w:val="18"/>
                    </w:rPr>
                    <w:t>5</w:t>
                  </w:r>
                </w:p>
              </w:tc>
              <w:tc>
                <w:tcPr>
                  <w:tcW w:w="981" w:type="dxa"/>
                  <w:tcBorders>
                    <w:top w:val="single" w:sz="4" w:space="0" w:color="ACB9CA"/>
                    <w:left w:val="single" w:sz="4" w:space="0" w:color="ACB9CA"/>
                    <w:bottom w:val="single" w:sz="4" w:space="0" w:color="ACB9CA"/>
                    <w:right w:val="single" w:sz="4" w:space="0" w:color="ACB9CA"/>
                  </w:tcBorders>
                </w:tcPr>
                <w:p w14:paraId="7E128AB4" w14:textId="77777777" w:rsidR="00ED1B07" w:rsidRDefault="00000000">
                  <w:pPr>
                    <w:spacing w:line="276" w:lineRule="auto"/>
                    <w:ind w:hanging="2"/>
                    <w:rPr>
                      <w:color w:val="1F3864"/>
                      <w:sz w:val="18"/>
                      <w:szCs w:val="18"/>
                    </w:rPr>
                  </w:pPr>
                  <w:r>
                    <w:rPr>
                      <w:color w:val="1F3864"/>
                      <w:sz w:val="18"/>
                      <w:szCs w:val="18"/>
                    </w:rPr>
                    <w:t>6</w:t>
                  </w:r>
                </w:p>
              </w:tc>
            </w:tr>
            <w:tr w:rsidR="00ED1B07" w14:paraId="0379BAD7" w14:textId="77777777">
              <w:tc>
                <w:tcPr>
                  <w:tcW w:w="980" w:type="dxa"/>
                  <w:tcBorders>
                    <w:top w:val="single" w:sz="4" w:space="0" w:color="ACB9CA"/>
                    <w:left w:val="single" w:sz="4" w:space="0" w:color="ACB9CA"/>
                    <w:bottom w:val="single" w:sz="4" w:space="0" w:color="ACB9CA"/>
                    <w:right w:val="single" w:sz="4" w:space="0" w:color="ACB9CA"/>
                  </w:tcBorders>
                </w:tcPr>
                <w:p w14:paraId="068E9052" w14:textId="77777777" w:rsidR="00ED1B07" w:rsidRDefault="00000000">
                  <w:pPr>
                    <w:spacing w:line="276" w:lineRule="auto"/>
                    <w:ind w:hanging="2"/>
                    <w:rPr>
                      <w:color w:val="1F3864"/>
                      <w:sz w:val="18"/>
                      <w:szCs w:val="18"/>
                    </w:rPr>
                  </w:pPr>
                  <w:r>
                    <w:rPr>
                      <w:color w:val="1F3864"/>
                      <w:sz w:val="18"/>
                      <w:szCs w:val="18"/>
                    </w:rPr>
                    <w:t>EINF</w:t>
                  </w:r>
                </w:p>
              </w:tc>
              <w:tc>
                <w:tcPr>
                  <w:tcW w:w="980" w:type="dxa"/>
                  <w:tcBorders>
                    <w:top w:val="single" w:sz="4" w:space="0" w:color="ACB9CA"/>
                    <w:left w:val="single" w:sz="4" w:space="0" w:color="ACB9CA"/>
                    <w:bottom w:val="single" w:sz="4" w:space="0" w:color="ACB9CA"/>
                    <w:right w:val="single" w:sz="4" w:space="0" w:color="ACB9CA"/>
                  </w:tcBorders>
                </w:tcPr>
                <w:p w14:paraId="26434134" w14:textId="77777777" w:rsidR="00ED1B07" w:rsidRDefault="00ED1B07">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D293031" w14:textId="77777777" w:rsidR="00ED1B07" w:rsidRDefault="00ED1B07">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02AD2DE" w14:textId="77777777" w:rsidR="00ED1B07" w:rsidRDefault="00ED1B07">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5E86D48" w14:textId="77777777" w:rsidR="00ED1B07" w:rsidRDefault="00ED1B07">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0B54CCD" w14:textId="77777777" w:rsidR="00ED1B07" w:rsidRDefault="00ED1B07">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nil"/>
                  </w:tcBorders>
                </w:tcPr>
                <w:p w14:paraId="7650592B" w14:textId="77777777" w:rsidR="00ED1B07" w:rsidRDefault="00ED1B07">
                  <w:pPr>
                    <w:spacing w:line="276" w:lineRule="auto"/>
                    <w:ind w:hanging="2"/>
                    <w:rPr>
                      <w:color w:val="1F3864"/>
                      <w:sz w:val="18"/>
                      <w:szCs w:val="18"/>
                    </w:rPr>
                  </w:pPr>
                </w:p>
              </w:tc>
            </w:tr>
            <w:tr w:rsidR="00ED1B07" w14:paraId="200E9875" w14:textId="77777777">
              <w:tc>
                <w:tcPr>
                  <w:tcW w:w="980" w:type="dxa"/>
                  <w:tcBorders>
                    <w:top w:val="single" w:sz="4" w:space="0" w:color="ACB9CA"/>
                    <w:left w:val="single" w:sz="4" w:space="0" w:color="ACB9CA"/>
                    <w:bottom w:val="single" w:sz="4" w:space="0" w:color="ACB9CA"/>
                    <w:right w:val="single" w:sz="4" w:space="0" w:color="ACB9CA"/>
                  </w:tcBorders>
                </w:tcPr>
                <w:p w14:paraId="70017317" w14:textId="77777777" w:rsidR="00ED1B07" w:rsidRDefault="00000000">
                  <w:pPr>
                    <w:spacing w:line="276" w:lineRule="auto"/>
                    <w:ind w:hanging="2"/>
                    <w:rPr>
                      <w:color w:val="1F3864"/>
                      <w:sz w:val="18"/>
                      <w:szCs w:val="18"/>
                    </w:rPr>
                  </w:pPr>
                  <w:r>
                    <w:rPr>
                      <w:color w:val="1F3864"/>
                      <w:sz w:val="18"/>
                      <w:szCs w:val="18"/>
                    </w:rPr>
                    <w:t>EPRI</w:t>
                  </w:r>
                </w:p>
              </w:tc>
              <w:tc>
                <w:tcPr>
                  <w:tcW w:w="980" w:type="dxa"/>
                  <w:tcBorders>
                    <w:top w:val="single" w:sz="4" w:space="0" w:color="ACB9CA"/>
                    <w:left w:val="single" w:sz="4" w:space="0" w:color="ACB9CA"/>
                    <w:bottom w:val="single" w:sz="4" w:space="0" w:color="ACB9CA"/>
                    <w:right w:val="single" w:sz="4" w:space="0" w:color="ACB9CA"/>
                  </w:tcBorders>
                </w:tcPr>
                <w:p w14:paraId="02A920E9" w14:textId="77777777" w:rsidR="00ED1B07" w:rsidRDefault="00ED1B07">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D603F52" w14:textId="77777777" w:rsidR="00ED1B07" w:rsidRDefault="00ED1B07">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069FADD" w14:textId="77777777" w:rsidR="00ED1B07" w:rsidRDefault="00ED1B07">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CC9EB77" w14:textId="77777777" w:rsidR="00ED1B07" w:rsidRDefault="00ED1B07">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95B25BF" w14:textId="77777777" w:rsidR="00ED1B07" w:rsidRDefault="00ED1B07">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8C3F158" w14:textId="77777777" w:rsidR="00ED1B07" w:rsidRDefault="00ED1B07">
                  <w:pPr>
                    <w:spacing w:line="276" w:lineRule="auto"/>
                    <w:ind w:hanging="2"/>
                    <w:rPr>
                      <w:color w:val="1F3864"/>
                      <w:sz w:val="18"/>
                      <w:szCs w:val="18"/>
                    </w:rPr>
                  </w:pPr>
                </w:p>
              </w:tc>
            </w:tr>
            <w:tr w:rsidR="00ED1B07" w14:paraId="45CF4711" w14:textId="77777777">
              <w:tc>
                <w:tcPr>
                  <w:tcW w:w="980" w:type="dxa"/>
                  <w:tcBorders>
                    <w:top w:val="single" w:sz="4" w:space="0" w:color="ACB9CA"/>
                    <w:left w:val="single" w:sz="4" w:space="0" w:color="ACB9CA"/>
                    <w:bottom w:val="single" w:sz="4" w:space="0" w:color="ACB9CA"/>
                    <w:right w:val="single" w:sz="4" w:space="0" w:color="ACB9CA"/>
                  </w:tcBorders>
                </w:tcPr>
                <w:p w14:paraId="6AFB9206" w14:textId="77777777" w:rsidR="00ED1B07" w:rsidRDefault="00000000">
                  <w:pPr>
                    <w:spacing w:line="276" w:lineRule="auto"/>
                    <w:ind w:hanging="2"/>
                    <w:rPr>
                      <w:color w:val="1F3864"/>
                      <w:sz w:val="18"/>
                      <w:szCs w:val="18"/>
                    </w:rPr>
                  </w:pPr>
                  <w:r>
                    <w:rPr>
                      <w:color w:val="1F3864"/>
                      <w:sz w:val="18"/>
                      <w:szCs w:val="18"/>
                    </w:rPr>
                    <w:t>ESO</w:t>
                  </w:r>
                </w:p>
              </w:tc>
              <w:tc>
                <w:tcPr>
                  <w:tcW w:w="980" w:type="dxa"/>
                  <w:tcBorders>
                    <w:top w:val="single" w:sz="4" w:space="0" w:color="ACB9CA"/>
                    <w:left w:val="single" w:sz="4" w:space="0" w:color="ACB9CA"/>
                    <w:bottom w:val="single" w:sz="4" w:space="0" w:color="ACB9CA"/>
                    <w:right w:val="single" w:sz="4" w:space="0" w:color="ACB9CA"/>
                  </w:tcBorders>
                </w:tcPr>
                <w:p w14:paraId="501DE1FF" w14:textId="77777777" w:rsidR="00ED1B07" w:rsidRDefault="00ED1B07">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573CA2E" w14:textId="77777777" w:rsidR="00ED1B07" w:rsidRDefault="00ED1B07">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62018AE" w14:textId="77777777" w:rsidR="00ED1B07" w:rsidRDefault="00ED1B07">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85FC078" w14:textId="77777777" w:rsidR="00ED1B07" w:rsidRDefault="00ED1B07">
                  <w:pPr>
                    <w:spacing w:line="276" w:lineRule="auto"/>
                    <w:ind w:hanging="2"/>
                    <w:rPr>
                      <w:color w:val="1F3864"/>
                      <w:sz w:val="18"/>
                      <w:szCs w:val="18"/>
                    </w:rPr>
                  </w:pPr>
                </w:p>
              </w:tc>
              <w:tc>
                <w:tcPr>
                  <w:tcW w:w="981" w:type="dxa"/>
                  <w:tcBorders>
                    <w:top w:val="single" w:sz="4" w:space="0" w:color="ACB9CA"/>
                    <w:left w:val="single" w:sz="4" w:space="0" w:color="ACB9CA"/>
                    <w:bottom w:val="nil"/>
                    <w:right w:val="nil"/>
                  </w:tcBorders>
                </w:tcPr>
                <w:p w14:paraId="0C67C611" w14:textId="77777777" w:rsidR="00ED1B07" w:rsidRDefault="00ED1B07">
                  <w:pPr>
                    <w:spacing w:line="276" w:lineRule="auto"/>
                    <w:ind w:hanging="2"/>
                    <w:rPr>
                      <w:color w:val="1F3864"/>
                      <w:sz w:val="18"/>
                      <w:szCs w:val="18"/>
                    </w:rPr>
                  </w:pPr>
                </w:p>
              </w:tc>
              <w:tc>
                <w:tcPr>
                  <w:tcW w:w="981" w:type="dxa"/>
                  <w:tcBorders>
                    <w:top w:val="single" w:sz="4" w:space="0" w:color="ACB9CA"/>
                    <w:left w:val="nil"/>
                    <w:bottom w:val="nil"/>
                    <w:right w:val="nil"/>
                  </w:tcBorders>
                </w:tcPr>
                <w:p w14:paraId="04262111" w14:textId="77777777" w:rsidR="00ED1B07" w:rsidRDefault="00ED1B07">
                  <w:pPr>
                    <w:spacing w:line="276" w:lineRule="auto"/>
                    <w:ind w:hanging="2"/>
                    <w:rPr>
                      <w:color w:val="1F3864"/>
                      <w:sz w:val="18"/>
                      <w:szCs w:val="18"/>
                    </w:rPr>
                  </w:pPr>
                </w:p>
              </w:tc>
            </w:tr>
            <w:tr w:rsidR="00ED1B07" w14:paraId="3A0C975A" w14:textId="77777777">
              <w:tc>
                <w:tcPr>
                  <w:tcW w:w="980" w:type="dxa"/>
                  <w:tcBorders>
                    <w:top w:val="single" w:sz="4" w:space="0" w:color="ACB9CA"/>
                    <w:left w:val="single" w:sz="4" w:space="0" w:color="ACB9CA"/>
                    <w:bottom w:val="single" w:sz="4" w:space="0" w:color="ACB9CA"/>
                    <w:right w:val="single" w:sz="4" w:space="0" w:color="ACB9CA"/>
                  </w:tcBorders>
                </w:tcPr>
                <w:p w14:paraId="3BE6325D" w14:textId="77777777" w:rsidR="00ED1B07" w:rsidRDefault="00000000">
                  <w:pPr>
                    <w:spacing w:line="276" w:lineRule="auto"/>
                    <w:ind w:hanging="2"/>
                    <w:rPr>
                      <w:color w:val="1F3864"/>
                      <w:sz w:val="18"/>
                      <w:szCs w:val="18"/>
                    </w:rPr>
                  </w:pPr>
                  <w:r>
                    <w:rPr>
                      <w:color w:val="1F3864"/>
                      <w:sz w:val="18"/>
                      <w:szCs w:val="18"/>
                    </w:rPr>
                    <w:t>BATX</w:t>
                  </w:r>
                </w:p>
              </w:tc>
              <w:tc>
                <w:tcPr>
                  <w:tcW w:w="980" w:type="dxa"/>
                  <w:tcBorders>
                    <w:top w:val="single" w:sz="4" w:space="0" w:color="ACB9CA"/>
                    <w:left w:val="single" w:sz="4" w:space="0" w:color="ACB9CA"/>
                    <w:bottom w:val="single" w:sz="4" w:space="0" w:color="ACB9CA"/>
                    <w:right w:val="single" w:sz="4" w:space="0" w:color="ACB9CA"/>
                  </w:tcBorders>
                </w:tcPr>
                <w:p w14:paraId="0926F5CD" w14:textId="77777777" w:rsidR="00ED1B07" w:rsidRDefault="00ED1B07">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6B06F0C" w14:textId="77777777" w:rsidR="00ED1B07" w:rsidRDefault="00ED1B07">
                  <w:pPr>
                    <w:spacing w:line="276" w:lineRule="auto"/>
                    <w:ind w:hanging="2"/>
                    <w:rPr>
                      <w:color w:val="1F3864"/>
                      <w:sz w:val="18"/>
                      <w:szCs w:val="18"/>
                    </w:rPr>
                  </w:pPr>
                </w:p>
              </w:tc>
              <w:tc>
                <w:tcPr>
                  <w:tcW w:w="981" w:type="dxa"/>
                  <w:tcBorders>
                    <w:top w:val="single" w:sz="4" w:space="0" w:color="ACB9CA"/>
                    <w:left w:val="single" w:sz="4" w:space="0" w:color="ACB9CA"/>
                    <w:bottom w:val="nil"/>
                    <w:right w:val="nil"/>
                  </w:tcBorders>
                </w:tcPr>
                <w:p w14:paraId="29A0F454" w14:textId="77777777" w:rsidR="00ED1B07" w:rsidRDefault="00ED1B07">
                  <w:pPr>
                    <w:spacing w:line="276" w:lineRule="auto"/>
                    <w:ind w:hanging="2"/>
                    <w:rPr>
                      <w:color w:val="1F3864"/>
                      <w:sz w:val="18"/>
                      <w:szCs w:val="18"/>
                    </w:rPr>
                  </w:pPr>
                </w:p>
              </w:tc>
              <w:tc>
                <w:tcPr>
                  <w:tcW w:w="981" w:type="dxa"/>
                  <w:tcBorders>
                    <w:top w:val="single" w:sz="4" w:space="0" w:color="ACB9CA"/>
                    <w:left w:val="nil"/>
                    <w:bottom w:val="nil"/>
                    <w:right w:val="nil"/>
                  </w:tcBorders>
                </w:tcPr>
                <w:p w14:paraId="1ECA139C" w14:textId="77777777" w:rsidR="00ED1B07" w:rsidRDefault="00ED1B07">
                  <w:pPr>
                    <w:spacing w:line="276" w:lineRule="auto"/>
                    <w:ind w:hanging="2"/>
                    <w:rPr>
                      <w:color w:val="1F3864"/>
                      <w:sz w:val="18"/>
                      <w:szCs w:val="18"/>
                    </w:rPr>
                  </w:pPr>
                </w:p>
              </w:tc>
              <w:tc>
                <w:tcPr>
                  <w:tcW w:w="981" w:type="dxa"/>
                  <w:tcBorders>
                    <w:top w:val="nil"/>
                    <w:left w:val="nil"/>
                    <w:bottom w:val="nil"/>
                    <w:right w:val="nil"/>
                  </w:tcBorders>
                </w:tcPr>
                <w:p w14:paraId="495EFA06" w14:textId="77777777" w:rsidR="00ED1B07" w:rsidRDefault="00ED1B07">
                  <w:pPr>
                    <w:spacing w:line="276" w:lineRule="auto"/>
                    <w:ind w:hanging="2"/>
                    <w:rPr>
                      <w:color w:val="1F3864"/>
                      <w:sz w:val="18"/>
                      <w:szCs w:val="18"/>
                    </w:rPr>
                  </w:pPr>
                </w:p>
              </w:tc>
              <w:tc>
                <w:tcPr>
                  <w:tcW w:w="981" w:type="dxa"/>
                  <w:tcBorders>
                    <w:top w:val="nil"/>
                    <w:left w:val="nil"/>
                    <w:bottom w:val="nil"/>
                    <w:right w:val="nil"/>
                  </w:tcBorders>
                </w:tcPr>
                <w:p w14:paraId="5BAA946A" w14:textId="77777777" w:rsidR="00ED1B07" w:rsidRDefault="00ED1B07">
                  <w:pPr>
                    <w:spacing w:line="276" w:lineRule="auto"/>
                    <w:ind w:hanging="2"/>
                    <w:rPr>
                      <w:color w:val="1F3864"/>
                      <w:sz w:val="18"/>
                      <w:szCs w:val="18"/>
                    </w:rPr>
                  </w:pPr>
                </w:p>
              </w:tc>
            </w:tr>
            <w:tr w:rsidR="00ED1B07" w14:paraId="198B2855" w14:textId="77777777">
              <w:tc>
                <w:tcPr>
                  <w:tcW w:w="980" w:type="dxa"/>
                  <w:tcBorders>
                    <w:top w:val="single" w:sz="4" w:space="0" w:color="ACB9CA"/>
                    <w:left w:val="single" w:sz="4" w:space="0" w:color="ACB9CA"/>
                    <w:bottom w:val="single" w:sz="4" w:space="0" w:color="ACB9CA"/>
                    <w:right w:val="single" w:sz="4" w:space="0" w:color="ACB9CA"/>
                  </w:tcBorders>
                </w:tcPr>
                <w:p w14:paraId="1017204E" w14:textId="77777777" w:rsidR="00ED1B07" w:rsidRDefault="00000000">
                  <w:pPr>
                    <w:spacing w:line="276" w:lineRule="auto"/>
                    <w:ind w:hanging="2"/>
                    <w:rPr>
                      <w:color w:val="1F3864"/>
                      <w:sz w:val="18"/>
                      <w:szCs w:val="18"/>
                    </w:rPr>
                  </w:pPr>
                  <w:r>
                    <w:rPr>
                      <w:color w:val="1F3864"/>
                      <w:sz w:val="18"/>
                      <w:szCs w:val="18"/>
                    </w:rPr>
                    <w:t>FP bàsica</w:t>
                  </w:r>
                </w:p>
              </w:tc>
              <w:tc>
                <w:tcPr>
                  <w:tcW w:w="980" w:type="dxa"/>
                  <w:tcBorders>
                    <w:top w:val="single" w:sz="4" w:space="0" w:color="ACB9CA"/>
                    <w:left w:val="single" w:sz="4" w:space="0" w:color="ACB9CA"/>
                    <w:bottom w:val="single" w:sz="4" w:space="0" w:color="ACB9CA"/>
                    <w:right w:val="single" w:sz="4" w:space="0" w:color="ACB9CA"/>
                  </w:tcBorders>
                </w:tcPr>
                <w:p w14:paraId="623F042F" w14:textId="77777777" w:rsidR="00ED1B07" w:rsidRDefault="00ED1B07">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26907397" w14:textId="77777777" w:rsidR="00ED1B07" w:rsidRDefault="00ED1B07">
                  <w:pPr>
                    <w:spacing w:line="276" w:lineRule="auto"/>
                    <w:ind w:hanging="2"/>
                    <w:rPr>
                      <w:color w:val="1F3864"/>
                      <w:sz w:val="18"/>
                      <w:szCs w:val="18"/>
                    </w:rPr>
                  </w:pPr>
                </w:p>
              </w:tc>
              <w:tc>
                <w:tcPr>
                  <w:tcW w:w="981" w:type="dxa"/>
                  <w:tcBorders>
                    <w:top w:val="nil"/>
                    <w:left w:val="single" w:sz="4" w:space="0" w:color="808080"/>
                    <w:bottom w:val="nil"/>
                    <w:right w:val="nil"/>
                  </w:tcBorders>
                </w:tcPr>
                <w:p w14:paraId="0EAF2CA5" w14:textId="77777777" w:rsidR="00ED1B07" w:rsidRDefault="00ED1B07">
                  <w:pPr>
                    <w:spacing w:line="276" w:lineRule="auto"/>
                    <w:ind w:hanging="2"/>
                    <w:rPr>
                      <w:color w:val="1F3864"/>
                      <w:sz w:val="18"/>
                      <w:szCs w:val="18"/>
                    </w:rPr>
                  </w:pPr>
                </w:p>
              </w:tc>
              <w:tc>
                <w:tcPr>
                  <w:tcW w:w="981" w:type="dxa"/>
                  <w:tcBorders>
                    <w:top w:val="nil"/>
                    <w:left w:val="nil"/>
                    <w:bottom w:val="nil"/>
                    <w:right w:val="nil"/>
                  </w:tcBorders>
                </w:tcPr>
                <w:p w14:paraId="71505FAC" w14:textId="77777777" w:rsidR="00ED1B07" w:rsidRDefault="00ED1B07">
                  <w:pPr>
                    <w:spacing w:line="276" w:lineRule="auto"/>
                    <w:ind w:hanging="2"/>
                    <w:rPr>
                      <w:color w:val="1F3864"/>
                      <w:sz w:val="18"/>
                      <w:szCs w:val="18"/>
                    </w:rPr>
                  </w:pPr>
                </w:p>
              </w:tc>
              <w:tc>
                <w:tcPr>
                  <w:tcW w:w="981" w:type="dxa"/>
                  <w:tcBorders>
                    <w:top w:val="nil"/>
                    <w:left w:val="nil"/>
                    <w:bottom w:val="nil"/>
                    <w:right w:val="nil"/>
                  </w:tcBorders>
                </w:tcPr>
                <w:p w14:paraId="3373505B" w14:textId="77777777" w:rsidR="00ED1B07" w:rsidRDefault="00ED1B07">
                  <w:pPr>
                    <w:spacing w:line="276" w:lineRule="auto"/>
                    <w:ind w:hanging="2"/>
                    <w:rPr>
                      <w:color w:val="1F3864"/>
                      <w:sz w:val="18"/>
                      <w:szCs w:val="18"/>
                    </w:rPr>
                  </w:pPr>
                </w:p>
              </w:tc>
              <w:tc>
                <w:tcPr>
                  <w:tcW w:w="981" w:type="dxa"/>
                  <w:tcBorders>
                    <w:top w:val="nil"/>
                    <w:left w:val="nil"/>
                    <w:bottom w:val="nil"/>
                    <w:right w:val="nil"/>
                  </w:tcBorders>
                </w:tcPr>
                <w:p w14:paraId="69DE8B19" w14:textId="77777777" w:rsidR="00ED1B07" w:rsidRDefault="00ED1B07">
                  <w:pPr>
                    <w:spacing w:line="276" w:lineRule="auto"/>
                    <w:ind w:hanging="2"/>
                    <w:rPr>
                      <w:color w:val="1F3864"/>
                      <w:sz w:val="18"/>
                      <w:szCs w:val="18"/>
                    </w:rPr>
                  </w:pPr>
                </w:p>
              </w:tc>
            </w:tr>
            <w:tr w:rsidR="00ED1B07" w14:paraId="173885A6" w14:textId="77777777">
              <w:tc>
                <w:tcPr>
                  <w:tcW w:w="980" w:type="dxa"/>
                  <w:tcBorders>
                    <w:top w:val="single" w:sz="4" w:space="0" w:color="ACB9CA"/>
                    <w:left w:val="single" w:sz="4" w:space="0" w:color="ACB9CA"/>
                    <w:bottom w:val="single" w:sz="4" w:space="0" w:color="ACB9CA"/>
                    <w:right w:val="single" w:sz="4" w:space="0" w:color="ACB9CA"/>
                  </w:tcBorders>
                </w:tcPr>
                <w:p w14:paraId="0A970E16" w14:textId="77777777" w:rsidR="00ED1B07" w:rsidRDefault="00000000">
                  <w:pPr>
                    <w:spacing w:line="276" w:lineRule="auto"/>
                    <w:ind w:hanging="2"/>
                    <w:rPr>
                      <w:color w:val="1F3864"/>
                      <w:sz w:val="18"/>
                      <w:szCs w:val="18"/>
                    </w:rPr>
                  </w:pPr>
                  <w:r>
                    <w:rPr>
                      <w:color w:val="1F3864"/>
                      <w:sz w:val="18"/>
                      <w:szCs w:val="18"/>
                    </w:rPr>
                    <w:t>FP CFGM</w:t>
                  </w:r>
                </w:p>
              </w:tc>
              <w:tc>
                <w:tcPr>
                  <w:tcW w:w="980" w:type="dxa"/>
                  <w:tcBorders>
                    <w:top w:val="single" w:sz="4" w:space="0" w:color="ACB9CA"/>
                    <w:left w:val="single" w:sz="4" w:space="0" w:color="ACB9CA"/>
                    <w:bottom w:val="single" w:sz="4" w:space="0" w:color="ACB9CA"/>
                    <w:right w:val="single" w:sz="4" w:space="0" w:color="ACB9CA"/>
                  </w:tcBorders>
                </w:tcPr>
                <w:p w14:paraId="60042739" w14:textId="77777777" w:rsidR="00ED1B07" w:rsidRDefault="00ED1B07">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1A61AF9E" w14:textId="77777777" w:rsidR="00ED1B07" w:rsidRDefault="00ED1B07">
                  <w:pPr>
                    <w:spacing w:line="276" w:lineRule="auto"/>
                    <w:ind w:hanging="2"/>
                    <w:rPr>
                      <w:color w:val="1F3864"/>
                      <w:sz w:val="18"/>
                      <w:szCs w:val="18"/>
                    </w:rPr>
                  </w:pPr>
                </w:p>
              </w:tc>
              <w:tc>
                <w:tcPr>
                  <w:tcW w:w="981" w:type="dxa"/>
                  <w:tcBorders>
                    <w:top w:val="nil"/>
                    <w:left w:val="single" w:sz="4" w:space="0" w:color="808080"/>
                    <w:bottom w:val="nil"/>
                    <w:right w:val="nil"/>
                  </w:tcBorders>
                </w:tcPr>
                <w:p w14:paraId="309B082E" w14:textId="77777777" w:rsidR="00ED1B07" w:rsidRDefault="00ED1B07">
                  <w:pPr>
                    <w:spacing w:line="276" w:lineRule="auto"/>
                    <w:ind w:hanging="2"/>
                    <w:rPr>
                      <w:color w:val="1F3864"/>
                      <w:sz w:val="18"/>
                      <w:szCs w:val="18"/>
                    </w:rPr>
                  </w:pPr>
                </w:p>
              </w:tc>
              <w:tc>
                <w:tcPr>
                  <w:tcW w:w="981" w:type="dxa"/>
                  <w:tcBorders>
                    <w:top w:val="nil"/>
                    <w:left w:val="nil"/>
                    <w:bottom w:val="nil"/>
                    <w:right w:val="nil"/>
                  </w:tcBorders>
                </w:tcPr>
                <w:p w14:paraId="4695A700" w14:textId="77777777" w:rsidR="00ED1B07" w:rsidRDefault="00ED1B07">
                  <w:pPr>
                    <w:spacing w:line="276" w:lineRule="auto"/>
                    <w:ind w:hanging="2"/>
                    <w:rPr>
                      <w:color w:val="1F3864"/>
                      <w:sz w:val="18"/>
                      <w:szCs w:val="18"/>
                    </w:rPr>
                  </w:pPr>
                </w:p>
              </w:tc>
              <w:tc>
                <w:tcPr>
                  <w:tcW w:w="981" w:type="dxa"/>
                  <w:tcBorders>
                    <w:top w:val="nil"/>
                    <w:left w:val="nil"/>
                    <w:bottom w:val="nil"/>
                    <w:right w:val="nil"/>
                  </w:tcBorders>
                </w:tcPr>
                <w:p w14:paraId="7634801E" w14:textId="77777777" w:rsidR="00ED1B07" w:rsidRDefault="00ED1B07">
                  <w:pPr>
                    <w:spacing w:line="276" w:lineRule="auto"/>
                    <w:ind w:hanging="2"/>
                    <w:rPr>
                      <w:color w:val="1F3864"/>
                      <w:sz w:val="18"/>
                      <w:szCs w:val="18"/>
                    </w:rPr>
                  </w:pPr>
                </w:p>
              </w:tc>
              <w:tc>
                <w:tcPr>
                  <w:tcW w:w="981" w:type="dxa"/>
                  <w:tcBorders>
                    <w:top w:val="nil"/>
                    <w:left w:val="nil"/>
                    <w:bottom w:val="nil"/>
                    <w:right w:val="nil"/>
                  </w:tcBorders>
                </w:tcPr>
                <w:p w14:paraId="5723E5EC" w14:textId="77777777" w:rsidR="00ED1B07" w:rsidRDefault="00ED1B07">
                  <w:pPr>
                    <w:spacing w:line="276" w:lineRule="auto"/>
                    <w:ind w:hanging="2"/>
                    <w:rPr>
                      <w:color w:val="1F3864"/>
                      <w:sz w:val="18"/>
                      <w:szCs w:val="18"/>
                    </w:rPr>
                  </w:pPr>
                </w:p>
              </w:tc>
            </w:tr>
          </w:tbl>
          <w:p w14:paraId="6E6BEEE5" w14:textId="77777777" w:rsidR="00ED1B07" w:rsidRDefault="00ED1B07">
            <w:pPr>
              <w:spacing w:line="276" w:lineRule="auto"/>
              <w:ind w:firstLine="0"/>
              <w:rPr>
                <w:color w:val="1F3864"/>
              </w:rPr>
            </w:pPr>
          </w:p>
        </w:tc>
      </w:tr>
      <w:tr w:rsidR="00ED1B07" w14:paraId="598E8AAF" w14:textId="77777777">
        <w:trPr>
          <w:trHeight w:val="674"/>
        </w:trPr>
        <w:tc>
          <w:tcPr>
            <w:tcW w:w="3021" w:type="dxa"/>
            <w:shd w:val="clear" w:color="auto" w:fill="FFF2CC"/>
            <w:tcMar>
              <w:top w:w="12" w:type="dxa"/>
              <w:left w:w="39" w:type="dxa"/>
              <w:bottom w:w="0" w:type="dxa"/>
              <w:right w:w="39" w:type="dxa"/>
            </w:tcMar>
          </w:tcPr>
          <w:p w14:paraId="70CCAD38" w14:textId="77777777" w:rsidR="00ED1B07" w:rsidRDefault="00000000">
            <w:pPr>
              <w:spacing w:line="276" w:lineRule="auto"/>
              <w:ind w:firstLine="0"/>
              <w:rPr>
                <w:color w:val="1F3864"/>
              </w:rPr>
            </w:pPr>
            <w:r>
              <w:rPr>
                <w:color w:val="1F3864"/>
              </w:rPr>
              <w:t>Àrees o àmbits on s’aplica</w:t>
            </w:r>
          </w:p>
        </w:tc>
        <w:tc>
          <w:tcPr>
            <w:tcW w:w="7327" w:type="dxa"/>
            <w:gridSpan w:val="4"/>
            <w:tcMar>
              <w:top w:w="12" w:type="dxa"/>
              <w:left w:w="39" w:type="dxa"/>
              <w:bottom w:w="0" w:type="dxa"/>
              <w:right w:w="39" w:type="dxa"/>
            </w:tcMar>
          </w:tcPr>
          <w:p w14:paraId="771E1EBF" w14:textId="77777777" w:rsidR="00ED1B07" w:rsidRDefault="00000000">
            <w:pPr>
              <w:spacing w:before="1"/>
              <w:ind w:firstLine="0"/>
              <w:jc w:val="both"/>
            </w:pPr>
            <w:r>
              <w:t>Aquesta AP desenvolupa directament competències específiques relacionades amb les àrees de Llengua i Literatura, Educació en Valors i Cívics, Educació Física, Educació Visual i Plàstica, Música i Dansa. De manera complementària desenvolupa competències específiques de les àrees de Matemàtiques i de Ciències Socials i Naturals.</w:t>
            </w:r>
          </w:p>
        </w:tc>
      </w:tr>
      <w:tr w:rsidR="00ED1B07" w14:paraId="5B04911E" w14:textId="77777777">
        <w:trPr>
          <w:trHeight w:val="1194"/>
        </w:trPr>
        <w:tc>
          <w:tcPr>
            <w:tcW w:w="3021" w:type="dxa"/>
            <w:shd w:val="clear" w:color="auto" w:fill="FFF2CC"/>
            <w:tcMar>
              <w:top w:w="12" w:type="dxa"/>
              <w:left w:w="39" w:type="dxa"/>
              <w:bottom w:w="0" w:type="dxa"/>
              <w:right w:w="39" w:type="dxa"/>
            </w:tcMar>
          </w:tcPr>
          <w:p w14:paraId="4C6B3ACF" w14:textId="77777777" w:rsidR="00ED1B07" w:rsidRDefault="00ED1B07">
            <w:pPr>
              <w:spacing w:line="276" w:lineRule="auto"/>
              <w:ind w:hanging="2"/>
              <w:rPr>
                <w:color w:val="1F3864"/>
              </w:rPr>
            </w:pPr>
          </w:p>
          <w:p w14:paraId="48BBEBDE" w14:textId="77777777" w:rsidR="00ED1B07" w:rsidRDefault="00ED1B07">
            <w:pPr>
              <w:spacing w:line="276" w:lineRule="auto"/>
              <w:ind w:firstLine="0"/>
              <w:jc w:val="left"/>
              <w:rPr>
                <w:color w:val="1F3864"/>
              </w:rPr>
            </w:pPr>
          </w:p>
          <w:p w14:paraId="6C54873A" w14:textId="77777777" w:rsidR="00ED1B07" w:rsidRDefault="00000000">
            <w:pPr>
              <w:spacing w:line="276" w:lineRule="auto"/>
              <w:ind w:hanging="2"/>
              <w:rPr>
                <w:color w:val="1F3864"/>
              </w:rPr>
            </w:pPr>
            <w:r>
              <w:rPr>
                <w:color w:val="1F3864"/>
              </w:rPr>
              <w:t xml:space="preserve">Metodologia. </w:t>
            </w:r>
          </w:p>
          <w:p w14:paraId="01D4A546" w14:textId="77777777" w:rsidR="00ED1B07" w:rsidRDefault="00000000">
            <w:pPr>
              <w:spacing w:line="276" w:lineRule="auto"/>
              <w:ind w:hanging="2"/>
              <w:rPr>
                <w:color w:val="1F3864"/>
              </w:rPr>
            </w:pPr>
            <w:r>
              <w:rPr>
                <w:color w:val="1F3864"/>
              </w:rPr>
              <w:t>Com es desenvoluparà l’activitat i com s’atén la diversitat</w:t>
            </w:r>
          </w:p>
        </w:tc>
        <w:tc>
          <w:tcPr>
            <w:tcW w:w="7327" w:type="dxa"/>
            <w:gridSpan w:val="4"/>
            <w:tcMar>
              <w:top w:w="12" w:type="dxa"/>
              <w:left w:w="39" w:type="dxa"/>
              <w:bottom w:w="0" w:type="dxa"/>
              <w:right w:w="39" w:type="dxa"/>
            </w:tcMar>
          </w:tcPr>
          <w:p w14:paraId="55D522CE" w14:textId="77777777" w:rsidR="00ED1B07" w:rsidRDefault="00000000">
            <w:pPr>
              <w:spacing w:before="1"/>
              <w:ind w:firstLine="0"/>
              <w:jc w:val="both"/>
            </w:pPr>
            <w:r>
              <w:rPr>
                <w:b/>
              </w:rPr>
              <w:t>Desenvolupament de l'activitat:</w:t>
            </w:r>
            <w:r>
              <w:t xml:space="preserve"> l'activitat es realitza en dues parcel·les relacionant l'educació formal i la no formal, en horari lectiu (2 dies a la setmana) i en horari extraescolar (2 tardes a la setmana), amb una sessió mensual de la Companyia i una sessió trimestral per al seminari pedagògic. La metodologia es desenvolupa així:</w:t>
            </w:r>
          </w:p>
          <w:p w14:paraId="6CA51167" w14:textId="77777777" w:rsidR="00ED1B07" w:rsidRDefault="00000000">
            <w:pPr>
              <w:spacing w:before="1"/>
              <w:ind w:left="70" w:firstLine="0"/>
              <w:jc w:val="both"/>
            </w:pPr>
            <w:r>
              <w:t xml:space="preserve">• Tallers: es realitzen en horari lectiu, amb grups </w:t>
            </w:r>
            <w:proofErr w:type="spellStart"/>
            <w:r>
              <w:t>internivellars</w:t>
            </w:r>
            <w:proofErr w:type="spellEnd"/>
            <w:r>
              <w:t>: a educació infantil i a educació primària. Aquests grups durant 4 sessions fan una rotació pels diferents tallers: teatre, dansa, aprenentatge de l’instrument i cor.</w:t>
            </w:r>
          </w:p>
          <w:p w14:paraId="139981B9" w14:textId="77777777" w:rsidR="00ED1B07" w:rsidRDefault="00000000">
            <w:pPr>
              <w:spacing w:before="1"/>
              <w:ind w:left="70" w:firstLine="0"/>
              <w:jc w:val="both"/>
            </w:pPr>
            <w:r>
              <w:t>• La companyia: és l'element que unifica tot el procés. La creació d'una companyia de música, teatre i dansa és un agent actiu de dinamització de la vida escolar. A partir de la companyia s’organitzen diferents espais de creació, trobada i intercanvi musical i escènic.</w:t>
            </w:r>
          </w:p>
          <w:p w14:paraId="03125FDE" w14:textId="77777777" w:rsidR="00ED1B07" w:rsidRDefault="00000000">
            <w:pPr>
              <w:spacing w:before="1"/>
              <w:ind w:left="70" w:firstLine="0"/>
              <w:jc w:val="both"/>
            </w:pPr>
            <w:r>
              <w:t xml:space="preserve">• </w:t>
            </w:r>
            <w:proofErr w:type="spellStart"/>
            <w:r>
              <w:t>ApadrinArt</w:t>
            </w:r>
            <w:proofErr w:type="spellEnd"/>
            <w:r>
              <w:t xml:space="preserve">: Són tallers </w:t>
            </w:r>
            <w:proofErr w:type="spellStart"/>
            <w:r>
              <w:t>intergeneracionals</w:t>
            </w:r>
            <w:proofErr w:type="spellEnd"/>
            <w:r>
              <w:t xml:space="preserve"> de tarda, es realitzen en horari extraescolar per facilitar la participació de famílies i antics alumnes. Són espais d'aprenentatge musical en parelles cooperatives entre persona adulta i nen/a que es converteix en la seva "parella d´aprenentatge" acompanyant-se mútuament en el procés.</w:t>
            </w:r>
          </w:p>
          <w:p w14:paraId="72F469F6" w14:textId="77777777" w:rsidR="00ED1B07" w:rsidRDefault="00000000">
            <w:pPr>
              <w:spacing w:before="1"/>
              <w:ind w:left="70" w:firstLine="0"/>
              <w:jc w:val="both"/>
            </w:pPr>
            <w:r>
              <w:t>• Seminari pedagògic: al llarg del curs l'equip artístic dedicarà diverses sessions</w:t>
            </w:r>
          </w:p>
          <w:p w14:paraId="259209EB" w14:textId="77777777" w:rsidR="00ED1B07" w:rsidRDefault="00000000">
            <w:pPr>
              <w:spacing w:before="1"/>
              <w:ind w:left="70" w:firstLine="0"/>
              <w:jc w:val="both"/>
            </w:pPr>
            <w:r>
              <w:t>a investigar el paper de les arts en el procés d'ensenyament i aprenentatge, indagar en metodologies relacionades amb els nostres plantejaments pedagògics i la seva implementació en els diferents grups.</w:t>
            </w:r>
          </w:p>
          <w:p w14:paraId="6E93370A" w14:textId="77777777" w:rsidR="00ED1B07" w:rsidRDefault="00ED1B07">
            <w:pPr>
              <w:spacing w:before="1"/>
              <w:ind w:left="70" w:firstLine="0"/>
              <w:jc w:val="both"/>
            </w:pPr>
          </w:p>
          <w:p w14:paraId="20B35D17" w14:textId="77777777" w:rsidR="00ED1B07" w:rsidRDefault="00000000">
            <w:pPr>
              <w:spacing w:before="1"/>
              <w:ind w:left="70" w:firstLine="0"/>
              <w:jc w:val="both"/>
            </w:pPr>
            <w:r>
              <w:rPr>
                <w:b/>
              </w:rPr>
              <w:t>Metodologia:</w:t>
            </w:r>
            <w:r>
              <w:t xml:space="preserve"> apliquem metodologies actives adaptades al context, amb la pràctica artística com a eix d’aprenentatge i potenciador del desenvolupament d’altres capacitats cognitives i socials com: patrons de conducta, estructures de pensament, habilitat per desenvolupar-se dins un context, capacitat perceptiva analítica, habilitat per percebre el món des d’un punt de vista ètic i estètic, percepció de relacions, atenció al detall, imaginació com a font de contingut, habilitat per visualitzar situacions, etc.</w:t>
            </w:r>
          </w:p>
          <w:p w14:paraId="1C0708E9" w14:textId="77777777" w:rsidR="00ED1B07" w:rsidRDefault="00000000">
            <w:pPr>
              <w:spacing w:before="1"/>
              <w:ind w:left="70" w:firstLine="0"/>
              <w:jc w:val="both"/>
            </w:pPr>
            <w:r>
              <w:rPr>
                <w:b/>
              </w:rPr>
              <w:t>Atenció a la diversitat:</w:t>
            </w:r>
            <w:r>
              <w:t xml:space="preserve"> el disseny d'aquesta activitat palanca es fonamenta en quatre pilars bàsics:</w:t>
            </w:r>
          </w:p>
          <w:p w14:paraId="54ED860B" w14:textId="77777777" w:rsidR="00ED1B07" w:rsidRDefault="00000000">
            <w:pPr>
              <w:spacing w:before="1"/>
              <w:ind w:left="70" w:firstLine="0"/>
              <w:jc w:val="both"/>
            </w:pPr>
            <w:r>
              <w:t>1. És comprensiu: ofereix a tot l'alumnat, per divers que sigui, les mateixes oportunitats de formació i les mateixes experiències educatives, adaptant el procés educatiu al nen/a i no al revés.</w:t>
            </w:r>
          </w:p>
          <w:p w14:paraId="373C4510" w14:textId="77777777" w:rsidR="00ED1B07" w:rsidRDefault="00000000">
            <w:pPr>
              <w:spacing w:before="1"/>
              <w:ind w:left="70" w:firstLine="0"/>
              <w:jc w:val="both"/>
            </w:pPr>
            <w:r>
              <w:lastRenderedPageBreak/>
              <w:t>2. És integrador: suposa que les necessitats educatives de tots els i les seran satisfetes adaptant-se als diferents interessos, motivacions i capacitats presents a l'aula heterogènia.</w:t>
            </w:r>
          </w:p>
          <w:p w14:paraId="1E325453" w14:textId="77777777" w:rsidR="00ED1B07" w:rsidRDefault="00000000">
            <w:pPr>
              <w:spacing w:before="1"/>
              <w:ind w:left="70" w:firstLine="0"/>
              <w:jc w:val="both"/>
            </w:pPr>
            <w:r>
              <w:t>3. És inclusiu: incorpora mesures d’equitat des d’un sentit ampli de vulnerabilitat.</w:t>
            </w:r>
          </w:p>
          <w:p w14:paraId="0BD9C202" w14:textId="77777777" w:rsidR="00ED1B07" w:rsidRDefault="00000000">
            <w:pPr>
              <w:spacing w:before="1"/>
              <w:ind w:left="70" w:firstLine="0"/>
              <w:jc w:val="both"/>
            </w:pPr>
            <w:r>
              <w:t>Entenem el concepte de vulnerabilitat com un compendi multifactorial que pot</w:t>
            </w:r>
          </w:p>
          <w:p w14:paraId="3BF46FA3" w14:textId="77777777" w:rsidR="00ED1B07" w:rsidRDefault="00000000">
            <w:pPr>
              <w:spacing w:before="1"/>
              <w:ind w:left="70" w:firstLine="0"/>
              <w:jc w:val="both"/>
            </w:pPr>
            <w:r>
              <w:t xml:space="preserve">analitzar-se des de diferents escales: estructurals (a nivell de família), socials (entorn de vida), escolars (dificultats acadèmiques, adaptació escolar, </w:t>
            </w:r>
            <w:proofErr w:type="spellStart"/>
            <w:r>
              <w:t>bullying</w:t>
            </w:r>
            <w:proofErr w:type="spellEnd"/>
            <w:r>
              <w:t xml:space="preserve">…), caràcters (desenvolupament emocional o maduratiu inhibit), d'identitat sexual o </w:t>
            </w:r>
            <w:proofErr w:type="spellStart"/>
            <w:r>
              <w:t>fisicocognitives</w:t>
            </w:r>
            <w:proofErr w:type="spellEnd"/>
            <w:r>
              <w:t>. En alguns casos la vulnerabilitat ve marcada per condicionants cognitius o físics des dels quals el nen i la nena afronta els seus reptes d'adaptació al medi, en altres casos, la pròpia configuració del caràcter psicoemocional de l’individu el pot convertir en objecte de vulnerabilitat per la seva incapacitat de reacció davant de situacions puntuals per a les quals no té generades eines de resposta.</w:t>
            </w:r>
          </w:p>
          <w:p w14:paraId="2B6BA0CD" w14:textId="77777777" w:rsidR="00ED1B07" w:rsidRDefault="00000000">
            <w:pPr>
              <w:spacing w:before="1"/>
              <w:ind w:left="70" w:firstLine="0"/>
              <w:jc w:val="both"/>
            </w:pPr>
            <w:r>
              <w:t>4. És compromès: les activitats i les propostes de creació s'aborden amb la finalitat que les nostres accions educatives produeixin els canvis desitjats en el subjecte i repercuteixen en el seu entorn fent-lo conscient de la seva responsabilitat amb ell mateix, amb els altres i amb el planeta.</w:t>
            </w:r>
          </w:p>
        </w:tc>
      </w:tr>
      <w:tr w:rsidR="00ED1B07" w14:paraId="4C93618B" w14:textId="77777777">
        <w:trPr>
          <w:trHeight w:val="609"/>
        </w:trPr>
        <w:tc>
          <w:tcPr>
            <w:tcW w:w="3021" w:type="dxa"/>
            <w:shd w:val="clear" w:color="auto" w:fill="FFF2CC"/>
            <w:tcMar>
              <w:top w:w="12" w:type="dxa"/>
              <w:left w:w="39" w:type="dxa"/>
              <w:bottom w:w="0" w:type="dxa"/>
              <w:right w:w="39" w:type="dxa"/>
            </w:tcMar>
          </w:tcPr>
          <w:p w14:paraId="59401206" w14:textId="77777777" w:rsidR="00ED1B07" w:rsidRDefault="00000000">
            <w:pPr>
              <w:spacing w:line="276" w:lineRule="auto"/>
              <w:ind w:firstLine="0"/>
              <w:rPr>
                <w:color w:val="1F3864"/>
              </w:rPr>
            </w:pPr>
            <w:r>
              <w:rPr>
                <w:color w:val="1F3864"/>
              </w:rPr>
              <w:lastRenderedPageBreak/>
              <w:t>Espais presencials o virtuals necessaris</w:t>
            </w:r>
          </w:p>
        </w:tc>
        <w:tc>
          <w:tcPr>
            <w:tcW w:w="7327" w:type="dxa"/>
            <w:gridSpan w:val="4"/>
            <w:tcMar>
              <w:top w:w="12" w:type="dxa"/>
              <w:left w:w="39" w:type="dxa"/>
              <w:bottom w:w="0" w:type="dxa"/>
              <w:right w:w="39" w:type="dxa"/>
            </w:tcMar>
          </w:tcPr>
          <w:p w14:paraId="0A006020" w14:textId="77777777" w:rsidR="00ED1B07" w:rsidRDefault="00000000">
            <w:pPr>
              <w:pBdr>
                <w:top w:val="nil"/>
                <w:left w:val="nil"/>
                <w:bottom w:val="nil"/>
                <w:right w:val="nil"/>
                <w:between w:val="nil"/>
              </w:pBdr>
              <w:spacing w:before="36"/>
              <w:ind w:left="110" w:firstLine="0"/>
              <w:jc w:val="left"/>
              <w:rPr>
                <w:color w:val="000000"/>
              </w:rPr>
            </w:pPr>
            <w:r>
              <w:rPr>
                <w:color w:val="000000"/>
              </w:rPr>
              <w:t>Aules del centre. Aules específiques adequades a l’activitat a exercir.</w:t>
            </w:r>
          </w:p>
          <w:p w14:paraId="4B746D56" w14:textId="77777777" w:rsidR="00ED1B07" w:rsidRDefault="00000000">
            <w:pPr>
              <w:pBdr>
                <w:top w:val="nil"/>
                <w:left w:val="nil"/>
                <w:bottom w:val="nil"/>
                <w:right w:val="nil"/>
                <w:between w:val="nil"/>
              </w:pBdr>
              <w:spacing w:before="36"/>
              <w:ind w:left="110" w:firstLine="0"/>
              <w:jc w:val="left"/>
              <w:rPr>
                <w:rFonts w:ascii="Times New Roman" w:eastAsia="Times New Roman" w:hAnsi="Times New Roman" w:cs="Times New Roman"/>
                <w:color w:val="000000"/>
                <w:sz w:val="24"/>
                <w:szCs w:val="24"/>
              </w:rPr>
            </w:pPr>
            <w:r>
              <w:rPr>
                <w:color w:val="000000"/>
              </w:rPr>
              <w:t>Centre Cultural Municipal</w:t>
            </w:r>
          </w:p>
        </w:tc>
      </w:tr>
      <w:tr w:rsidR="00ED1B07" w14:paraId="2780C04D" w14:textId="77777777">
        <w:trPr>
          <w:trHeight w:val="579"/>
        </w:trPr>
        <w:tc>
          <w:tcPr>
            <w:tcW w:w="3021" w:type="dxa"/>
            <w:shd w:val="clear" w:color="auto" w:fill="FFF2CC"/>
            <w:tcMar>
              <w:top w:w="12" w:type="dxa"/>
              <w:left w:w="39" w:type="dxa"/>
              <w:bottom w:w="0" w:type="dxa"/>
              <w:right w:w="39" w:type="dxa"/>
            </w:tcMar>
          </w:tcPr>
          <w:p w14:paraId="4D120183" w14:textId="77777777" w:rsidR="00ED1B07" w:rsidRDefault="00000000">
            <w:pPr>
              <w:spacing w:line="276" w:lineRule="auto"/>
              <w:ind w:firstLine="0"/>
              <w:rPr>
                <w:color w:val="1F3864"/>
              </w:rPr>
            </w:pPr>
            <w:r>
              <w:rPr>
                <w:color w:val="1F3864"/>
              </w:rPr>
              <w:t>Recursos i suports necessaris per a l’escola/ professorat</w:t>
            </w:r>
          </w:p>
        </w:tc>
        <w:tc>
          <w:tcPr>
            <w:tcW w:w="7327" w:type="dxa"/>
            <w:gridSpan w:val="4"/>
            <w:tcMar>
              <w:top w:w="12" w:type="dxa"/>
              <w:left w:w="39" w:type="dxa"/>
              <w:bottom w:w="0" w:type="dxa"/>
              <w:right w:w="39" w:type="dxa"/>
            </w:tcMar>
          </w:tcPr>
          <w:p w14:paraId="46D0EDA2" w14:textId="77777777" w:rsidR="00ED1B07" w:rsidRDefault="00000000">
            <w:pPr>
              <w:pBdr>
                <w:top w:val="nil"/>
                <w:left w:val="nil"/>
                <w:bottom w:val="nil"/>
                <w:right w:val="nil"/>
                <w:between w:val="nil"/>
              </w:pBdr>
              <w:ind w:left="110" w:firstLine="0"/>
              <w:jc w:val="left"/>
              <w:rPr>
                <w:b/>
                <w:color w:val="000000"/>
              </w:rPr>
            </w:pPr>
            <w:r>
              <w:rPr>
                <w:b/>
                <w:color w:val="000000"/>
              </w:rPr>
              <w:t>Ensenyament presencial</w:t>
            </w:r>
          </w:p>
          <w:p w14:paraId="58394108" w14:textId="77777777" w:rsidR="00ED1B07" w:rsidRDefault="00000000">
            <w:pPr>
              <w:pBdr>
                <w:top w:val="nil"/>
                <w:left w:val="nil"/>
                <w:bottom w:val="nil"/>
                <w:right w:val="nil"/>
                <w:between w:val="nil"/>
              </w:pBdr>
              <w:ind w:left="110" w:firstLine="0"/>
              <w:jc w:val="left"/>
              <w:rPr>
                <w:color w:val="000000"/>
              </w:rPr>
            </w:pPr>
            <w:r>
              <w:rPr>
                <w:color w:val="000000"/>
              </w:rPr>
              <w:t>Recursos Humans: Personal especialitzat per impartir els tallers, personal docent de suport.</w:t>
            </w:r>
          </w:p>
        </w:tc>
      </w:tr>
      <w:tr w:rsidR="00ED1B07" w14:paraId="6F27F6B2" w14:textId="77777777">
        <w:trPr>
          <w:trHeight w:val="525"/>
        </w:trPr>
        <w:tc>
          <w:tcPr>
            <w:tcW w:w="3021" w:type="dxa"/>
            <w:shd w:val="clear" w:color="auto" w:fill="FFF2CC"/>
            <w:tcMar>
              <w:top w:w="12" w:type="dxa"/>
              <w:left w:w="39" w:type="dxa"/>
              <w:bottom w:w="0" w:type="dxa"/>
              <w:right w:w="39" w:type="dxa"/>
            </w:tcMar>
          </w:tcPr>
          <w:p w14:paraId="115E0F22" w14:textId="77777777" w:rsidR="00ED1B07" w:rsidRDefault="00000000">
            <w:pPr>
              <w:spacing w:line="276" w:lineRule="auto"/>
              <w:ind w:hanging="2"/>
              <w:rPr>
                <w:color w:val="1F3864"/>
              </w:rPr>
            </w:pPr>
            <w:r>
              <w:rPr>
                <w:color w:val="1F3864"/>
              </w:rPr>
              <w:t>Recursos necessaris per a l’alumnat o altres destinataris</w:t>
            </w:r>
          </w:p>
        </w:tc>
        <w:tc>
          <w:tcPr>
            <w:tcW w:w="7327" w:type="dxa"/>
            <w:gridSpan w:val="4"/>
            <w:tcMar>
              <w:top w:w="12" w:type="dxa"/>
              <w:left w:w="39" w:type="dxa"/>
              <w:bottom w:w="0" w:type="dxa"/>
              <w:right w:w="39" w:type="dxa"/>
            </w:tcMar>
          </w:tcPr>
          <w:p w14:paraId="607757ED" w14:textId="77777777" w:rsidR="00ED1B07" w:rsidRDefault="00000000">
            <w:pPr>
              <w:widowControl w:val="0"/>
              <w:spacing w:before="40" w:line="235" w:lineRule="auto"/>
              <w:ind w:left="101" w:right="88" w:firstLine="0"/>
              <w:jc w:val="both"/>
              <w:rPr>
                <w:b/>
              </w:rPr>
            </w:pPr>
            <w:r>
              <w:rPr>
                <w:b/>
              </w:rPr>
              <w:t>Ensenyament presencial</w:t>
            </w:r>
          </w:p>
          <w:p w14:paraId="5D75115D" w14:textId="77777777" w:rsidR="00ED1B07" w:rsidRDefault="00000000">
            <w:pPr>
              <w:widowControl w:val="0"/>
              <w:spacing w:before="40" w:line="235" w:lineRule="auto"/>
              <w:ind w:left="101" w:right="88" w:firstLine="0"/>
              <w:jc w:val="both"/>
            </w:pPr>
            <w:r>
              <w:t>Recursos materials: Material musical i instruments per a tot l’alumnat i els participants segons l’elecció del taller a realitzar. Pissarres digitals a les aules.</w:t>
            </w:r>
          </w:p>
        </w:tc>
      </w:tr>
      <w:tr w:rsidR="00ED1B07" w14:paraId="39393A43" w14:textId="77777777">
        <w:trPr>
          <w:cantSplit/>
          <w:trHeight w:val="234"/>
        </w:trPr>
        <w:tc>
          <w:tcPr>
            <w:tcW w:w="3021" w:type="dxa"/>
            <w:vMerge w:val="restart"/>
            <w:shd w:val="clear" w:color="auto" w:fill="FFF2CC"/>
            <w:tcMar>
              <w:top w:w="12" w:type="dxa"/>
              <w:left w:w="39" w:type="dxa"/>
              <w:bottom w:w="0" w:type="dxa"/>
              <w:right w:w="39" w:type="dxa"/>
            </w:tcMar>
          </w:tcPr>
          <w:p w14:paraId="6B3009AA" w14:textId="77777777" w:rsidR="00ED1B07" w:rsidRDefault="00ED1B07">
            <w:pPr>
              <w:spacing w:line="276" w:lineRule="auto"/>
              <w:ind w:hanging="2"/>
              <w:rPr>
                <w:color w:val="1F3864"/>
              </w:rPr>
            </w:pPr>
          </w:p>
          <w:p w14:paraId="2CEFBA77" w14:textId="77777777" w:rsidR="00ED1B07" w:rsidRDefault="00ED1B07">
            <w:pPr>
              <w:spacing w:line="276" w:lineRule="auto"/>
              <w:ind w:hanging="2"/>
              <w:rPr>
                <w:color w:val="1F3864"/>
              </w:rPr>
            </w:pPr>
          </w:p>
          <w:p w14:paraId="03D13CE1" w14:textId="77777777" w:rsidR="00ED1B07" w:rsidRDefault="00ED1B07">
            <w:pPr>
              <w:spacing w:line="276" w:lineRule="auto"/>
              <w:ind w:hanging="2"/>
              <w:rPr>
                <w:color w:val="1F3864"/>
              </w:rPr>
            </w:pPr>
          </w:p>
          <w:p w14:paraId="0D192875" w14:textId="77777777" w:rsidR="00ED1B07" w:rsidRDefault="00ED1B07">
            <w:pPr>
              <w:spacing w:line="276" w:lineRule="auto"/>
              <w:ind w:hanging="2"/>
              <w:rPr>
                <w:color w:val="1F3864"/>
              </w:rPr>
            </w:pPr>
          </w:p>
          <w:p w14:paraId="1931C422" w14:textId="77777777" w:rsidR="00ED1B07" w:rsidRDefault="00000000">
            <w:pPr>
              <w:spacing w:line="276" w:lineRule="auto"/>
              <w:ind w:hanging="2"/>
              <w:rPr>
                <w:color w:val="1F3864"/>
              </w:rPr>
            </w:pPr>
            <w:r>
              <w:rPr>
                <w:color w:val="1F3864"/>
              </w:rPr>
              <w:t xml:space="preserve">Accions, tasques, </w:t>
            </w:r>
          </w:p>
          <w:p w14:paraId="253E0599" w14:textId="77777777" w:rsidR="00ED1B07" w:rsidRDefault="00000000">
            <w:pPr>
              <w:spacing w:line="276" w:lineRule="auto"/>
              <w:ind w:hanging="2"/>
              <w:rPr>
                <w:color w:val="1F3864"/>
              </w:rPr>
            </w:pPr>
            <w:r>
              <w:rPr>
                <w:color w:val="1F3864"/>
              </w:rPr>
              <w:t xml:space="preserve">i temporització </w:t>
            </w:r>
          </w:p>
          <w:p w14:paraId="57698FBA" w14:textId="77777777" w:rsidR="00ED1B07" w:rsidRDefault="00ED1B07">
            <w:pPr>
              <w:spacing w:line="276" w:lineRule="auto"/>
              <w:ind w:hanging="2"/>
              <w:rPr>
                <w:color w:val="1F3864"/>
              </w:rPr>
            </w:pPr>
          </w:p>
          <w:p w14:paraId="07BBC7E9" w14:textId="77777777" w:rsidR="00ED1B07" w:rsidRDefault="00ED1B07">
            <w:pPr>
              <w:spacing w:line="276" w:lineRule="auto"/>
              <w:ind w:firstLine="0"/>
              <w:rPr>
                <w:color w:val="1F3864"/>
              </w:rPr>
            </w:pPr>
          </w:p>
          <w:p w14:paraId="49F0FA5A" w14:textId="77777777" w:rsidR="00ED1B07" w:rsidRDefault="00ED1B07">
            <w:pPr>
              <w:spacing w:line="276" w:lineRule="auto"/>
              <w:ind w:hanging="2"/>
              <w:rPr>
                <w:color w:val="1F3864"/>
              </w:rPr>
            </w:pPr>
          </w:p>
          <w:p w14:paraId="3CC13E30" w14:textId="77777777" w:rsidR="00ED1B07" w:rsidRDefault="00ED1B07">
            <w:pPr>
              <w:spacing w:line="276" w:lineRule="auto"/>
              <w:ind w:hanging="2"/>
              <w:rPr>
                <w:color w:val="1F3864"/>
              </w:rPr>
            </w:pPr>
          </w:p>
          <w:p w14:paraId="5C7B9C11" w14:textId="77777777" w:rsidR="00ED1B07" w:rsidRDefault="00ED1B07">
            <w:pPr>
              <w:spacing w:line="276" w:lineRule="auto"/>
              <w:ind w:hanging="2"/>
              <w:jc w:val="both"/>
              <w:rPr>
                <w:color w:val="1F3864"/>
              </w:rPr>
            </w:pPr>
          </w:p>
        </w:tc>
        <w:tc>
          <w:tcPr>
            <w:tcW w:w="6051" w:type="dxa"/>
            <w:tcMar>
              <w:top w:w="12" w:type="dxa"/>
              <w:left w:w="39" w:type="dxa"/>
              <w:bottom w:w="0" w:type="dxa"/>
              <w:right w:w="39" w:type="dxa"/>
            </w:tcMar>
          </w:tcPr>
          <w:p w14:paraId="0D1F0FD8" w14:textId="77777777" w:rsidR="00ED1B07" w:rsidRDefault="00000000">
            <w:pPr>
              <w:spacing w:line="276" w:lineRule="auto"/>
              <w:ind w:hanging="2"/>
              <w:rPr>
                <w:color w:val="1F3864"/>
              </w:rPr>
            </w:pPr>
            <w:r>
              <w:rPr>
                <w:color w:val="1F3864"/>
              </w:rPr>
              <w:t>Tasca</w:t>
            </w:r>
          </w:p>
        </w:tc>
        <w:tc>
          <w:tcPr>
            <w:tcW w:w="426" w:type="dxa"/>
            <w:tcMar>
              <w:top w:w="12" w:type="dxa"/>
              <w:left w:w="39" w:type="dxa"/>
              <w:bottom w:w="0" w:type="dxa"/>
              <w:right w:w="39" w:type="dxa"/>
            </w:tcMar>
            <w:vAlign w:val="center"/>
          </w:tcPr>
          <w:p w14:paraId="7BAF98DF" w14:textId="77777777" w:rsidR="00ED1B07" w:rsidRDefault="00000000">
            <w:pPr>
              <w:ind w:hanging="2"/>
              <w:rPr>
                <w:color w:val="1F3864"/>
              </w:rPr>
            </w:pPr>
            <w:r>
              <w:rPr>
                <w:color w:val="1F3864"/>
              </w:rPr>
              <w:t xml:space="preserve">1rT </w:t>
            </w:r>
          </w:p>
        </w:tc>
        <w:tc>
          <w:tcPr>
            <w:tcW w:w="425" w:type="dxa"/>
            <w:tcMar>
              <w:top w:w="12" w:type="dxa"/>
              <w:left w:w="39" w:type="dxa"/>
              <w:bottom w:w="0" w:type="dxa"/>
              <w:right w:w="39" w:type="dxa"/>
            </w:tcMar>
            <w:vAlign w:val="center"/>
          </w:tcPr>
          <w:p w14:paraId="1A88A730" w14:textId="77777777" w:rsidR="00ED1B07" w:rsidRDefault="00000000">
            <w:pPr>
              <w:ind w:hanging="2"/>
              <w:rPr>
                <w:color w:val="1F3864"/>
              </w:rPr>
            </w:pPr>
            <w:r>
              <w:rPr>
                <w:color w:val="1F3864"/>
              </w:rPr>
              <w:t xml:space="preserve">2nT </w:t>
            </w:r>
          </w:p>
        </w:tc>
        <w:tc>
          <w:tcPr>
            <w:tcW w:w="425" w:type="dxa"/>
            <w:tcMar>
              <w:top w:w="12" w:type="dxa"/>
              <w:left w:w="39" w:type="dxa"/>
              <w:bottom w:w="0" w:type="dxa"/>
              <w:right w:w="39" w:type="dxa"/>
            </w:tcMar>
            <w:vAlign w:val="center"/>
          </w:tcPr>
          <w:p w14:paraId="07829FCD" w14:textId="77777777" w:rsidR="00ED1B07" w:rsidRDefault="00000000">
            <w:pPr>
              <w:ind w:hanging="2"/>
              <w:rPr>
                <w:color w:val="1F3864"/>
              </w:rPr>
            </w:pPr>
            <w:r>
              <w:rPr>
                <w:color w:val="1F3864"/>
              </w:rPr>
              <w:t xml:space="preserve">3rT </w:t>
            </w:r>
          </w:p>
        </w:tc>
      </w:tr>
      <w:tr w:rsidR="00ED1B07" w14:paraId="5A0A654C" w14:textId="77777777">
        <w:trPr>
          <w:cantSplit/>
          <w:trHeight w:val="270"/>
        </w:trPr>
        <w:tc>
          <w:tcPr>
            <w:tcW w:w="3021" w:type="dxa"/>
            <w:vMerge/>
            <w:shd w:val="clear" w:color="auto" w:fill="FFF2CC"/>
            <w:tcMar>
              <w:top w:w="12" w:type="dxa"/>
              <w:left w:w="39" w:type="dxa"/>
              <w:bottom w:w="0" w:type="dxa"/>
              <w:right w:w="39" w:type="dxa"/>
            </w:tcMar>
          </w:tcPr>
          <w:p w14:paraId="637CFE6B" w14:textId="77777777" w:rsidR="00ED1B07" w:rsidRDefault="00ED1B07">
            <w:pPr>
              <w:widowControl w:val="0"/>
              <w:pBdr>
                <w:top w:val="nil"/>
                <w:left w:val="nil"/>
                <w:bottom w:val="nil"/>
                <w:right w:val="nil"/>
                <w:between w:val="nil"/>
              </w:pBdr>
              <w:spacing w:line="276" w:lineRule="auto"/>
              <w:ind w:firstLine="0"/>
              <w:jc w:val="left"/>
              <w:rPr>
                <w:color w:val="1F3864"/>
              </w:rPr>
            </w:pPr>
          </w:p>
        </w:tc>
        <w:tc>
          <w:tcPr>
            <w:tcW w:w="6051" w:type="dxa"/>
            <w:tcMar>
              <w:top w:w="12" w:type="dxa"/>
              <w:left w:w="39" w:type="dxa"/>
              <w:bottom w:w="0" w:type="dxa"/>
              <w:right w:w="39" w:type="dxa"/>
            </w:tcMar>
          </w:tcPr>
          <w:p w14:paraId="4D394628" w14:textId="77777777" w:rsidR="00ED1B07" w:rsidRDefault="00000000">
            <w:pPr>
              <w:pBdr>
                <w:top w:val="nil"/>
                <w:left w:val="nil"/>
                <w:bottom w:val="nil"/>
                <w:right w:val="nil"/>
                <w:between w:val="nil"/>
              </w:pBdr>
              <w:ind w:hanging="2"/>
              <w:jc w:val="left"/>
              <w:rPr>
                <w:sz w:val="20"/>
                <w:szCs w:val="20"/>
              </w:rPr>
            </w:pPr>
            <w:r>
              <w:rPr>
                <w:sz w:val="20"/>
                <w:szCs w:val="20"/>
              </w:rPr>
              <w:t>Desenvolupament de sessions setmanals de cohesió grupal, desinhibició i confiança als diferents tallers artístics</w:t>
            </w:r>
          </w:p>
        </w:tc>
        <w:tc>
          <w:tcPr>
            <w:tcW w:w="426" w:type="dxa"/>
            <w:tcMar>
              <w:top w:w="12" w:type="dxa"/>
              <w:left w:w="39" w:type="dxa"/>
              <w:bottom w:w="0" w:type="dxa"/>
              <w:right w:w="39" w:type="dxa"/>
            </w:tcMar>
          </w:tcPr>
          <w:p w14:paraId="29454CF7" w14:textId="77777777" w:rsidR="00ED1B07" w:rsidRDefault="00000000">
            <w:pPr>
              <w:pBdr>
                <w:top w:val="nil"/>
                <w:left w:val="nil"/>
                <w:bottom w:val="nil"/>
                <w:right w:val="nil"/>
                <w:between w:val="nil"/>
              </w:pBdr>
              <w:ind w:left="108" w:right="99" w:firstLine="0"/>
              <w:jc w:val="left"/>
              <w:rPr>
                <w:color w:val="000000"/>
                <w:sz w:val="20"/>
                <w:szCs w:val="20"/>
              </w:rPr>
            </w:pPr>
            <w:r>
              <w:rPr>
                <w:color w:val="000000"/>
                <w:sz w:val="20"/>
                <w:szCs w:val="20"/>
              </w:rPr>
              <w:t>X</w:t>
            </w:r>
          </w:p>
        </w:tc>
        <w:tc>
          <w:tcPr>
            <w:tcW w:w="425" w:type="dxa"/>
            <w:tcMar>
              <w:top w:w="12" w:type="dxa"/>
              <w:left w:w="39" w:type="dxa"/>
              <w:bottom w:w="0" w:type="dxa"/>
              <w:right w:w="39" w:type="dxa"/>
            </w:tcMar>
          </w:tcPr>
          <w:p w14:paraId="62A670CD" w14:textId="77777777" w:rsidR="00ED1B07" w:rsidRDefault="00ED1B07">
            <w:pPr>
              <w:rPr>
                <w:sz w:val="20"/>
                <w:szCs w:val="20"/>
              </w:rPr>
            </w:pPr>
          </w:p>
        </w:tc>
        <w:tc>
          <w:tcPr>
            <w:tcW w:w="425" w:type="dxa"/>
            <w:tcMar>
              <w:top w:w="12" w:type="dxa"/>
              <w:left w:w="39" w:type="dxa"/>
              <w:bottom w:w="0" w:type="dxa"/>
              <w:right w:w="39" w:type="dxa"/>
            </w:tcMar>
          </w:tcPr>
          <w:p w14:paraId="264256D8" w14:textId="77777777" w:rsidR="00ED1B07" w:rsidRDefault="00ED1B07">
            <w:pPr>
              <w:rPr>
                <w:sz w:val="20"/>
                <w:szCs w:val="20"/>
              </w:rPr>
            </w:pPr>
          </w:p>
        </w:tc>
      </w:tr>
      <w:tr w:rsidR="00ED1B07" w14:paraId="3E9D62E6" w14:textId="77777777">
        <w:trPr>
          <w:cantSplit/>
          <w:trHeight w:val="234"/>
        </w:trPr>
        <w:tc>
          <w:tcPr>
            <w:tcW w:w="3021" w:type="dxa"/>
            <w:vMerge/>
            <w:shd w:val="clear" w:color="auto" w:fill="FFF2CC"/>
            <w:tcMar>
              <w:top w:w="12" w:type="dxa"/>
              <w:left w:w="39" w:type="dxa"/>
              <w:bottom w:w="0" w:type="dxa"/>
              <w:right w:w="39" w:type="dxa"/>
            </w:tcMar>
          </w:tcPr>
          <w:p w14:paraId="5BDD03BA" w14:textId="77777777" w:rsidR="00ED1B07" w:rsidRDefault="00ED1B07">
            <w:pPr>
              <w:widowControl w:val="0"/>
              <w:pBdr>
                <w:top w:val="nil"/>
                <w:left w:val="nil"/>
                <w:bottom w:val="nil"/>
                <w:right w:val="nil"/>
                <w:between w:val="nil"/>
              </w:pBdr>
              <w:spacing w:line="276" w:lineRule="auto"/>
              <w:ind w:firstLine="0"/>
              <w:jc w:val="left"/>
              <w:rPr>
                <w:sz w:val="20"/>
                <w:szCs w:val="20"/>
              </w:rPr>
            </w:pPr>
          </w:p>
        </w:tc>
        <w:tc>
          <w:tcPr>
            <w:tcW w:w="6051" w:type="dxa"/>
            <w:tcMar>
              <w:top w:w="12" w:type="dxa"/>
              <w:left w:w="39" w:type="dxa"/>
              <w:bottom w:w="0" w:type="dxa"/>
              <w:right w:w="39" w:type="dxa"/>
            </w:tcMar>
          </w:tcPr>
          <w:p w14:paraId="48E4DEB8" w14:textId="77777777" w:rsidR="00ED1B07" w:rsidRDefault="00000000">
            <w:pPr>
              <w:pBdr>
                <w:top w:val="nil"/>
                <w:left w:val="nil"/>
                <w:bottom w:val="nil"/>
                <w:right w:val="nil"/>
                <w:between w:val="nil"/>
              </w:pBdr>
              <w:ind w:hanging="2"/>
              <w:jc w:val="left"/>
              <w:rPr>
                <w:sz w:val="20"/>
                <w:szCs w:val="20"/>
              </w:rPr>
            </w:pPr>
            <w:r>
              <w:rPr>
                <w:sz w:val="20"/>
                <w:szCs w:val="20"/>
              </w:rPr>
              <w:t xml:space="preserve">Establir grups </w:t>
            </w:r>
            <w:proofErr w:type="spellStart"/>
            <w:r>
              <w:rPr>
                <w:sz w:val="20"/>
                <w:szCs w:val="20"/>
              </w:rPr>
              <w:t>internivells</w:t>
            </w:r>
            <w:proofErr w:type="spellEnd"/>
            <w:r>
              <w:rPr>
                <w:sz w:val="20"/>
                <w:szCs w:val="20"/>
              </w:rPr>
              <w:t xml:space="preserve"> heterogenis en funció de les característiques de l'alumnat</w:t>
            </w:r>
          </w:p>
        </w:tc>
        <w:tc>
          <w:tcPr>
            <w:tcW w:w="426" w:type="dxa"/>
            <w:tcMar>
              <w:top w:w="12" w:type="dxa"/>
              <w:left w:w="39" w:type="dxa"/>
              <w:bottom w:w="0" w:type="dxa"/>
              <w:right w:w="39" w:type="dxa"/>
            </w:tcMar>
          </w:tcPr>
          <w:p w14:paraId="0F41251E" w14:textId="77777777" w:rsidR="00ED1B07" w:rsidRDefault="00000000">
            <w:pPr>
              <w:pBdr>
                <w:top w:val="nil"/>
                <w:left w:val="nil"/>
                <w:bottom w:val="nil"/>
                <w:right w:val="nil"/>
                <w:between w:val="nil"/>
              </w:pBdr>
              <w:ind w:left="108" w:right="99" w:firstLine="0"/>
              <w:jc w:val="left"/>
              <w:rPr>
                <w:color w:val="000000"/>
                <w:sz w:val="20"/>
                <w:szCs w:val="20"/>
              </w:rPr>
            </w:pPr>
            <w:r>
              <w:rPr>
                <w:color w:val="000000"/>
                <w:sz w:val="20"/>
                <w:szCs w:val="20"/>
              </w:rPr>
              <w:t>X</w:t>
            </w:r>
          </w:p>
        </w:tc>
        <w:tc>
          <w:tcPr>
            <w:tcW w:w="425" w:type="dxa"/>
            <w:tcMar>
              <w:top w:w="12" w:type="dxa"/>
              <w:left w:w="39" w:type="dxa"/>
              <w:bottom w:w="0" w:type="dxa"/>
              <w:right w:w="39" w:type="dxa"/>
            </w:tcMar>
          </w:tcPr>
          <w:p w14:paraId="5139B56E" w14:textId="77777777" w:rsidR="00ED1B07" w:rsidRDefault="00ED1B07">
            <w:pPr>
              <w:rPr>
                <w:sz w:val="20"/>
                <w:szCs w:val="20"/>
              </w:rPr>
            </w:pPr>
          </w:p>
        </w:tc>
        <w:tc>
          <w:tcPr>
            <w:tcW w:w="425" w:type="dxa"/>
            <w:tcMar>
              <w:top w:w="12" w:type="dxa"/>
              <w:left w:w="39" w:type="dxa"/>
              <w:bottom w:w="0" w:type="dxa"/>
              <w:right w:w="39" w:type="dxa"/>
            </w:tcMar>
          </w:tcPr>
          <w:p w14:paraId="2DF22C61" w14:textId="77777777" w:rsidR="00ED1B07" w:rsidRDefault="00ED1B07">
            <w:pPr>
              <w:rPr>
                <w:sz w:val="20"/>
                <w:szCs w:val="20"/>
              </w:rPr>
            </w:pPr>
          </w:p>
        </w:tc>
      </w:tr>
      <w:tr w:rsidR="00ED1B07" w14:paraId="30E25338" w14:textId="77777777">
        <w:trPr>
          <w:cantSplit/>
          <w:trHeight w:val="246"/>
        </w:trPr>
        <w:tc>
          <w:tcPr>
            <w:tcW w:w="3021" w:type="dxa"/>
            <w:vMerge/>
            <w:shd w:val="clear" w:color="auto" w:fill="FFF2CC"/>
            <w:tcMar>
              <w:top w:w="12" w:type="dxa"/>
              <w:left w:w="39" w:type="dxa"/>
              <w:bottom w:w="0" w:type="dxa"/>
              <w:right w:w="39" w:type="dxa"/>
            </w:tcMar>
          </w:tcPr>
          <w:p w14:paraId="36E7ED58" w14:textId="77777777" w:rsidR="00ED1B07" w:rsidRDefault="00ED1B07">
            <w:pPr>
              <w:widowControl w:val="0"/>
              <w:pBdr>
                <w:top w:val="nil"/>
                <w:left w:val="nil"/>
                <w:bottom w:val="nil"/>
                <w:right w:val="nil"/>
                <w:between w:val="nil"/>
              </w:pBdr>
              <w:spacing w:line="276" w:lineRule="auto"/>
              <w:ind w:firstLine="0"/>
              <w:jc w:val="left"/>
              <w:rPr>
                <w:sz w:val="20"/>
                <w:szCs w:val="20"/>
              </w:rPr>
            </w:pPr>
          </w:p>
        </w:tc>
        <w:tc>
          <w:tcPr>
            <w:tcW w:w="6051" w:type="dxa"/>
            <w:tcMar>
              <w:top w:w="12" w:type="dxa"/>
              <w:left w:w="39" w:type="dxa"/>
              <w:bottom w:w="0" w:type="dxa"/>
              <w:right w:w="39" w:type="dxa"/>
            </w:tcMar>
          </w:tcPr>
          <w:p w14:paraId="7A890FFF" w14:textId="77777777" w:rsidR="00ED1B07" w:rsidRDefault="00000000">
            <w:pPr>
              <w:pBdr>
                <w:top w:val="nil"/>
                <w:left w:val="nil"/>
                <w:bottom w:val="nil"/>
                <w:right w:val="nil"/>
                <w:between w:val="nil"/>
              </w:pBdr>
              <w:ind w:hanging="2"/>
              <w:jc w:val="both"/>
              <w:rPr>
                <w:sz w:val="20"/>
                <w:szCs w:val="20"/>
              </w:rPr>
            </w:pPr>
            <w:r>
              <w:rPr>
                <w:sz w:val="20"/>
                <w:szCs w:val="20"/>
              </w:rPr>
              <w:t>Reunions d'equip per definir el projecte anual d'educació artística i la interrelació amb la resta de les àrees, així com el seu seguiment i valoració</w:t>
            </w:r>
          </w:p>
          <w:p w14:paraId="7737B154" w14:textId="77777777" w:rsidR="00ED1B07" w:rsidRDefault="00000000">
            <w:pPr>
              <w:pBdr>
                <w:top w:val="nil"/>
                <w:left w:val="nil"/>
                <w:bottom w:val="nil"/>
                <w:right w:val="nil"/>
                <w:between w:val="nil"/>
              </w:pBdr>
              <w:ind w:hanging="2"/>
              <w:jc w:val="both"/>
              <w:rPr>
                <w:sz w:val="20"/>
                <w:szCs w:val="20"/>
              </w:rPr>
            </w:pPr>
            <w:r>
              <w:rPr>
                <w:sz w:val="20"/>
                <w:szCs w:val="20"/>
              </w:rPr>
              <w:t>trimestral</w:t>
            </w:r>
          </w:p>
        </w:tc>
        <w:tc>
          <w:tcPr>
            <w:tcW w:w="426" w:type="dxa"/>
            <w:tcMar>
              <w:top w:w="12" w:type="dxa"/>
              <w:left w:w="39" w:type="dxa"/>
              <w:bottom w:w="0" w:type="dxa"/>
              <w:right w:w="39" w:type="dxa"/>
            </w:tcMar>
          </w:tcPr>
          <w:p w14:paraId="2E9AE1EC" w14:textId="77777777" w:rsidR="00ED1B07" w:rsidRDefault="00000000">
            <w:pPr>
              <w:pBdr>
                <w:top w:val="nil"/>
                <w:left w:val="nil"/>
                <w:bottom w:val="nil"/>
                <w:right w:val="nil"/>
                <w:between w:val="nil"/>
              </w:pBdr>
              <w:ind w:left="108" w:right="99" w:firstLine="0"/>
              <w:jc w:val="left"/>
              <w:rPr>
                <w:color w:val="000000"/>
                <w:sz w:val="20"/>
                <w:szCs w:val="20"/>
              </w:rPr>
            </w:pPr>
            <w:r>
              <w:rPr>
                <w:color w:val="000000"/>
                <w:sz w:val="20"/>
                <w:szCs w:val="20"/>
              </w:rPr>
              <w:t>X</w:t>
            </w:r>
          </w:p>
        </w:tc>
        <w:tc>
          <w:tcPr>
            <w:tcW w:w="425" w:type="dxa"/>
            <w:tcMar>
              <w:top w:w="12" w:type="dxa"/>
              <w:left w:w="39" w:type="dxa"/>
              <w:bottom w:w="0" w:type="dxa"/>
              <w:right w:w="39" w:type="dxa"/>
            </w:tcMar>
          </w:tcPr>
          <w:p w14:paraId="06D9DEB3" w14:textId="77777777" w:rsidR="00ED1B07" w:rsidRDefault="00000000">
            <w:pPr>
              <w:rPr>
                <w:sz w:val="20"/>
                <w:szCs w:val="20"/>
              </w:rPr>
            </w:pPr>
            <w:r>
              <w:rPr>
                <w:sz w:val="20"/>
                <w:szCs w:val="20"/>
              </w:rPr>
              <w:t>X</w:t>
            </w:r>
          </w:p>
        </w:tc>
        <w:tc>
          <w:tcPr>
            <w:tcW w:w="425" w:type="dxa"/>
            <w:tcMar>
              <w:top w:w="12" w:type="dxa"/>
              <w:left w:w="39" w:type="dxa"/>
              <w:bottom w:w="0" w:type="dxa"/>
              <w:right w:w="39" w:type="dxa"/>
            </w:tcMar>
          </w:tcPr>
          <w:p w14:paraId="6F4122D6" w14:textId="77777777" w:rsidR="00ED1B07" w:rsidRDefault="00000000">
            <w:pPr>
              <w:rPr>
                <w:sz w:val="20"/>
                <w:szCs w:val="20"/>
              </w:rPr>
            </w:pPr>
            <w:r>
              <w:rPr>
                <w:sz w:val="20"/>
                <w:szCs w:val="20"/>
              </w:rPr>
              <w:t>X</w:t>
            </w:r>
          </w:p>
        </w:tc>
      </w:tr>
      <w:tr w:rsidR="00ED1B07" w14:paraId="644B2CB4" w14:textId="77777777">
        <w:trPr>
          <w:cantSplit/>
          <w:trHeight w:val="250"/>
        </w:trPr>
        <w:tc>
          <w:tcPr>
            <w:tcW w:w="3021" w:type="dxa"/>
            <w:vMerge/>
            <w:shd w:val="clear" w:color="auto" w:fill="FFF2CC"/>
            <w:tcMar>
              <w:top w:w="12" w:type="dxa"/>
              <w:left w:w="39" w:type="dxa"/>
              <w:bottom w:w="0" w:type="dxa"/>
              <w:right w:w="39" w:type="dxa"/>
            </w:tcMar>
          </w:tcPr>
          <w:p w14:paraId="759F5F56" w14:textId="77777777" w:rsidR="00ED1B07" w:rsidRDefault="00ED1B07">
            <w:pPr>
              <w:widowControl w:val="0"/>
              <w:pBdr>
                <w:top w:val="nil"/>
                <w:left w:val="nil"/>
                <w:bottom w:val="nil"/>
                <w:right w:val="nil"/>
                <w:between w:val="nil"/>
              </w:pBdr>
              <w:spacing w:line="276" w:lineRule="auto"/>
              <w:ind w:firstLine="0"/>
              <w:jc w:val="left"/>
              <w:rPr>
                <w:sz w:val="20"/>
                <w:szCs w:val="20"/>
              </w:rPr>
            </w:pPr>
          </w:p>
        </w:tc>
        <w:tc>
          <w:tcPr>
            <w:tcW w:w="6051" w:type="dxa"/>
            <w:tcMar>
              <w:top w:w="12" w:type="dxa"/>
              <w:left w:w="39" w:type="dxa"/>
              <w:bottom w:w="0" w:type="dxa"/>
              <w:right w:w="39" w:type="dxa"/>
            </w:tcMar>
          </w:tcPr>
          <w:p w14:paraId="7E1957D4" w14:textId="77777777" w:rsidR="00ED1B07" w:rsidRDefault="00000000">
            <w:pPr>
              <w:pBdr>
                <w:top w:val="nil"/>
                <w:left w:val="nil"/>
                <w:bottom w:val="nil"/>
                <w:right w:val="nil"/>
                <w:between w:val="nil"/>
              </w:pBdr>
              <w:ind w:hanging="2"/>
              <w:jc w:val="both"/>
              <w:rPr>
                <w:sz w:val="20"/>
                <w:szCs w:val="20"/>
              </w:rPr>
            </w:pPr>
            <w:r>
              <w:rPr>
                <w:sz w:val="20"/>
                <w:szCs w:val="20"/>
              </w:rPr>
              <w:t>Crear situacions d'aprenentatge basades en la improvisació, l'experimentació i l’expressió artística</w:t>
            </w:r>
          </w:p>
        </w:tc>
        <w:tc>
          <w:tcPr>
            <w:tcW w:w="426" w:type="dxa"/>
            <w:tcMar>
              <w:top w:w="12" w:type="dxa"/>
              <w:left w:w="39" w:type="dxa"/>
              <w:bottom w:w="0" w:type="dxa"/>
              <w:right w:w="39" w:type="dxa"/>
            </w:tcMar>
          </w:tcPr>
          <w:p w14:paraId="2D4B6E4E" w14:textId="77777777" w:rsidR="00ED1B07" w:rsidRDefault="00000000">
            <w:pPr>
              <w:pBdr>
                <w:top w:val="nil"/>
                <w:left w:val="nil"/>
                <w:bottom w:val="nil"/>
                <w:right w:val="nil"/>
                <w:between w:val="nil"/>
              </w:pBdr>
              <w:ind w:left="108" w:right="99" w:firstLine="0"/>
              <w:jc w:val="left"/>
              <w:rPr>
                <w:color w:val="000000"/>
                <w:sz w:val="20"/>
                <w:szCs w:val="20"/>
              </w:rPr>
            </w:pPr>
            <w:r>
              <w:rPr>
                <w:color w:val="000000"/>
                <w:sz w:val="20"/>
                <w:szCs w:val="20"/>
              </w:rPr>
              <w:t>X</w:t>
            </w:r>
          </w:p>
        </w:tc>
        <w:tc>
          <w:tcPr>
            <w:tcW w:w="425" w:type="dxa"/>
            <w:tcMar>
              <w:top w:w="12" w:type="dxa"/>
              <w:left w:w="39" w:type="dxa"/>
              <w:bottom w:w="0" w:type="dxa"/>
              <w:right w:w="39" w:type="dxa"/>
            </w:tcMar>
          </w:tcPr>
          <w:p w14:paraId="41D37DC7" w14:textId="77777777" w:rsidR="00ED1B07" w:rsidRDefault="00000000">
            <w:pPr>
              <w:rPr>
                <w:sz w:val="20"/>
                <w:szCs w:val="20"/>
              </w:rPr>
            </w:pPr>
            <w:r>
              <w:rPr>
                <w:sz w:val="20"/>
                <w:szCs w:val="20"/>
              </w:rPr>
              <w:t>X</w:t>
            </w:r>
          </w:p>
        </w:tc>
        <w:tc>
          <w:tcPr>
            <w:tcW w:w="425" w:type="dxa"/>
            <w:tcMar>
              <w:top w:w="12" w:type="dxa"/>
              <w:left w:w="39" w:type="dxa"/>
              <w:bottom w:w="0" w:type="dxa"/>
              <w:right w:w="39" w:type="dxa"/>
            </w:tcMar>
          </w:tcPr>
          <w:p w14:paraId="698D1428" w14:textId="77777777" w:rsidR="00ED1B07" w:rsidRDefault="00000000">
            <w:pPr>
              <w:rPr>
                <w:sz w:val="20"/>
                <w:szCs w:val="20"/>
              </w:rPr>
            </w:pPr>
            <w:r>
              <w:rPr>
                <w:sz w:val="20"/>
                <w:szCs w:val="20"/>
              </w:rPr>
              <w:t>X</w:t>
            </w:r>
          </w:p>
        </w:tc>
      </w:tr>
      <w:tr w:rsidR="00ED1B07" w14:paraId="1A4CCAD9" w14:textId="77777777">
        <w:trPr>
          <w:cantSplit/>
          <w:trHeight w:val="254"/>
        </w:trPr>
        <w:tc>
          <w:tcPr>
            <w:tcW w:w="3021" w:type="dxa"/>
            <w:vMerge/>
            <w:shd w:val="clear" w:color="auto" w:fill="FFF2CC"/>
            <w:tcMar>
              <w:top w:w="12" w:type="dxa"/>
              <w:left w:w="39" w:type="dxa"/>
              <w:bottom w:w="0" w:type="dxa"/>
              <w:right w:w="39" w:type="dxa"/>
            </w:tcMar>
          </w:tcPr>
          <w:p w14:paraId="32FEDDFE" w14:textId="77777777" w:rsidR="00ED1B07" w:rsidRDefault="00ED1B07">
            <w:pPr>
              <w:widowControl w:val="0"/>
              <w:pBdr>
                <w:top w:val="nil"/>
                <w:left w:val="nil"/>
                <w:bottom w:val="nil"/>
                <w:right w:val="nil"/>
                <w:between w:val="nil"/>
              </w:pBdr>
              <w:spacing w:line="276" w:lineRule="auto"/>
              <w:ind w:firstLine="0"/>
              <w:jc w:val="left"/>
              <w:rPr>
                <w:sz w:val="20"/>
                <w:szCs w:val="20"/>
              </w:rPr>
            </w:pPr>
          </w:p>
        </w:tc>
        <w:tc>
          <w:tcPr>
            <w:tcW w:w="6051" w:type="dxa"/>
            <w:tcMar>
              <w:top w:w="12" w:type="dxa"/>
              <w:left w:w="39" w:type="dxa"/>
              <w:bottom w:w="0" w:type="dxa"/>
              <w:right w:w="39" w:type="dxa"/>
            </w:tcMar>
          </w:tcPr>
          <w:p w14:paraId="769722A0" w14:textId="77777777" w:rsidR="00ED1B07" w:rsidRDefault="00000000">
            <w:pPr>
              <w:pBdr>
                <w:top w:val="nil"/>
                <w:left w:val="nil"/>
                <w:bottom w:val="nil"/>
                <w:right w:val="nil"/>
                <w:between w:val="nil"/>
              </w:pBdr>
              <w:ind w:hanging="2"/>
              <w:jc w:val="both"/>
              <w:rPr>
                <w:sz w:val="20"/>
                <w:szCs w:val="20"/>
              </w:rPr>
            </w:pPr>
            <w:r>
              <w:rPr>
                <w:sz w:val="20"/>
                <w:szCs w:val="20"/>
              </w:rPr>
              <w:t>Creació d'un llibre d'actes: les decisions, el seguiment i la valoració del</w:t>
            </w:r>
          </w:p>
          <w:p w14:paraId="1F184DA9" w14:textId="77777777" w:rsidR="00ED1B07" w:rsidRDefault="00000000">
            <w:pPr>
              <w:pBdr>
                <w:top w:val="nil"/>
                <w:left w:val="nil"/>
                <w:bottom w:val="nil"/>
                <w:right w:val="nil"/>
                <w:between w:val="nil"/>
              </w:pBdr>
              <w:ind w:hanging="2"/>
              <w:jc w:val="both"/>
              <w:rPr>
                <w:sz w:val="20"/>
                <w:szCs w:val="20"/>
              </w:rPr>
            </w:pPr>
            <w:r>
              <w:rPr>
                <w:sz w:val="20"/>
                <w:szCs w:val="20"/>
              </w:rPr>
              <w:t>projecte es realitzen de forma assembleària atès que l'alumne és el protagonista del seu aprenentatge i per tant part implicada en tot el procés</w:t>
            </w:r>
          </w:p>
        </w:tc>
        <w:tc>
          <w:tcPr>
            <w:tcW w:w="426" w:type="dxa"/>
            <w:tcMar>
              <w:top w:w="12" w:type="dxa"/>
              <w:left w:w="39" w:type="dxa"/>
              <w:bottom w:w="0" w:type="dxa"/>
              <w:right w:w="39" w:type="dxa"/>
            </w:tcMar>
          </w:tcPr>
          <w:p w14:paraId="026817DA" w14:textId="77777777" w:rsidR="00ED1B07" w:rsidRDefault="00000000">
            <w:pPr>
              <w:pBdr>
                <w:top w:val="nil"/>
                <w:left w:val="nil"/>
                <w:bottom w:val="nil"/>
                <w:right w:val="nil"/>
                <w:between w:val="nil"/>
              </w:pBdr>
              <w:ind w:left="108" w:right="99" w:firstLine="0"/>
              <w:jc w:val="left"/>
              <w:rPr>
                <w:color w:val="000000"/>
                <w:sz w:val="20"/>
                <w:szCs w:val="20"/>
              </w:rPr>
            </w:pPr>
            <w:r>
              <w:rPr>
                <w:color w:val="000000"/>
                <w:sz w:val="20"/>
                <w:szCs w:val="20"/>
              </w:rPr>
              <w:t>X</w:t>
            </w:r>
          </w:p>
        </w:tc>
        <w:tc>
          <w:tcPr>
            <w:tcW w:w="425" w:type="dxa"/>
            <w:tcMar>
              <w:top w:w="12" w:type="dxa"/>
              <w:left w:w="39" w:type="dxa"/>
              <w:bottom w:w="0" w:type="dxa"/>
              <w:right w:w="39" w:type="dxa"/>
            </w:tcMar>
          </w:tcPr>
          <w:p w14:paraId="6E67B64C" w14:textId="77777777" w:rsidR="00ED1B07" w:rsidRDefault="00000000">
            <w:pPr>
              <w:rPr>
                <w:sz w:val="20"/>
                <w:szCs w:val="20"/>
              </w:rPr>
            </w:pPr>
            <w:r>
              <w:rPr>
                <w:sz w:val="20"/>
                <w:szCs w:val="20"/>
              </w:rPr>
              <w:t>X</w:t>
            </w:r>
          </w:p>
        </w:tc>
        <w:tc>
          <w:tcPr>
            <w:tcW w:w="425" w:type="dxa"/>
            <w:tcMar>
              <w:top w:w="12" w:type="dxa"/>
              <w:left w:w="39" w:type="dxa"/>
              <w:bottom w:w="0" w:type="dxa"/>
              <w:right w:w="39" w:type="dxa"/>
            </w:tcMar>
          </w:tcPr>
          <w:p w14:paraId="1BC972FB" w14:textId="77777777" w:rsidR="00ED1B07" w:rsidRDefault="00000000">
            <w:pPr>
              <w:rPr>
                <w:sz w:val="20"/>
                <w:szCs w:val="20"/>
              </w:rPr>
            </w:pPr>
            <w:r>
              <w:rPr>
                <w:sz w:val="20"/>
                <w:szCs w:val="20"/>
              </w:rPr>
              <w:t>X</w:t>
            </w:r>
          </w:p>
        </w:tc>
      </w:tr>
      <w:tr w:rsidR="00ED1B07" w14:paraId="6A8F8BBB" w14:textId="77777777">
        <w:trPr>
          <w:cantSplit/>
          <w:trHeight w:val="254"/>
        </w:trPr>
        <w:tc>
          <w:tcPr>
            <w:tcW w:w="3021" w:type="dxa"/>
            <w:vMerge/>
            <w:shd w:val="clear" w:color="auto" w:fill="FFF2CC"/>
            <w:tcMar>
              <w:top w:w="12" w:type="dxa"/>
              <w:left w:w="39" w:type="dxa"/>
              <w:bottom w:w="0" w:type="dxa"/>
              <w:right w:w="39" w:type="dxa"/>
            </w:tcMar>
          </w:tcPr>
          <w:p w14:paraId="0F0E9B23" w14:textId="77777777" w:rsidR="00ED1B07" w:rsidRDefault="00ED1B07">
            <w:pPr>
              <w:widowControl w:val="0"/>
              <w:pBdr>
                <w:top w:val="nil"/>
                <w:left w:val="nil"/>
                <w:bottom w:val="nil"/>
                <w:right w:val="nil"/>
                <w:between w:val="nil"/>
              </w:pBdr>
              <w:spacing w:line="276" w:lineRule="auto"/>
              <w:ind w:firstLine="0"/>
              <w:jc w:val="left"/>
              <w:rPr>
                <w:sz w:val="20"/>
                <w:szCs w:val="20"/>
              </w:rPr>
            </w:pPr>
          </w:p>
        </w:tc>
        <w:tc>
          <w:tcPr>
            <w:tcW w:w="6051" w:type="dxa"/>
            <w:tcMar>
              <w:top w:w="12" w:type="dxa"/>
              <w:left w:w="39" w:type="dxa"/>
              <w:bottom w:w="0" w:type="dxa"/>
              <w:right w:w="39" w:type="dxa"/>
            </w:tcMar>
          </w:tcPr>
          <w:p w14:paraId="3E6238F3" w14:textId="77777777" w:rsidR="00ED1B07" w:rsidRDefault="00000000">
            <w:pPr>
              <w:pBdr>
                <w:top w:val="nil"/>
                <w:left w:val="nil"/>
                <w:bottom w:val="nil"/>
                <w:right w:val="nil"/>
                <w:between w:val="nil"/>
              </w:pBdr>
              <w:ind w:hanging="2"/>
              <w:jc w:val="both"/>
              <w:rPr>
                <w:sz w:val="20"/>
                <w:szCs w:val="20"/>
              </w:rPr>
            </w:pPr>
            <w:r>
              <w:rPr>
                <w:sz w:val="20"/>
                <w:szCs w:val="20"/>
              </w:rPr>
              <w:t>Planificar activitats relacionades amb la construcció de la identitat personal (cos, afectiu-sexual, sentiments, emocions, autoestima, valors</w:t>
            </w:r>
          </w:p>
          <w:p w14:paraId="592F94B2" w14:textId="77777777" w:rsidR="00ED1B07" w:rsidRDefault="00000000">
            <w:pPr>
              <w:pBdr>
                <w:top w:val="nil"/>
                <w:left w:val="nil"/>
                <w:bottom w:val="nil"/>
                <w:right w:val="nil"/>
                <w:between w:val="nil"/>
              </w:pBdr>
              <w:ind w:hanging="2"/>
              <w:jc w:val="both"/>
              <w:rPr>
                <w:sz w:val="20"/>
                <w:szCs w:val="20"/>
              </w:rPr>
            </w:pPr>
            <w:r>
              <w:rPr>
                <w:sz w:val="20"/>
                <w:szCs w:val="20"/>
              </w:rPr>
              <w:t xml:space="preserve">socials i morals, identitat de gènere, </w:t>
            </w:r>
            <w:proofErr w:type="spellStart"/>
            <w:r>
              <w:rPr>
                <w:sz w:val="20"/>
                <w:szCs w:val="20"/>
              </w:rPr>
              <w:t>etc</w:t>
            </w:r>
            <w:proofErr w:type="spellEnd"/>
            <w:r>
              <w:rPr>
                <w:sz w:val="20"/>
                <w:szCs w:val="20"/>
              </w:rPr>
              <w:t>)</w:t>
            </w:r>
          </w:p>
        </w:tc>
        <w:tc>
          <w:tcPr>
            <w:tcW w:w="426" w:type="dxa"/>
            <w:tcMar>
              <w:top w:w="12" w:type="dxa"/>
              <w:left w:w="39" w:type="dxa"/>
              <w:bottom w:w="0" w:type="dxa"/>
              <w:right w:w="39" w:type="dxa"/>
            </w:tcMar>
          </w:tcPr>
          <w:p w14:paraId="11686960" w14:textId="77777777" w:rsidR="00ED1B07" w:rsidRDefault="00000000">
            <w:pPr>
              <w:rPr>
                <w:sz w:val="20"/>
                <w:szCs w:val="20"/>
              </w:rPr>
            </w:pPr>
            <w:r>
              <w:rPr>
                <w:sz w:val="20"/>
                <w:szCs w:val="20"/>
              </w:rPr>
              <w:t>X</w:t>
            </w:r>
          </w:p>
        </w:tc>
        <w:tc>
          <w:tcPr>
            <w:tcW w:w="425" w:type="dxa"/>
            <w:tcMar>
              <w:top w:w="12" w:type="dxa"/>
              <w:left w:w="39" w:type="dxa"/>
              <w:bottom w:w="0" w:type="dxa"/>
              <w:right w:w="39" w:type="dxa"/>
            </w:tcMar>
          </w:tcPr>
          <w:p w14:paraId="6D9F5340" w14:textId="77777777" w:rsidR="00ED1B07" w:rsidRDefault="00000000">
            <w:pPr>
              <w:pBdr>
                <w:top w:val="nil"/>
                <w:left w:val="nil"/>
                <w:bottom w:val="nil"/>
                <w:right w:val="nil"/>
                <w:between w:val="nil"/>
              </w:pBdr>
              <w:ind w:firstLine="0"/>
              <w:jc w:val="left"/>
              <w:rPr>
                <w:color w:val="000000"/>
                <w:sz w:val="20"/>
                <w:szCs w:val="20"/>
              </w:rPr>
            </w:pPr>
            <w:r>
              <w:rPr>
                <w:color w:val="000000"/>
                <w:sz w:val="20"/>
                <w:szCs w:val="20"/>
              </w:rPr>
              <w:t>X</w:t>
            </w:r>
          </w:p>
        </w:tc>
        <w:tc>
          <w:tcPr>
            <w:tcW w:w="425" w:type="dxa"/>
            <w:tcMar>
              <w:top w:w="12" w:type="dxa"/>
              <w:left w:w="39" w:type="dxa"/>
              <w:bottom w:w="0" w:type="dxa"/>
              <w:right w:w="39" w:type="dxa"/>
            </w:tcMar>
          </w:tcPr>
          <w:p w14:paraId="1449B41D" w14:textId="77777777" w:rsidR="00ED1B07" w:rsidRDefault="00ED1B07">
            <w:pPr>
              <w:pBdr>
                <w:top w:val="nil"/>
                <w:left w:val="nil"/>
                <w:bottom w:val="nil"/>
                <w:right w:val="nil"/>
                <w:between w:val="nil"/>
              </w:pBdr>
              <w:ind w:firstLine="0"/>
              <w:jc w:val="left"/>
              <w:rPr>
                <w:color w:val="000000"/>
                <w:sz w:val="20"/>
                <w:szCs w:val="20"/>
              </w:rPr>
            </w:pPr>
          </w:p>
        </w:tc>
      </w:tr>
      <w:tr w:rsidR="00ED1B07" w14:paraId="186421B1" w14:textId="77777777">
        <w:trPr>
          <w:cantSplit/>
          <w:trHeight w:val="254"/>
        </w:trPr>
        <w:tc>
          <w:tcPr>
            <w:tcW w:w="3021" w:type="dxa"/>
            <w:vMerge/>
            <w:shd w:val="clear" w:color="auto" w:fill="FFF2CC"/>
            <w:tcMar>
              <w:top w:w="12" w:type="dxa"/>
              <w:left w:w="39" w:type="dxa"/>
              <w:bottom w:w="0" w:type="dxa"/>
              <w:right w:w="39" w:type="dxa"/>
            </w:tcMar>
          </w:tcPr>
          <w:p w14:paraId="1FF084EA" w14:textId="77777777" w:rsidR="00ED1B07" w:rsidRDefault="00ED1B07">
            <w:pPr>
              <w:widowControl w:val="0"/>
              <w:pBdr>
                <w:top w:val="nil"/>
                <w:left w:val="nil"/>
                <w:bottom w:val="nil"/>
                <w:right w:val="nil"/>
                <w:between w:val="nil"/>
              </w:pBdr>
              <w:spacing w:line="276" w:lineRule="auto"/>
              <w:ind w:firstLine="0"/>
              <w:jc w:val="left"/>
              <w:rPr>
                <w:color w:val="000000"/>
                <w:sz w:val="20"/>
                <w:szCs w:val="20"/>
              </w:rPr>
            </w:pPr>
          </w:p>
        </w:tc>
        <w:tc>
          <w:tcPr>
            <w:tcW w:w="6051" w:type="dxa"/>
            <w:tcMar>
              <w:top w:w="12" w:type="dxa"/>
              <w:left w:w="39" w:type="dxa"/>
              <w:bottom w:w="0" w:type="dxa"/>
              <w:right w:w="39" w:type="dxa"/>
            </w:tcMar>
          </w:tcPr>
          <w:p w14:paraId="6927C1C6" w14:textId="77777777" w:rsidR="00ED1B07" w:rsidRDefault="00000000">
            <w:pPr>
              <w:pBdr>
                <w:top w:val="nil"/>
                <w:left w:val="nil"/>
                <w:bottom w:val="nil"/>
                <w:right w:val="nil"/>
                <w:between w:val="nil"/>
              </w:pBdr>
              <w:ind w:hanging="2"/>
              <w:jc w:val="both"/>
              <w:rPr>
                <w:sz w:val="20"/>
                <w:szCs w:val="20"/>
              </w:rPr>
            </w:pPr>
            <w:r>
              <w:rPr>
                <w:sz w:val="20"/>
                <w:szCs w:val="20"/>
              </w:rPr>
              <w:t>Generar un projecte, que estimuli l'enfortiment de l'autoestima, la presa de consciència de la pròpia identitat i el desenvolupament de destreses d’autocontrol, tolerància i empatia social.</w:t>
            </w:r>
          </w:p>
        </w:tc>
        <w:tc>
          <w:tcPr>
            <w:tcW w:w="426" w:type="dxa"/>
            <w:tcMar>
              <w:top w:w="12" w:type="dxa"/>
              <w:left w:w="39" w:type="dxa"/>
              <w:bottom w:w="0" w:type="dxa"/>
              <w:right w:w="39" w:type="dxa"/>
            </w:tcMar>
          </w:tcPr>
          <w:p w14:paraId="3541AEAF" w14:textId="77777777" w:rsidR="00ED1B07" w:rsidRDefault="00000000">
            <w:pPr>
              <w:pBdr>
                <w:top w:val="nil"/>
                <w:left w:val="nil"/>
                <w:bottom w:val="nil"/>
                <w:right w:val="nil"/>
                <w:between w:val="nil"/>
              </w:pBdr>
              <w:ind w:left="11" w:firstLine="0"/>
              <w:rPr>
                <w:color w:val="000000"/>
                <w:sz w:val="20"/>
                <w:szCs w:val="20"/>
              </w:rPr>
            </w:pPr>
            <w:r>
              <w:rPr>
                <w:color w:val="000000"/>
                <w:sz w:val="20"/>
                <w:szCs w:val="20"/>
              </w:rPr>
              <w:t>X</w:t>
            </w:r>
          </w:p>
        </w:tc>
        <w:tc>
          <w:tcPr>
            <w:tcW w:w="425" w:type="dxa"/>
            <w:tcMar>
              <w:top w:w="12" w:type="dxa"/>
              <w:left w:w="39" w:type="dxa"/>
              <w:bottom w:w="0" w:type="dxa"/>
              <w:right w:w="39" w:type="dxa"/>
            </w:tcMar>
          </w:tcPr>
          <w:p w14:paraId="33D73CAD" w14:textId="77777777" w:rsidR="00ED1B07" w:rsidRDefault="00ED1B07">
            <w:pPr>
              <w:pBdr>
                <w:top w:val="nil"/>
                <w:left w:val="nil"/>
                <w:bottom w:val="nil"/>
                <w:right w:val="nil"/>
                <w:between w:val="nil"/>
              </w:pBdr>
              <w:ind w:firstLine="0"/>
              <w:jc w:val="left"/>
              <w:rPr>
                <w:color w:val="000000"/>
                <w:sz w:val="20"/>
                <w:szCs w:val="20"/>
              </w:rPr>
            </w:pPr>
          </w:p>
        </w:tc>
        <w:tc>
          <w:tcPr>
            <w:tcW w:w="425" w:type="dxa"/>
            <w:tcMar>
              <w:top w:w="12" w:type="dxa"/>
              <w:left w:w="39" w:type="dxa"/>
              <w:bottom w:w="0" w:type="dxa"/>
              <w:right w:w="39" w:type="dxa"/>
            </w:tcMar>
          </w:tcPr>
          <w:p w14:paraId="633F8F2A" w14:textId="77777777" w:rsidR="00ED1B07" w:rsidRDefault="00ED1B07">
            <w:pPr>
              <w:pBdr>
                <w:top w:val="nil"/>
                <w:left w:val="nil"/>
                <w:bottom w:val="nil"/>
                <w:right w:val="nil"/>
                <w:between w:val="nil"/>
              </w:pBdr>
              <w:ind w:firstLine="0"/>
              <w:jc w:val="left"/>
              <w:rPr>
                <w:color w:val="000000"/>
                <w:sz w:val="20"/>
                <w:szCs w:val="20"/>
              </w:rPr>
            </w:pPr>
          </w:p>
        </w:tc>
      </w:tr>
      <w:tr w:rsidR="00ED1B07" w14:paraId="5C8AC675" w14:textId="77777777">
        <w:trPr>
          <w:cantSplit/>
          <w:trHeight w:val="258"/>
        </w:trPr>
        <w:tc>
          <w:tcPr>
            <w:tcW w:w="3021" w:type="dxa"/>
            <w:vMerge/>
            <w:shd w:val="clear" w:color="auto" w:fill="FFF2CC"/>
            <w:tcMar>
              <w:top w:w="12" w:type="dxa"/>
              <w:left w:w="39" w:type="dxa"/>
              <w:bottom w:w="0" w:type="dxa"/>
              <w:right w:w="39" w:type="dxa"/>
            </w:tcMar>
          </w:tcPr>
          <w:p w14:paraId="546D3833" w14:textId="77777777" w:rsidR="00ED1B07" w:rsidRDefault="00ED1B07">
            <w:pPr>
              <w:widowControl w:val="0"/>
              <w:pBdr>
                <w:top w:val="nil"/>
                <w:left w:val="nil"/>
                <w:bottom w:val="nil"/>
                <w:right w:val="nil"/>
                <w:between w:val="nil"/>
              </w:pBdr>
              <w:spacing w:line="276" w:lineRule="auto"/>
              <w:ind w:firstLine="0"/>
              <w:jc w:val="left"/>
              <w:rPr>
                <w:color w:val="000000"/>
                <w:sz w:val="20"/>
                <w:szCs w:val="20"/>
              </w:rPr>
            </w:pPr>
          </w:p>
        </w:tc>
        <w:tc>
          <w:tcPr>
            <w:tcW w:w="6051" w:type="dxa"/>
            <w:tcMar>
              <w:top w:w="12" w:type="dxa"/>
              <w:left w:w="39" w:type="dxa"/>
              <w:bottom w:w="0" w:type="dxa"/>
              <w:right w:w="39" w:type="dxa"/>
            </w:tcMar>
          </w:tcPr>
          <w:p w14:paraId="7D11DF81" w14:textId="77777777" w:rsidR="00ED1B07" w:rsidRDefault="00000000">
            <w:pPr>
              <w:pBdr>
                <w:top w:val="nil"/>
                <w:left w:val="nil"/>
                <w:bottom w:val="nil"/>
                <w:right w:val="nil"/>
                <w:between w:val="nil"/>
              </w:pBdr>
              <w:ind w:hanging="2"/>
              <w:jc w:val="both"/>
              <w:rPr>
                <w:sz w:val="20"/>
                <w:szCs w:val="20"/>
              </w:rPr>
            </w:pPr>
            <w:proofErr w:type="spellStart"/>
            <w:r>
              <w:rPr>
                <w:sz w:val="20"/>
                <w:szCs w:val="20"/>
              </w:rPr>
              <w:t>Calendaritzar</w:t>
            </w:r>
            <w:proofErr w:type="spellEnd"/>
            <w:r>
              <w:rPr>
                <w:sz w:val="20"/>
                <w:szCs w:val="20"/>
              </w:rPr>
              <w:t xml:space="preserve"> les mostres artístiques perquè l'equip i la comunitat puguin anticipar-ne la participació.</w:t>
            </w:r>
          </w:p>
        </w:tc>
        <w:tc>
          <w:tcPr>
            <w:tcW w:w="426" w:type="dxa"/>
            <w:tcMar>
              <w:top w:w="12" w:type="dxa"/>
              <w:left w:w="39" w:type="dxa"/>
              <w:bottom w:w="0" w:type="dxa"/>
              <w:right w:w="39" w:type="dxa"/>
            </w:tcMar>
          </w:tcPr>
          <w:p w14:paraId="31B8560B" w14:textId="77777777" w:rsidR="00ED1B07" w:rsidRDefault="00000000">
            <w:pPr>
              <w:rPr>
                <w:sz w:val="20"/>
                <w:szCs w:val="20"/>
              </w:rPr>
            </w:pPr>
            <w:r>
              <w:rPr>
                <w:sz w:val="20"/>
                <w:szCs w:val="20"/>
              </w:rPr>
              <w:t>X</w:t>
            </w:r>
          </w:p>
        </w:tc>
        <w:tc>
          <w:tcPr>
            <w:tcW w:w="425" w:type="dxa"/>
            <w:tcMar>
              <w:top w:w="12" w:type="dxa"/>
              <w:left w:w="39" w:type="dxa"/>
              <w:bottom w:w="0" w:type="dxa"/>
              <w:right w:w="39" w:type="dxa"/>
            </w:tcMar>
          </w:tcPr>
          <w:p w14:paraId="07C9B958" w14:textId="77777777" w:rsidR="00ED1B07" w:rsidRDefault="00000000">
            <w:pPr>
              <w:rPr>
                <w:sz w:val="20"/>
                <w:szCs w:val="20"/>
              </w:rPr>
            </w:pPr>
            <w:r>
              <w:rPr>
                <w:sz w:val="20"/>
                <w:szCs w:val="20"/>
              </w:rPr>
              <w:t>X</w:t>
            </w:r>
          </w:p>
        </w:tc>
        <w:tc>
          <w:tcPr>
            <w:tcW w:w="425" w:type="dxa"/>
            <w:tcMar>
              <w:top w:w="12" w:type="dxa"/>
              <w:left w:w="39" w:type="dxa"/>
              <w:bottom w:w="0" w:type="dxa"/>
              <w:right w:w="39" w:type="dxa"/>
            </w:tcMar>
          </w:tcPr>
          <w:p w14:paraId="60D8142C" w14:textId="77777777" w:rsidR="00ED1B07" w:rsidRDefault="00000000">
            <w:pPr>
              <w:pBdr>
                <w:top w:val="nil"/>
                <w:left w:val="nil"/>
                <w:bottom w:val="nil"/>
                <w:right w:val="nil"/>
                <w:between w:val="nil"/>
              </w:pBdr>
              <w:ind w:firstLine="0"/>
              <w:jc w:val="left"/>
              <w:rPr>
                <w:color w:val="000000"/>
                <w:sz w:val="20"/>
                <w:szCs w:val="20"/>
              </w:rPr>
            </w:pPr>
            <w:r>
              <w:rPr>
                <w:color w:val="000000"/>
                <w:sz w:val="20"/>
                <w:szCs w:val="20"/>
              </w:rPr>
              <w:t>X</w:t>
            </w:r>
          </w:p>
        </w:tc>
      </w:tr>
    </w:tbl>
    <w:p w14:paraId="52EC549D" w14:textId="77777777" w:rsidR="00ED1B07" w:rsidRDefault="00000000">
      <w:pPr>
        <w:pBdr>
          <w:top w:val="nil"/>
          <w:left w:val="nil"/>
          <w:bottom w:val="nil"/>
          <w:right w:val="nil"/>
          <w:between w:val="nil"/>
        </w:pBdr>
        <w:spacing w:after="0"/>
        <w:ind w:hanging="2"/>
        <w:rPr>
          <w:color w:val="1F3864"/>
          <w:sz w:val="18"/>
          <w:szCs w:val="18"/>
        </w:rPr>
      </w:pPr>
      <w:r>
        <w:rPr>
          <w:color w:val="1F3864"/>
          <w:sz w:val="18"/>
          <w:szCs w:val="18"/>
        </w:rPr>
        <w:t>Observacions: A complimentar en el moment que es realitzi la concreció del disseny de l’Activitat palanca.</w:t>
      </w:r>
    </w:p>
    <w:p w14:paraId="4F76EA45" w14:textId="77777777" w:rsidR="00ED1B07" w:rsidRDefault="00ED1B07">
      <w:pPr>
        <w:pBdr>
          <w:top w:val="nil"/>
          <w:left w:val="nil"/>
          <w:bottom w:val="nil"/>
          <w:right w:val="nil"/>
          <w:between w:val="nil"/>
        </w:pBdr>
        <w:spacing w:after="0"/>
        <w:ind w:hanging="2"/>
        <w:rPr>
          <w:color w:val="1F3864"/>
          <w:sz w:val="18"/>
          <w:szCs w:val="18"/>
        </w:rPr>
      </w:pPr>
    </w:p>
    <w:p w14:paraId="20062DBD" w14:textId="77777777" w:rsidR="00ED1B07" w:rsidRDefault="00ED1B07">
      <w:pPr>
        <w:pBdr>
          <w:top w:val="nil"/>
          <w:left w:val="nil"/>
          <w:bottom w:val="nil"/>
          <w:right w:val="nil"/>
          <w:between w:val="nil"/>
        </w:pBdr>
        <w:spacing w:after="0"/>
        <w:ind w:hanging="2"/>
        <w:rPr>
          <w:color w:val="1F3864"/>
          <w:sz w:val="18"/>
          <w:szCs w:val="18"/>
        </w:rPr>
      </w:pPr>
    </w:p>
    <w:tbl>
      <w:tblPr>
        <w:tblStyle w:val="ac"/>
        <w:tblW w:w="10305" w:type="dxa"/>
        <w:tblInd w:w="-5"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400" w:firstRow="0" w:lastRow="0" w:firstColumn="0" w:lastColumn="0" w:noHBand="0" w:noVBand="1"/>
      </w:tblPr>
      <w:tblGrid>
        <w:gridCol w:w="2977"/>
        <w:gridCol w:w="4961"/>
        <w:gridCol w:w="2367"/>
      </w:tblGrid>
      <w:tr w:rsidR="00ED1B07" w14:paraId="0682985C" w14:textId="77777777">
        <w:trPr>
          <w:trHeight w:val="368"/>
        </w:trPr>
        <w:tc>
          <w:tcPr>
            <w:tcW w:w="2977" w:type="dxa"/>
            <w:vMerge w:val="restart"/>
            <w:shd w:val="clear" w:color="auto" w:fill="FFF2CC"/>
            <w:tcMar>
              <w:top w:w="12" w:type="dxa"/>
              <w:left w:w="39" w:type="dxa"/>
              <w:bottom w:w="0" w:type="dxa"/>
              <w:right w:w="39" w:type="dxa"/>
            </w:tcMar>
          </w:tcPr>
          <w:p w14:paraId="281568E1" w14:textId="77777777" w:rsidR="00ED1B07" w:rsidRDefault="00ED1B07">
            <w:pPr>
              <w:ind w:hanging="2"/>
              <w:rPr>
                <w:color w:val="1F3864"/>
              </w:rPr>
            </w:pPr>
          </w:p>
          <w:p w14:paraId="58654293" w14:textId="77777777" w:rsidR="00ED1B07" w:rsidRDefault="00ED1B07">
            <w:pPr>
              <w:ind w:hanging="2"/>
              <w:rPr>
                <w:color w:val="1F3864"/>
              </w:rPr>
            </w:pPr>
          </w:p>
          <w:p w14:paraId="3FB7DC24" w14:textId="77777777" w:rsidR="00ED1B07" w:rsidRDefault="00000000">
            <w:pPr>
              <w:ind w:hanging="2"/>
              <w:rPr>
                <w:color w:val="1F3864"/>
              </w:rPr>
            </w:pPr>
            <w:r>
              <w:rPr>
                <w:color w:val="1F3864"/>
              </w:rPr>
              <w:t xml:space="preserve">Despeses estimades dels recursos addicionals </w:t>
            </w:r>
          </w:p>
          <w:p w14:paraId="0B8529A6" w14:textId="77777777" w:rsidR="00ED1B07" w:rsidRDefault="00000000">
            <w:pPr>
              <w:ind w:hanging="2"/>
              <w:rPr>
                <w:color w:val="1F3864"/>
                <w:sz w:val="20"/>
                <w:szCs w:val="20"/>
              </w:rPr>
            </w:pPr>
            <w:r>
              <w:rPr>
                <w:color w:val="1F3864"/>
              </w:rPr>
              <w:t>i els suports</w:t>
            </w:r>
          </w:p>
          <w:p w14:paraId="0E9B6D3F" w14:textId="77777777" w:rsidR="00ED1B07" w:rsidRDefault="00ED1B07">
            <w:pPr>
              <w:spacing w:line="276" w:lineRule="auto"/>
              <w:ind w:hanging="2"/>
              <w:rPr>
                <w:color w:val="1F3864"/>
              </w:rPr>
            </w:pPr>
          </w:p>
        </w:tc>
        <w:tc>
          <w:tcPr>
            <w:tcW w:w="4961" w:type="dxa"/>
            <w:shd w:val="clear" w:color="auto" w:fill="FFF2CC"/>
            <w:tcMar>
              <w:top w:w="12" w:type="dxa"/>
              <w:left w:w="39" w:type="dxa"/>
              <w:bottom w:w="0" w:type="dxa"/>
              <w:right w:w="39" w:type="dxa"/>
            </w:tcMar>
          </w:tcPr>
          <w:p w14:paraId="7BBAB63E" w14:textId="77777777" w:rsidR="00ED1B07" w:rsidRDefault="00000000">
            <w:pPr>
              <w:spacing w:line="276" w:lineRule="auto"/>
              <w:ind w:hanging="2"/>
              <w:rPr>
                <w:color w:val="1F3864"/>
              </w:rPr>
            </w:pPr>
            <w:r>
              <w:rPr>
                <w:color w:val="1F3864"/>
              </w:rPr>
              <w:lastRenderedPageBreak/>
              <w:t>Concepte</w:t>
            </w:r>
          </w:p>
        </w:tc>
        <w:tc>
          <w:tcPr>
            <w:tcW w:w="2367" w:type="dxa"/>
            <w:shd w:val="clear" w:color="auto" w:fill="FFF2CC"/>
          </w:tcPr>
          <w:p w14:paraId="44EE56BE" w14:textId="77777777" w:rsidR="00ED1B07" w:rsidRDefault="00000000">
            <w:pPr>
              <w:spacing w:line="276" w:lineRule="auto"/>
              <w:ind w:hanging="2"/>
              <w:rPr>
                <w:color w:val="1F3864"/>
              </w:rPr>
            </w:pPr>
            <w:r>
              <w:rPr>
                <w:color w:val="1F3864"/>
              </w:rPr>
              <w:t>Import €</w:t>
            </w:r>
          </w:p>
        </w:tc>
      </w:tr>
      <w:tr w:rsidR="00ED1B07" w14:paraId="52299F06" w14:textId="77777777">
        <w:trPr>
          <w:trHeight w:val="197"/>
        </w:trPr>
        <w:tc>
          <w:tcPr>
            <w:tcW w:w="2977" w:type="dxa"/>
            <w:vMerge/>
            <w:shd w:val="clear" w:color="auto" w:fill="FFF2CC"/>
            <w:tcMar>
              <w:top w:w="12" w:type="dxa"/>
              <w:left w:w="39" w:type="dxa"/>
              <w:bottom w:w="0" w:type="dxa"/>
              <w:right w:w="39" w:type="dxa"/>
            </w:tcMar>
          </w:tcPr>
          <w:p w14:paraId="5B1BB306" w14:textId="77777777" w:rsidR="00ED1B07" w:rsidRDefault="00ED1B07">
            <w:pPr>
              <w:widowControl w:val="0"/>
              <w:pBdr>
                <w:top w:val="nil"/>
                <w:left w:val="nil"/>
                <w:bottom w:val="nil"/>
                <w:right w:val="nil"/>
                <w:between w:val="nil"/>
              </w:pBdr>
              <w:spacing w:line="276" w:lineRule="auto"/>
              <w:ind w:firstLine="0"/>
              <w:jc w:val="left"/>
              <w:rPr>
                <w:color w:val="1F3864"/>
              </w:rPr>
            </w:pPr>
          </w:p>
        </w:tc>
        <w:tc>
          <w:tcPr>
            <w:tcW w:w="4961" w:type="dxa"/>
            <w:shd w:val="clear" w:color="auto" w:fill="auto"/>
            <w:tcMar>
              <w:top w:w="12" w:type="dxa"/>
              <w:left w:w="39" w:type="dxa"/>
              <w:bottom w:w="0" w:type="dxa"/>
              <w:right w:w="39" w:type="dxa"/>
            </w:tcMar>
          </w:tcPr>
          <w:p w14:paraId="50AFD075" w14:textId="77777777" w:rsidR="00ED1B07" w:rsidRDefault="00000000">
            <w:pPr>
              <w:pBdr>
                <w:top w:val="nil"/>
                <w:left w:val="nil"/>
                <w:bottom w:val="nil"/>
                <w:right w:val="nil"/>
                <w:between w:val="nil"/>
              </w:pBdr>
              <w:ind w:left="110" w:firstLine="0"/>
              <w:jc w:val="left"/>
              <w:rPr>
                <w:color w:val="000000"/>
              </w:rPr>
            </w:pPr>
            <w:proofErr w:type="spellStart"/>
            <w:r>
              <w:rPr>
                <w:color w:val="000000"/>
              </w:rPr>
              <w:t>Talleristes</w:t>
            </w:r>
            <w:proofErr w:type="spellEnd"/>
            <w:r>
              <w:rPr>
                <w:color w:val="000000"/>
              </w:rPr>
              <w:t xml:space="preserve"> d’arts escèniques i cor per Infantil i cicle inicial de Primària</w:t>
            </w:r>
          </w:p>
        </w:tc>
        <w:tc>
          <w:tcPr>
            <w:tcW w:w="2367" w:type="dxa"/>
            <w:shd w:val="clear" w:color="auto" w:fill="auto"/>
          </w:tcPr>
          <w:p w14:paraId="03DD0C32" w14:textId="77777777" w:rsidR="00ED1B07" w:rsidRDefault="00000000">
            <w:pPr>
              <w:pBdr>
                <w:top w:val="nil"/>
                <w:left w:val="nil"/>
                <w:bottom w:val="nil"/>
                <w:right w:val="nil"/>
                <w:between w:val="nil"/>
              </w:pBdr>
              <w:spacing w:before="41"/>
              <w:ind w:right="146" w:hanging="2"/>
              <w:jc w:val="left"/>
              <w:rPr>
                <w:color w:val="000000"/>
              </w:rPr>
            </w:pPr>
            <w:r>
              <w:rPr>
                <w:color w:val="000000"/>
              </w:rPr>
              <w:t>A determinar</w:t>
            </w:r>
          </w:p>
        </w:tc>
      </w:tr>
      <w:tr w:rsidR="00ED1B07" w14:paraId="54811B32" w14:textId="77777777">
        <w:trPr>
          <w:trHeight w:val="197"/>
        </w:trPr>
        <w:tc>
          <w:tcPr>
            <w:tcW w:w="2977" w:type="dxa"/>
            <w:vMerge/>
            <w:shd w:val="clear" w:color="auto" w:fill="FFF2CC"/>
            <w:tcMar>
              <w:top w:w="12" w:type="dxa"/>
              <w:left w:w="39" w:type="dxa"/>
              <w:bottom w:w="0" w:type="dxa"/>
              <w:right w:w="39" w:type="dxa"/>
            </w:tcMar>
          </w:tcPr>
          <w:p w14:paraId="21C68040" w14:textId="77777777" w:rsidR="00ED1B07" w:rsidRDefault="00ED1B07">
            <w:pPr>
              <w:widowControl w:val="0"/>
              <w:pBdr>
                <w:top w:val="nil"/>
                <w:left w:val="nil"/>
                <w:bottom w:val="nil"/>
                <w:right w:val="nil"/>
                <w:between w:val="nil"/>
              </w:pBdr>
              <w:spacing w:line="276" w:lineRule="auto"/>
              <w:ind w:firstLine="0"/>
              <w:jc w:val="left"/>
              <w:rPr>
                <w:color w:val="000000"/>
              </w:rPr>
            </w:pPr>
          </w:p>
        </w:tc>
        <w:tc>
          <w:tcPr>
            <w:tcW w:w="4961" w:type="dxa"/>
            <w:shd w:val="clear" w:color="auto" w:fill="auto"/>
            <w:tcMar>
              <w:top w:w="12" w:type="dxa"/>
              <w:left w:w="39" w:type="dxa"/>
              <w:bottom w:w="0" w:type="dxa"/>
              <w:right w:w="39" w:type="dxa"/>
            </w:tcMar>
          </w:tcPr>
          <w:p w14:paraId="5732CD46" w14:textId="77777777" w:rsidR="00ED1B07" w:rsidRDefault="00000000">
            <w:pPr>
              <w:pBdr>
                <w:top w:val="nil"/>
                <w:left w:val="nil"/>
                <w:bottom w:val="nil"/>
                <w:right w:val="nil"/>
                <w:between w:val="nil"/>
              </w:pBdr>
              <w:ind w:left="110" w:firstLine="0"/>
              <w:jc w:val="left"/>
              <w:rPr>
                <w:rFonts w:ascii="Times New Roman" w:eastAsia="Times New Roman" w:hAnsi="Times New Roman" w:cs="Times New Roman"/>
                <w:color w:val="000000"/>
                <w:sz w:val="24"/>
                <w:szCs w:val="24"/>
              </w:rPr>
            </w:pPr>
            <w:proofErr w:type="spellStart"/>
            <w:r>
              <w:rPr>
                <w:color w:val="000000"/>
              </w:rPr>
              <w:t>Talleristes</w:t>
            </w:r>
            <w:proofErr w:type="spellEnd"/>
            <w:r>
              <w:rPr>
                <w:color w:val="000000"/>
              </w:rPr>
              <w:t xml:space="preserve"> d’arts escèniques i cor per cicle mitjà i cicle superior de Primària</w:t>
            </w:r>
          </w:p>
        </w:tc>
        <w:tc>
          <w:tcPr>
            <w:tcW w:w="2367" w:type="dxa"/>
            <w:shd w:val="clear" w:color="auto" w:fill="auto"/>
          </w:tcPr>
          <w:p w14:paraId="52F9CED8" w14:textId="77777777" w:rsidR="00ED1B07" w:rsidRDefault="00000000">
            <w:pPr>
              <w:pBdr>
                <w:top w:val="nil"/>
                <w:left w:val="nil"/>
                <w:bottom w:val="nil"/>
                <w:right w:val="nil"/>
                <w:between w:val="nil"/>
              </w:pBdr>
              <w:spacing w:before="41"/>
              <w:ind w:right="146" w:hanging="2"/>
              <w:jc w:val="left"/>
              <w:rPr>
                <w:color w:val="000000"/>
              </w:rPr>
            </w:pPr>
            <w:r>
              <w:rPr>
                <w:color w:val="000000"/>
              </w:rPr>
              <w:t>A determinar</w:t>
            </w:r>
          </w:p>
        </w:tc>
      </w:tr>
      <w:tr w:rsidR="00ED1B07" w14:paraId="57E65988" w14:textId="77777777">
        <w:trPr>
          <w:trHeight w:val="197"/>
        </w:trPr>
        <w:tc>
          <w:tcPr>
            <w:tcW w:w="2977" w:type="dxa"/>
            <w:vMerge/>
            <w:shd w:val="clear" w:color="auto" w:fill="FFF2CC"/>
            <w:tcMar>
              <w:top w:w="12" w:type="dxa"/>
              <w:left w:w="39" w:type="dxa"/>
              <w:bottom w:w="0" w:type="dxa"/>
              <w:right w:w="39" w:type="dxa"/>
            </w:tcMar>
          </w:tcPr>
          <w:p w14:paraId="77FD2820" w14:textId="77777777" w:rsidR="00ED1B07" w:rsidRDefault="00ED1B07">
            <w:pPr>
              <w:widowControl w:val="0"/>
              <w:pBdr>
                <w:top w:val="nil"/>
                <w:left w:val="nil"/>
                <w:bottom w:val="nil"/>
                <w:right w:val="nil"/>
                <w:between w:val="nil"/>
              </w:pBdr>
              <w:spacing w:line="276" w:lineRule="auto"/>
              <w:ind w:firstLine="0"/>
              <w:jc w:val="left"/>
              <w:rPr>
                <w:color w:val="000000"/>
              </w:rPr>
            </w:pPr>
          </w:p>
        </w:tc>
        <w:tc>
          <w:tcPr>
            <w:tcW w:w="4961" w:type="dxa"/>
            <w:shd w:val="clear" w:color="auto" w:fill="auto"/>
            <w:tcMar>
              <w:top w:w="12" w:type="dxa"/>
              <w:left w:w="39" w:type="dxa"/>
              <w:bottom w:w="0" w:type="dxa"/>
              <w:right w:w="39" w:type="dxa"/>
            </w:tcMar>
          </w:tcPr>
          <w:p w14:paraId="45F94118" w14:textId="77777777" w:rsidR="00ED1B07" w:rsidRDefault="00000000">
            <w:pPr>
              <w:pBdr>
                <w:top w:val="nil"/>
                <w:left w:val="nil"/>
                <w:bottom w:val="nil"/>
                <w:right w:val="nil"/>
                <w:between w:val="nil"/>
              </w:pBdr>
              <w:ind w:left="110" w:firstLine="0"/>
              <w:jc w:val="left"/>
              <w:rPr>
                <w:rFonts w:ascii="Times New Roman" w:eastAsia="Times New Roman" w:hAnsi="Times New Roman" w:cs="Times New Roman"/>
                <w:color w:val="000000"/>
                <w:sz w:val="24"/>
                <w:szCs w:val="24"/>
              </w:rPr>
            </w:pPr>
            <w:r>
              <w:rPr>
                <w:color w:val="000000"/>
              </w:rPr>
              <w:t>Professors/es d’instrument per cicle mitjà i cicle superior de Primària</w:t>
            </w:r>
          </w:p>
        </w:tc>
        <w:tc>
          <w:tcPr>
            <w:tcW w:w="2367" w:type="dxa"/>
            <w:shd w:val="clear" w:color="auto" w:fill="auto"/>
          </w:tcPr>
          <w:p w14:paraId="06431E19" w14:textId="77777777" w:rsidR="00ED1B07" w:rsidRDefault="00000000">
            <w:pPr>
              <w:pBdr>
                <w:top w:val="nil"/>
                <w:left w:val="nil"/>
                <w:bottom w:val="nil"/>
                <w:right w:val="nil"/>
                <w:between w:val="nil"/>
              </w:pBdr>
              <w:spacing w:before="41"/>
              <w:ind w:right="146" w:hanging="2"/>
              <w:jc w:val="both"/>
              <w:rPr>
                <w:color w:val="000000"/>
              </w:rPr>
            </w:pPr>
            <w:r>
              <w:rPr>
                <w:color w:val="000000"/>
              </w:rPr>
              <w:t>A determinar</w:t>
            </w:r>
          </w:p>
        </w:tc>
      </w:tr>
      <w:tr w:rsidR="00ED1B07" w14:paraId="288F143E" w14:textId="77777777">
        <w:trPr>
          <w:trHeight w:val="197"/>
        </w:trPr>
        <w:tc>
          <w:tcPr>
            <w:tcW w:w="2977" w:type="dxa"/>
            <w:vMerge/>
            <w:shd w:val="clear" w:color="auto" w:fill="FFF2CC"/>
            <w:tcMar>
              <w:top w:w="12" w:type="dxa"/>
              <w:left w:w="39" w:type="dxa"/>
              <w:bottom w:w="0" w:type="dxa"/>
              <w:right w:w="39" w:type="dxa"/>
            </w:tcMar>
          </w:tcPr>
          <w:p w14:paraId="3B0595F1" w14:textId="77777777" w:rsidR="00ED1B07" w:rsidRDefault="00ED1B07">
            <w:pPr>
              <w:widowControl w:val="0"/>
              <w:pBdr>
                <w:top w:val="nil"/>
                <w:left w:val="nil"/>
                <w:bottom w:val="nil"/>
                <w:right w:val="nil"/>
                <w:between w:val="nil"/>
              </w:pBdr>
              <w:spacing w:line="276" w:lineRule="auto"/>
              <w:ind w:firstLine="0"/>
              <w:jc w:val="left"/>
              <w:rPr>
                <w:color w:val="000000"/>
              </w:rPr>
            </w:pPr>
          </w:p>
        </w:tc>
        <w:tc>
          <w:tcPr>
            <w:tcW w:w="4961" w:type="dxa"/>
            <w:shd w:val="clear" w:color="auto" w:fill="auto"/>
            <w:tcMar>
              <w:top w:w="12" w:type="dxa"/>
              <w:left w:w="39" w:type="dxa"/>
              <w:bottom w:w="0" w:type="dxa"/>
              <w:right w:w="39" w:type="dxa"/>
            </w:tcMar>
          </w:tcPr>
          <w:p w14:paraId="605608BA" w14:textId="77777777" w:rsidR="00ED1B07" w:rsidRDefault="00000000">
            <w:pPr>
              <w:spacing w:line="276" w:lineRule="auto"/>
              <w:ind w:left="101" w:firstLine="0"/>
              <w:jc w:val="left"/>
              <w:rPr>
                <w:color w:val="1F3864"/>
              </w:rPr>
            </w:pPr>
            <w:r>
              <w:t xml:space="preserve">Tallers </w:t>
            </w:r>
            <w:proofErr w:type="spellStart"/>
            <w:r>
              <w:t>intergeneracionals</w:t>
            </w:r>
            <w:proofErr w:type="spellEnd"/>
            <w:r>
              <w:t xml:space="preserve"> Créixer amb la música</w:t>
            </w:r>
          </w:p>
        </w:tc>
        <w:tc>
          <w:tcPr>
            <w:tcW w:w="2367" w:type="dxa"/>
            <w:shd w:val="clear" w:color="auto" w:fill="auto"/>
          </w:tcPr>
          <w:p w14:paraId="5F99C107" w14:textId="77777777" w:rsidR="00ED1B07" w:rsidRDefault="00000000">
            <w:pPr>
              <w:spacing w:line="276" w:lineRule="auto"/>
              <w:ind w:hanging="2"/>
              <w:jc w:val="left"/>
              <w:rPr>
                <w:color w:val="1F3864"/>
              </w:rPr>
            </w:pPr>
            <w:r>
              <w:rPr>
                <w:color w:val="000000"/>
              </w:rPr>
              <w:t>A determinar</w:t>
            </w:r>
          </w:p>
        </w:tc>
      </w:tr>
      <w:tr w:rsidR="00ED1B07" w14:paraId="680FC9BA" w14:textId="77777777">
        <w:trPr>
          <w:trHeight w:val="197"/>
        </w:trPr>
        <w:tc>
          <w:tcPr>
            <w:tcW w:w="2977" w:type="dxa"/>
            <w:vMerge/>
            <w:shd w:val="clear" w:color="auto" w:fill="FFF2CC"/>
            <w:tcMar>
              <w:top w:w="12" w:type="dxa"/>
              <w:left w:w="39" w:type="dxa"/>
              <w:bottom w:w="0" w:type="dxa"/>
              <w:right w:w="39" w:type="dxa"/>
            </w:tcMar>
          </w:tcPr>
          <w:p w14:paraId="14085B2E" w14:textId="77777777" w:rsidR="00ED1B07" w:rsidRDefault="00ED1B07">
            <w:pPr>
              <w:widowControl w:val="0"/>
              <w:pBdr>
                <w:top w:val="nil"/>
                <w:left w:val="nil"/>
                <w:bottom w:val="nil"/>
                <w:right w:val="nil"/>
                <w:between w:val="nil"/>
              </w:pBdr>
              <w:spacing w:line="276" w:lineRule="auto"/>
              <w:ind w:firstLine="0"/>
              <w:jc w:val="left"/>
              <w:rPr>
                <w:color w:val="1F3864"/>
              </w:rPr>
            </w:pPr>
          </w:p>
        </w:tc>
        <w:tc>
          <w:tcPr>
            <w:tcW w:w="4961" w:type="dxa"/>
            <w:shd w:val="clear" w:color="auto" w:fill="auto"/>
            <w:tcMar>
              <w:top w:w="12" w:type="dxa"/>
              <w:left w:w="39" w:type="dxa"/>
              <w:bottom w:w="0" w:type="dxa"/>
              <w:right w:w="39" w:type="dxa"/>
            </w:tcMar>
          </w:tcPr>
          <w:p w14:paraId="1F9EA038" w14:textId="77777777" w:rsidR="00ED1B07" w:rsidRDefault="00ED1B07">
            <w:pPr>
              <w:spacing w:line="276" w:lineRule="auto"/>
              <w:ind w:hanging="2"/>
              <w:rPr>
                <w:color w:val="1F3864"/>
              </w:rPr>
            </w:pPr>
          </w:p>
        </w:tc>
        <w:tc>
          <w:tcPr>
            <w:tcW w:w="2367" w:type="dxa"/>
            <w:shd w:val="clear" w:color="auto" w:fill="auto"/>
          </w:tcPr>
          <w:p w14:paraId="23755A24" w14:textId="77777777" w:rsidR="00ED1B07" w:rsidRDefault="00ED1B07">
            <w:pPr>
              <w:spacing w:line="276" w:lineRule="auto"/>
              <w:ind w:hanging="2"/>
              <w:rPr>
                <w:color w:val="1F3864"/>
              </w:rPr>
            </w:pPr>
          </w:p>
        </w:tc>
      </w:tr>
    </w:tbl>
    <w:p w14:paraId="40BADCAE" w14:textId="77777777" w:rsidR="00ED1B07" w:rsidRDefault="00ED1B07">
      <w:pPr>
        <w:ind w:hanging="2"/>
        <w:rPr>
          <w:color w:val="1F3863"/>
          <w:sz w:val="24"/>
          <w:szCs w:val="24"/>
        </w:rPr>
      </w:pPr>
    </w:p>
    <w:p w14:paraId="5BB0DF91" w14:textId="77777777" w:rsidR="00ED1B07" w:rsidRDefault="00ED1B07">
      <w:pPr>
        <w:ind w:hanging="2"/>
        <w:rPr>
          <w:color w:val="1F3863"/>
          <w:sz w:val="24"/>
          <w:szCs w:val="24"/>
        </w:rPr>
      </w:pPr>
    </w:p>
    <w:p w14:paraId="2B7DAE25" w14:textId="77777777" w:rsidR="00ED1B07" w:rsidRDefault="00ED1B07">
      <w:pPr>
        <w:ind w:hanging="2"/>
        <w:rPr>
          <w:color w:val="1F3863"/>
          <w:sz w:val="24"/>
          <w:szCs w:val="24"/>
        </w:rPr>
      </w:pPr>
    </w:p>
    <w:p w14:paraId="0F8E8D92" w14:textId="77777777" w:rsidR="00ED1B07" w:rsidRDefault="00ED1B07">
      <w:pPr>
        <w:ind w:hanging="2"/>
        <w:rPr>
          <w:color w:val="1F3863"/>
          <w:sz w:val="24"/>
          <w:szCs w:val="24"/>
        </w:rPr>
      </w:pPr>
    </w:p>
    <w:p w14:paraId="6AD9E27E" w14:textId="77777777" w:rsidR="00ED1B07" w:rsidRDefault="00ED1B07">
      <w:pPr>
        <w:ind w:hanging="2"/>
        <w:rPr>
          <w:color w:val="1F3863"/>
          <w:sz w:val="24"/>
          <w:szCs w:val="24"/>
        </w:rPr>
      </w:pPr>
    </w:p>
    <w:p w14:paraId="43D2EE6A" w14:textId="77777777" w:rsidR="00ED1B07" w:rsidRDefault="00ED1B07">
      <w:pPr>
        <w:ind w:firstLine="0"/>
        <w:rPr>
          <w:i/>
          <w:color w:val="FF0000"/>
        </w:rPr>
      </w:pPr>
    </w:p>
    <w:tbl>
      <w:tblPr>
        <w:tblStyle w:val="ad"/>
        <w:tblW w:w="9908"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ED1B07" w14:paraId="6CCD9690" w14:textId="77777777">
        <w:trPr>
          <w:trHeight w:val="308"/>
        </w:trPr>
        <w:tc>
          <w:tcPr>
            <w:tcW w:w="1438"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0E112F0E" w14:textId="77777777" w:rsidR="00ED1B07" w:rsidRDefault="00ED1B07">
            <w:pPr>
              <w:spacing w:line="276" w:lineRule="auto"/>
              <w:ind w:hanging="2"/>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4446D7B2" w14:textId="77777777" w:rsidR="00ED1B07" w:rsidRDefault="00000000">
            <w:pPr>
              <w:spacing w:line="276" w:lineRule="auto"/>
              <w:ind w:hanging="2"/>
              <w:rPr>
                <w:color w:val="1F3864"/>
              </w:rPr>
            </w:pPr>
            <w:r>
              <w:rPr>
                <w:b/>
                <w:color w:val="1F3864"/>
              </w:rPr>
              <w:t xml:space="preserve">AVALUACIÓ FINAL DE L’APLICACIÓ </w:t>
            </w:r>
            <w:r>
              <w:rPr>
                <w:color w:val="1F3864"/>
                <w:sz w:val="18"/>
                <w:szCs w:val="18"/>
              </w:rPr>
              <w:t>(igual a la AP del Catàleg però ampliable)</w:t>
            </w:r>
          </w:p>
        </w:tc>
      </w:tr>
      <w:tr w:rsidR="00ED1B07" w14:paraId="6D9738D9" w14:textId="77777777">
        <w:trPr>
          <w:trHeight w:val="234"/>
        </w:trPr>
        <w:tc>
          <w:tcPr>
            <w:tcW w:w="2826"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2615F66B" w14:textId="77777777" w:rsidR="00ED1B07" w:rsidRDefault="00000000">
            <w:pPr>
              <w:spacing w:line="276" w:lineRule="auto"/>
              <w:ind w:hanging="2"/>
              <w:rPr>
                <w:color w:val="1F3864"/>
              </w:rPr>
            </w:pPr>
            <w:r>
              <w:rPr>
                <w:color w:val="1F3864"/>
              </w:rPr>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339B3420" w14:textId="77777777" w:rsidR="00ED1B07" w:rsidRDefault="00000000">
            <w:pPr>
              <w:spacing w:line="276" w:lineRule="auto"/>
              <w:ind w:hanging="2"/>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642B6D84" w14:textId="77777777" w:rsidR="00ED1B07" w:rsidRDefault="00ED1B07">
            <w:pPr>
              <w:spacing w:line="276" w:lineRule="auto"/>
              <w:ind w:hanging="2"/>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71153C23" w14:textId="77777777" w:rsidR="00ED1B07" w:rsidRDefault="00000000">
            <w:pPr>
              <w:spacing w:line="276" w:lineRule="auto"/>
              <w:ind w:hanging="2"/>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56B10D17" w14:textId="77777777" w:rsidR="00ED1B07" w:rsidRDefault="00ED1B07">
            <w:pPr>
              <w:spacing w:line="276" w:lineRule="auto"/>
              <w:ind w:hanging="2"/>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6150074A" w14:textId="77777777" w:rsidR="00ED1B07" w:rsidRDefault="00000000">
            <w:pPr>
              <w:spacing w:line="276" w:lineRule="auto"/>
              <w:ind w:hanging="2"/>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56349D37" w14:textId="77777777" w:rsidR="00ED1B07" w:rsidRDefault="00ED1B07">
            <w:pPr>
              <w:spacing w:line="276" w:lineRule="auto"/>
              <w:ind w:hanging="2"/>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3B802012" w14:textId="77777777" w:rsidR="00ED1B07" w:rsidRDefault="00000000">
            <w:pPr>
              <w:spacing w:line="276" w:lineRule="auto"/>
              <w:ind w:hanging="2"/>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3D5B2B41" w14:textId="77777777" w:rsidR="00ED1B07" w:rsidRDefault="00ED1B07">
            <w:pPr>
              <w:spacing w:line="276" w:lineRule="auto"/>
              <w:ind w:hanging="2"/>
              <w:rPr>
                <w:color w:val="1F3864"/>
              </w:rPr>
            </w:pPr>
          </w:p>
        </w:tc>
      </w:tr>
      <w:tr w:rsidR="00ED1B07" w14:paraId="305DA835" w14:textId="77777777">
        <w:trPr>
          <w:cantSplit/>
          <w:trHeight w:val="189"/>
        </w:trPr>
        <w:tc>
          <w:tcPr>
            <w:tcW w:w="329"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5D6CCDAC" w14:textId="77777777" w:rsidR="00ED1B07" w:rsidRDefault="00000000">
            <w:pPr>
              <w:spacing w:line="276" w:lineRule="auto"/>
              <w:ind w:right="113" w:hanging="2"/>
              <w:rPr>
                <w:b/>
                <w:color w:val="1F3864"/>
              </w:rPr>
            </w:pPr>
            <w:r>
              <w:rPr>
                <w:b/>
                <w:color w:val="1F3864"/>
              </w:rPr>
              <w:t>EVALUAC</w:t>
            </w:r>
          </w:p>
          <w:p w14:paraId="321B2E9B" w14:textId="77777777" w:rsidR="00ED1B07" w:rsidRDefault="00000000">
            <w:pPr>
              <w:spacing w:line="276" w:lineRule="auto"/>
              <w:ind w:right="113" w:hanging="2"/>
              <w:rPr>
                <w:b/>
                <w:color w:val="1F3864"/>
              </w:rPr>
            </w:pPr>
            <w:r>
              <w:rPr>
                <w:b/>
                <w:color w:val="1F3864"/>
              </w:rPr>
              <w:t>IÓ</w:t>
            </w:r>
          </w:p>
          <w:p w14:paraId="57D7B218" w14:textId="77777777" w:rsidR="00ED1B07" w:rsidRDefault="00ED1B07">
            <w:pPr>
              <w:spacing w:line="276" w:lineRule="auto"/>
              <w:ind w:right="113" w:hanging="2"/>
              <w:rPr>
                <w:b/>
                <w:color w:val="1F3864"/>
              </w:rPr>
            </w:pPr>
          </w:p>
          <w:p w14:paraId="08D82EFE" w14:textId="77777777" w:rsidR="00ED1B07" w:rsidRDefault="00000000">
            <w:pPr>
              <w:spacing w:line="276" w:lineRule="auto"/>
              <w:ind w:right="113" w:hanging="2"/>
              <w:rPr>
                <w:b/>
                <w:color w:val="1F3864"/>
              </w:rPr>
            </w:pPr>
            <w:r>
              <w:rPr>
                <w:b/>
                <w:color w:val="1F3864"/>
              </w:rPr>
              <w:t>FORMAT</w:t>
            </w:r>
          </w:p>
          <w:p w14:paraId="688F8BCE" w14:textId="77777777" w:rsidR="00ED1B07" w:rsidRDefault="00000000">
            <w:pPr>
              <w:spacing w:line="276" w:lineRule="auto"/>
              <w:ind w:right="113" w:hanging="2"/>
              <w:rPr>
                <w:color w:val="1F3864"/>
              </w:rPr>
            </w:pPr>
            <w:r>
              <w:rPr>
                <w:b/>
                <w:color w:val="1F3864"/>
              </w:rPr>
              <w: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65F34D41" w14:textId="77777777" w:rsidR="00ED1B07" w:rsidRDefault="00000000">
            <w:pPr>
              <w:spacing w:line="276" w:lineRule="auto"/>
              <w:ind w:hanging="2"/>
              <w:rPr>
                <w:color w:val="1F3864"/>
              </w:rPr>
            </w:pPr>
            <w:r>
              <w:rPr>
                <w:color w:val="1F3864"/>
              </w:rPr>
              <w:t>Grau d’aplicació</w:t>
            </w:r>
          </w:p>
          <w:p w14:paraId="41E79446" w14:textId="77777777" w:rsidR="00ED1B07" w:rsidRDefault="00ED1B07">
            <w:pPr>
              <w:spacing w:line="276" w:lineRule="auto"/>
              <w:ind w:hanging="2"/>
              <w:rPr>
                <w:color w:val="1F3864"/>
              </w:rPr>
            </w:pPr>
          </w:p>
          <w:p w14:paraId="6C301D37" w14:textId="77777777" w:rsidR="00ED1B07" w:rsidRDefault="00ED1B07">
            <w:pPr>
              <w:spacing w:line="276" w:lineRule="auto"/>
              <w:ind w:hanging="2"/>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0CDDB461" w14:textId="77777777" w:rsidR="00ED1B07" w:rsidRDefault="00000000">
            <w:pPr>
              <w:spacing w:line="276" w:lineRule="auto"/>
              <w:ind w:hanging="2"/>
              <w:rPr>
                <w:color w:val="1F3864"/>
                <w:sz w:val="24"/>
                <w:szCs w:val="24"/>
              </w:rPr>
            </w:pPr>
            <w:r>
              <w:rPr>
                <w:color w:val="1F3864"/>
                <w:sz w:val="24"/>
                <w:szCs w:val="24"/>
              </w:rPr>
              <w:t xml:space="preserve">Autoavaluació </w:t>
            </w:r>
            <w:r>
              <w:rPr>
                <w:color w:val="1F3864"/>
                <w:sz w:val="20"/>
                <w:szCs w:val="20"/>
              </w:rPr>
              <w:t>(percepció dels agents implicats)</w:t>
            </w:r>
          </w:p>
        </w:tc>
      </w:tr>
      <w:tr w:rsidR="00ED1B07" w14:paraId="41FCD714" w14:textId="77777777">
        <w:trPr>
          <w:cantSplit/>
          <w:trHeight w:val="189"/>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40AD139" w14:textId="77777777" w:rsidR="00ED1B07" w:rsidRDefault="00ED1B07">
            <w:pPr>
              <w:widowControl w:val="0"/>
              <w:pBdr>
                <w:top w:val="nil"/>
                <w:left w:val="nil"/>
                <w:bottom w:val="nil"/>
                <w:right w:val="nil"/>
                <w:between w:val="nil"/>
              </w:pBdr>
              <w:spacing w:line="276" w:lineRule="auto"/>
              <w:ind w:firstLine="0"/>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E09349F" w14:textId="77777777" w:rsidR="00ED1B07" w:rsidRDefault="00ED1B07">
            <w:pPr>
              <w:widowControl w:val="0"/>
              <w:pBdr>
                <w:top w:val="nil"/>
                <w:left w:val="nil"/>
                <w:bottom w:val="nil"/>
                <w:right w:val="nil"/>
                <w:between w:val="nil"/>
              </w:pBdr>
              <w:spacing w:line="276" w:lineRule="auto"/>
              <w:ind w:firstLine="0"/>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4234AB74" w14:textId="77777777" w:rsidR="00ED1B07" w:rsidRDefault="00000000">
            <w:pPr>
              <w:spacing w:line="276" w:lineRule="auto"/>
              <w:ind w:hanging="2"/>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79A245FF" w14:textId="77777777" w:rsidR="00ED1B07"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61644511" w14:textId="77777777" w:rsidR="00ED1B07" w:rsidRDefault="00000000">
            <w:pPr>
              <w:spacing w:line="276" w:lineRule="auto"/>
              <w:ind w:hanging="2"/>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5EBA79B6" w14:textId="77777777" w:rsidR="00ED1B07" w:rsidRDefault="00000000">
            <w:pPr>
              <w:spacing w:line="276" w:lineRule="auto"/>
              <w:ind w:hanging="2"/>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32DC2178" w14:textId="77777777" w:rsidR="00ED1B07" w:rsidRDefault="00000000">
            <w:pPr>
              <w:spacing w:line="276" w:lineRule="auto"/>
              <w:ind w:hanging="2"/>
              <w:rPr>
                <w:color w:val="1F3864"/>
                <w:sz w:val="16"/>
                <w:szCs w:val="16"/>
              </w:rPr>
            </w:pPr>
            <w:r>
              <w:rPr>
                <w:color w:val="1F3864"/>
                <w:sz w:val="16"/>
                <w:szCs w:val="16"/>
              </w:rPr>
              <w:t>100%</w:t>
            </w:r>
          </w:p>
        </w:tc>
      </w:tr>
      <w:tr w:rsidR="00ED1B07" w14:paraId="3FAF6BB3" w14:textId="77777777">
        <w:trPr>
          <w:cantSplit/>
          <w:trHeight w:val="276"/>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BD3F5FB"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D905E40"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167C7C58" w14:textId="77777777" w:rsidR="00ED1B07" w:rsidRDefault="00000000">
            <w:pPr>
              <w:spacing w:line="276" w:lineRule="auto"/>
              <w:ind w:hanging="2"/>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40BAED32" w14:textId="77777777" w:rsidR="00ED1B07" w:rsidRDefault="00000000">
            <w:pPr>
              <w:spacing w:line="276" w:lineRule="auto"/>
              <w:ind w:hanging="2"/>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5E2A7DF7" w14:textId="77777777" w:rsidR="00ED1B07" w:rsidRDefault="00000000">
            <w:pPr>
              <w:spacing w:line="276" w:lineRule="auto"/>
              <w:ind w:hanging="2"/>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1F2F4EAA" w14:textId="77777777" w:rsidR="00ED1B07" w:rsidRDefault="00000000">
            <w:pPr>
              <w:spacing w:line="276" w:lineRule="auto"/>
              <w:ind w:hanging="2"/>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74E992BE" w14:textId="77777777" w:rsidR="00ED1B07" w:rsidRDefault="00000000">
            <w:pPr>
              <w:spacing w:line="276" w:lineRule="auto"/>
              <w:ind w:hanging="2"/>
              <w:rPr>
                <w:color w:val="1F3864"/>
                <w:sz w:val="16"/>
                <w:szCs w:val="16"/>
              </w:rPr>
            </w:pPr>
            <w:r>
              <w:rPr>
                <w:color w:val="1F3864"/>
                <w:sz w:val="16"/>
                <w:szCs w:val="16"/>
              </w:rPr>
              <w:t>Evidència total</w:t>
            </w:r>
          </w:p>
        </w:tc>
      </w:tr>
      <w:tr w:rsidR="00431E2F" w14:paraId="79E54995" w14:textId="77777777">
        <w:trPr>
          <w:cantSplit/>
          <w:trHeight w:val="129"/>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7C3826D"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26F659E"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769A25F4"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12AEED64" w14:textId="77777777" w:rsidR="00ED1B07" w:rsidRDefault="00000000">
            <w:pPr>
              <w:spacing w:line="276" w:lineRule="auto"/>
              <w:ind w:hanging="2"/>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5BD5D098" w14:textId="77777777" w:rsidR="00ED1B07" w:rsidRDefault="00000000">
            <w:pPr>
              <w:spacing w:line="276" w:lineRule="auto"/>
              <w:ind w:hanging="2"/>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34B04B0F" w14:textId="77777777" w:rsidR="00ED1B07" w:rsidRDefault="00000000">
            <w:pPr>
              <w:spacing w:line="276" w:lineRule="auto"/>
              <w:ind w:hanging="2"/>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6A3C513E" w14:textId="77777777" w:rsidR="00ED1B07" w:rsidRDefault="00000000">
            <w:pPr>
              <w:spacing w:line="276" w:lineRule="auto"/>
              <w:ind w:hanging="2"/>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2705ACB7" w14:textId="77777777" w:rsidR="00ED1B07" w:rsidRDefault="00000000">
            <w:pPr>
              <w:spacing w:line="276" w:lineRule="auto"/>
              <w:ind w:hanging="2"/>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1FBF9F41" w14:textId="77777777" w:rsidR="00ED1B07" w:rsidRDefault="00000000">
            <w:pPr>
              <w:spacing w:line="276" w:lineRule="auto"/>
              <w:ind w:hanging="2"/>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154D51FD" w14:textId="77777777" w:rsidR="00ED1B07" w:rsidRDefault="00000000">
            <w:pPr>
              <w:spacing w:line="276" w:lineRule="auto"/>
              <w:ind w:hanging="2"/>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524F146D" w14:textId="77777777" w:rsidR="00ED1B07" w:rsidRDefault="00000000">
            <w:pPr>
              <w:spacing w:line="276" w:lineRule="auto"/>
              <w:ind w:hanging="2"/>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3ECF784F" w14:textId="77777777" w:rsidR="00ED1B07" w:rsidRDefault="00000000">
            <w:pPr>
              <w:spacing w:line="276" w:lineRule="auto"/>
              <w:ind w:hanging="2"/>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384738F4" w14:textId="77777777" w:rsidR="00ED1B07" w:rsidRDefault="00000000">
            <w:pPr>
              <w:spacing w:line="276" w:lineRule="auto"/>
              <w:ind w:hanging="2"/>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1F60C2B5" w14:textId="77777777" w:rsidR="00ED1B07" w:rsidRDefault="00000000">
            <w:pPr>
              <w:spacing w:line="276" w:lineRule="auto"/>
              <w:ind w:hanging="2"/>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5E1A59F7" w14:textId="77777777" w:rsidR="00ED1B07" w:rsidRDefault="00000000">
            <w:pPr>
              <w:spacing w:line="276" w:lineRule="auto"/>
              <w:ind w:hanging="2"/>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33FA4C1F" w14:textId="77777777" w:rsidR="00ED1B07" w:rsidRDefault="00000000">
            <w:pPr>
              <w:spacing w:line="276" w:lineRule="auto"/>
              <w:ind w:hanging="2"/>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2447109D" w14:textId="77777777" w:rsidR="00ED1B07" w:rsidRDefault="00000000">
            <w:pPr>
              <w:spacing w:line="276" w:lineRule="auto"/>
              <w:ind w:hanging="2"/>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55551839" w14:textId="77777777" w:rsidR="00ED1B07" w:rsidRDefault="00000000">
            <w:pPr>
              <w:spacing w:line="276" w:lineRule="auto"/>
              <w:ind w:hanging="2"/>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3C8F1D98" w14:textId="77777777" w:rsidR="00ED1B07" w:rsidRDefault="00000000">
            <w:pPr>
              <w:spacing w:line="276" w:lineRule="auto"/>
              <w:ind w:hanging="2"/>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596F36B8" w14:textId="77777777" w:rsidR="00ED1B07" w:rsidRDefault="00000000">
            <w:pPr>
              <w:spacing w:line="276" w:lineRule="auto"/>
              <w:ind w:hanging="2"/>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tcPr>
          <w:p w14:paraId="1A931D45" w14:textId="77777777" w:rsidR="00ED1B07" w:rsidRDefault="00000000">
            <w:pPr>
              <w:spacing w:line="276" w:lineRule="auto"/>
              <w:ind w:hanging="2"/>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tcPr>
          <w:p w14:paraId="18D68D2D" w14:textId="77777777" w:rsidR="00ED1B07" w:rsidRDefault="00000000">
            <w:pPr>
              <w:spacing w:line="276" w:lineRule="auto"/>
              <w:ind w:hanging="2"/>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79F2B828" w14:textId="77777777" w:rsidR="00ED1B07" w:rsidRDefault="00000000">
            <w:pPr>
              <w:spacing w:line="276" w:lineRule="auto"/>
              <w:ind w:hanging="2"/>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6F8FDB4D" w14:textId="77777777" w:rsidR="00ED1B07" w:rsidRDefault="00000000">
            <w:pPr>
              <w:spacing w:line="276" w:lineRule="auto"/>
              <w:ind w:hanging="2"/>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CDD1414" w14:textId="77777777" w:rsidR="00ED1B07" w:rsidRDefault="00ED1B07">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48582DE3" w14:textId="77777777" w:rsidR="00ED1B07" w:rsidRDefault="00ED1B07">
            <w:pPr>
              <w:spacing w:line="276" w:lineRule="auto"/>
              <w:ind w:hanging="2"/>
              <w:rPr>
                <w:color w:val="1F3864"/>
                <w:sz w:val="16"/>
                <w:szCs w:val="16"/>
              </w:rPr>
            </w:pPr>
          </w:p>
        </w:tc>
      </w:tr>
      <w:tr w:rsidR="00ED1B07" w14:paraId="7EC3A0B4" w14:textId="77777777">
        <w:trPr>
          <w:cantSplit/>
          <w:trHeight w:val="259"/>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C44DD73"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28F07C97" w14:textId="77777777" w:rsidR="00ED1B07" w:rsidRDefault="00000000">
            <w:pPr>
              <w:widowControl w:val="0"/>
              <w:pBdr>
                <w:top w:val="nil"/>
                <w:left w:val="nil"/>
                <w:right w:val="nil"/>
                <w:between w:val="nil"/>
              </w:pBdr>
              <w:spacing w:line="276" w:lineRule="auto"/>
              <w:ind w:hanging="2"/>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2CE8716B"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C53D110"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6883FAE"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3FFF392"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D2FD718" w14:textId="77777777" w:rsidR="00ED1B07" w:rsidRDefault="00ED1B07">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F5B9042" w14:textId="77777777" w:rsidR="00ED1B07" w:rsidRDefault="00ED1B07">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46B9F3F7" w14:textId="77777777" w:rsidR="00ED1B07" w:rsidRDefault="00ED1B07">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66D12937" w14:textId="77777777" w:rsidR="00ED1B07" w:rsidRDefault="00ED1B07">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126FEB2"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005B2BA"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5A66F07"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CFE1C3C"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B8E0895" w14:textId="77777777" w:rsidR="00ED1B07" w:rsidRDefault="00ED1B07">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32EC0D5A"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4C90BA4" w14:textId="77777777" w:rsidR="00ED1B07" w:rsidRDefault="00ED1B07">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4FD0532A" w14:textId="77777777" w:rsidR="00ED1B07" w:rsidRDefault="00ED1B07">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06136221"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0A846BC"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2AE5D5C"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6405BB4"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E0AD497"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08A9AA4" w14:textId="77777777" w:rsidR="00ED1B07" w:rsidRDefault="00ED1B07">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05B7419" w14:textId="77777777" w:rsidR="00ED1B07" w:rsidRDefault="00ED1B07">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0F81B9DA" w14:textId="77777777" w:rsidR="00ED1B07" w:rsidRDefault="00ED1B07">
            <w:pPr>
              <w:spacing w:line="276" w:lineRule="auto"/>
              <w:ind w:hanging="2"/>
              <w:rPr>
                <w:color w:val="1F3864"/>
                <w:sz w:val="16"/>
                <w:szCs w:val="16"/>
              </w:rPr>
            </w:pPr>
          </w:p>
        </w:tc>
      </w:tr>
      <w:tr w:rsidR="00ED1B07" w14:paraId="18B25DA2" w14:textId="77777777">
        <w:trPr>
          <w:cantSplit/>
          <w:trHeight w:val="259"/>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1F928A8"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3E9973E6" w14:textId="77777777" w:rsidR="00ED1B07" w:rsidRDefault="00000000">
            <w:pPr>
              <w:widowControl w:val="0"/>
              <w:pBdr>
                <w:top w:val="nil"/>
                <w:left w:val="nil"/>
                <w:right w:val="nil"/>
                <w:between w:val="nil"/>
              </w:pBdr>
              <w:spacing w:line="276" w:lineRule="auto"/>
              <w:ind w:hanging="2"/>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2000013E"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B3C7453"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94774F6"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55ECEEB"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134E724" w14:textId="77777777" w:rsidR="00ED1B07" w:rsidRDefault="00ED1B07">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593F46B" w14:textId="77777777" w:rsidR="00ED1B07" w:rsidRDefault="00ED1B07">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78148A61" w14:textId="77777777" w:rsidR="00ED1B07" w:rsidRDefault="00ED1B07">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70DAAEA" w14:textId="77777777" w:rsidR="00ED1B07" w:rsidRDefault="00ED1B07">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7262C0A0"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184B05C"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A6EAB89"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2B7991C"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879A80E" w14:textId="77777777" w:rsidR="00ED1B07" w:rsidRDefault="00ED1B07">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7E30F59A"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74B10F4" w14:textId="77777777" w:rsidR="00ED1B07" w:rsidRDefault="00ED1B07">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55D62BCB" w14:textId="77777777" w:rsidR="00ED1B07" w:rsidRDefault="00ED1B07">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145AEBB5"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F1133E0"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2001042"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77CA5CA"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3F13337"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7468FFC" w14:textId="77777777" w:rsidR="00ED1B07" w:rsidRDefault="00ED1B07">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90E8990" w14:textId="77777777" w:rsidR="00ED1B07" w:rsidRDefault="00ED1B07">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3DC06368" w14:textId="77777777" w:rsidR="00ED1B07" w:rsidRDefault="00ED1B07">
            <w:pPr>
              <w:spacing w:line="276" w:lineRule="auto"/>
              <w:ind w:hanging="2"/>
              <w:rPr>
                <w:color w:val="1F3864"/>
                <w:sz w:val="16"/>
                <w:szCs w:val="16"/>
              </w:rPr>
            </w:pPr>
          </w:p>
        </w:tc>
      </w:tr>
      <w:tr w:rsidR="00ED1B07" w14:paraId="56F06448" w14:textId="77777777">
        <w:trPr>
          <w:cantSplit/>
          <w:trHeight w:val="259"/>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DBEC2F5"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6A49DFD5" w14:textId="77777777" w:rsidR="00ED1B07" w:rsidRDefault="00000000">
            <w:pPr>
              <w:widowControl w:val="0"/>
              <w:pBdr>
                <w:top w:val="nil"/>
                <w:left w:val="nil"/>
                <w:bottom w:val="nil"/>
                <w:right w:val="nil"/>
                <w:between w:val="nil"/>
              </w:pBdr>
              <w:spacing w:line="276" w:lineRule="auto"/>
              <w:ind w:hanging="2"/>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2F1CDC60"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13F1B3B"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D045D6E"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B812B3D"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564A64B" w14:textId="77777777" w:rsidR="00ED1B07" w:rsidRDefault="00ED1B07">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14C4AA4" w14:textId="77777777" w:rsidR="00ED1B07" w:rsidRDefault="00ED1B07">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6D81C50" w14:textId="77777777" w:rsidR="00ED1B07" w:rsidRDefault="00ED1B07">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0BC325BF" w14:textId="77777777" w:rsidR="00ED1B07" w:rsidRDefault="00ED1B07">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588BD8EB"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80D829F"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958B9AC"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BD7BFE5"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EE987D1" w14:textId="77777777" w:rsidR="00ED1B07" w:rsidRDefault="00ED1B07">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300C0550"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834A43B" w14:textId="77777777" w:rsidR="00ED1B07" w:rsidRDefault="00ED1B07">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768D40EC" w14:textId="77777777" w:rsidR="00ED1B07" w:rsidRDefault="00ED1B07">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2400A79B"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82AA12D"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6761A35"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BD83B72"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16D563C"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A92231F" w14:textId="77777777" w:rsidR="00ED1B07" w:rsidRDefault="00ED1B07">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035A489D" w14:textId="77777777" w:rsidR="00ED1B07" w:rsidRDefault="00ED1B07">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39A0552D" w14:textId="77777777" w:rsidR="00ED1B07" w:rsidRDefault="00ED1B07">
            <w:pPr>
              <w:spacing w:line="276" w:lineRule="auto"/>
              <w:ind w:hanging="2"/>
              <w:rPr>
                <w:color w:val="1F3864"/>
                <w:sz w:val="16"/>
                <w:szCs w:val="16"/>
              </w:rPr>
            </w:pPr>
          </w:p>
        </w:tc>
      </w:tr>
      <w:tr w:rsidR="00ED1B07" w14:paraId="44AF44EA" w14:textId="77777777">
        <w:trPr>
          <w:cantSplit/>
          <w:trHeight w:val="259"/>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F43FC31"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4E2EBC11" w14:textId="77777777" w:rsidR="00ED1B07" w:rsidRDefault="00000000">
            <w:pPr>
              <w:widowControl w:val="0"/>
              <w:pBdr>
                <w:top w:val="nil"/>
                <w:left w:val="nil"/>
                <w:bottom w:val="nil"/>
                <w:right w:val="nil"/>
                <w:between w:val="nil"/>
              </w:pBdr>
              <w:spacing w:line="276" w:lineRule="auto"/>
              <w:ind w:hanging="2"/>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71F1B0F7"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01ED6EF"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A287B8C"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E1872D8"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AFA78CD" w14:textId="77777777" w:rsidR="00ED1B07" w:rsidRDefault="00ED1B07">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5F90A04" w14:textId="77777777" w:rsidR="00ED1B07" w:rsidRDefault="00ED1B07">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1E02287A" w14:textId="77777777" w:rsidR="00ED1B07" w:rsidRDefault="00ED1B07">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53D78ECF" w14:textId="77777777" w:rsidR="00ED1B07" w:rsidRDefault="00ED1B07">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F8E87C6"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9FB71F9"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E503C64"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729A77D"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40B3443" w14:textId="77777777" w:rsidR="00ED1B07" w:rsidRDefault="00ED1B07">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2CE0BD9E"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4D7109E" w14:textId="77777777" w:rsidR="00ED1B07" w:rsidRDefault="00ED1B07">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09A55C69" w14:textId="77777777" w:rsidR="00ED1B07" w:rsidRDefault="00ED1B07">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27D6E7E9"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A8B9F39"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96835C8"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DE41F0A"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3876CE5"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D6951BF" w14:textId="77777777" w:rsidR="00ED1B07" w:rsidRDefault="00ED1B07">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C72144E" w14:textId="77777777" w:rsidR="00ED1B07" w:rsidRDefault="00ED1B07">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4F81E15B" w14:textId="77777777" w:rsidR="00ED1B07" w:rsidRDefault="00ED1B07">
            <w:pPr>
              <w:spacing w:line="276" w:lineRule="auto"/>
              <w:ind w:hanging="2"/>
              <w:rPr>
                <w:color w:val="1F3864"/>
                <w:sz w:val="16"/>
                <w:szCs w:val="16"/>
              </w:rPr>
            </w:pPr>
          </w:p>
        </w:tc>
      </w:tr>
      <w:tr w:rsidR="00ED1B07" w14:paraId="3E13DA9D" w14:textId="77777777">
        <w:trPr>
          <w:cantSplit/>
          <w:trHeight w:val="259"/>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2F38B38"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24309E64" w14:textId="77777777" w:rsidR="00ED1B07" w:rsidRDefault="00ED1B07">
            <w:pPr>
              <w:widowControl w:val="0"/>
              <w:pBdr>
                <w:top w:val="nil"/>
                <w:left w:val="nil"/>
                <w:bottom w:val="single" w:sz="4" w:space="1" w:color="000000"/>
                <w:right w:val="nil"/>
                <w:between w:val="nil"/>
              </w:pBdr>
              <w:spacing w:line="276" w:lineRule="auto"/>
              <w:ind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78391AE5"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1C9C8B7"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525E254"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968A627"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EBB06E6" w14:textId="77777777" w:rsidR="00ED1B07" w:rsidRDefault="00ED1B07">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7804927F" w14:textId="77777777" w:rsidR="00ED1B07" w:rsidRDefault="00ED1B07">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2751662" w14:textId="77777777" w:rsidR="00ED1B07" w:rsidRDefault="00ED1B07">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0E89E5E" w14:textId="77777777" w:rsidR="00ED1B07" w:rsidRDefault="00ED1B07">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37106426"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ADEE425"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3E306DB"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78AC7DD"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2224DFE" w14:textId="77777777" w:rsidR="00ED1B07" w:rsidRDefault="00ED1B07">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7916C18B"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90BDB25" w14:textId="77777777" w:rsidR="00ED1B07" w:rsidRDefault="00ED1B07">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56E30FB4" w14:textId="77777777" w:rsidR="00ED1B07" w:rsidRDefault="00ED1B07">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5FDE5091"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EC5C542"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42D551C"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A26EECF"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2A45AA8"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636C89C" w14:textId="77777777" w:rsidR="00ED1B07" w:rsidRDefault="00ED1B07">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EBAB986" w14:textId="77777777" w:rsidR="00ED1B07" w:rsidRDefault="00ED1B07">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5C6C3400" w14:textId="77777777" w:rsidR="00ED1B07" w:rsidRDefault="00ED1B07">
            <w:pPr>
              <w:spacing w:line="276" w:lineRule="auto"/>
              <w:ind w:hanging="2"/>
              <w:rPr>
                <w:color w:val="1F3864"/>
                <w:sz w:val="16"/>
                <w:szCs w:val="16"/>
              </w:rPr>
            </w:pPr>
          </w:p>
        </w:tc>
      </w:tr>
      <w:tr w:rsidR="00ED1B07" w14:paraId="7F76D9EA" w14:textId="77777777">
        <w:trPr>
          <w:cantSplit/>
          <w:trHeight w:val="71"/>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AB6811E"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66842BB2" w14:textId="77777777" w:rsidR="00ED1B07" w:rsidRDefault="00000000">
            <w:pPr>
              <w:spacing w:line="276" w:lineRule="auto"/>
              <w:ind w:hanging="2"/>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778D36A9" w14:textId="77777777" w:rsidR="00ED1B07" w:rsidRDefault="00000000">
            <w:pPr>
              <w:spacing w:line="276" w:lineRule="auto"/>
              <w:ind w:hanging="2"/>
              <w:rPr>
                <w:color w:val="1F3864"/>
                <w:sz w:val="24"/>
                <w:szCs w:val="24"/>
              </w:rPr>
            </w:pPr>
            <w:r>
              <w:rPr>
                <w:color w:val="1F3864"/>
                <w:sz w:val="24"/>
                <w:szCs w:val="24"/>
              </w:rPr>
              <w:t xml:space="preserve">Autoavaluació </w:t>
            </w:r>
            <w:r>
              <w:rPr>
                <w:color w:val="1F3864"/>
                <w:sz w:val="20"/>
                <w:szCs w:val="20"/>
              </w:rPr>
              <w:t>(percepció dels agents implicats)</w:t>
            </w:r>
          </w:p>
        </w:tc>
      </w:tr>
      <w:tr w:rsidR="00ED1B07" w14:paraId="2C5E727C" w14:textId="77777777">
        <w:trPr>
          <w:cantSplit/>
          <w:trHeight w:val="71"/>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D92F533" w14:textId="77777777" w:rsidR="00ED1B07" w:rsidRDefault="00ED1B07">
            <w:pPr>
              <w:widowControl w:val="0"/>
              <w:pBdr>
                <w:top w:val="nil"/>
                <w:left w:val="nil"/>
                <w:bottom w:val="nil"/>
                <w:right w:val="nil"/>
                <w:between w:val="nil"/>
              </w:pBdr>
              <w:spacing w:line="276" w:lineRule="auto"/>
              <w:ind w:firstLine="0"/>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9D55D7F" w14:textId="77777777" w:rsidR="00ED1B07" w:rsidRDefault="00ED1B07">
            <w:pPr>
              <w:widowControl w:val="0"/>
              <w:pBdr>
                <w:top w:val="nil"/>
                <w:left w:val="nil"/>
                <w:bottom w:val="nil"/>
                <w:right w:val="nil"/>
                <w:between w:val="nil"/>
              </w:pBdr>
              <w:spacing w:line="276" w:lineRule="auto"/>
              <w:ind w:firstLine="0"/>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6970C546" w14:textId="77777777" w:rsidR="00ED1B07" w:rsidRDefault="00000000">
            <w:pPr>
              <w:spacing w:line="276" w:lineRule="auto"/>
              <w:ind w:hanging="2"/>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264CFD1A" w14:textId="77777777" w:rsidR="00ED1B07"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72968CC8" w14:textId="77777777" w:rsidR="00ED1B07" w:rsidRDefault="00000000">
            <w:pPr>
              <w:spacing w:line="276" w:lineRule="auto"/>
              <w:ind w:hanging="2"/>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14A3D9A8" w14:textId="77777777" w:rsidR="00ED1B07" w:rsidRDefault="00000000">
            <w:pPr>
              <w:spacing w:line="276" w:lineRule="auto"/>
              <w:ind w:hanging="2"/>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6CE1C564" w14:textId="77777777" w:rsidR="00ED1B07" w:rsidRDefault="00000000">
            <w:pPr>
              <w:spacing w:line="276" w:lineRule="auto"/>
              <w:ind w:hanging="2"/>
              <w:rPr>
                <w:color w:val="1F3864"/>
                <w:sz w:val="16"/>
                <w:szCs w:val="16"/>
              </w:rPr>
            </w:pPr>
            <w:r>
              <w:rPr>
                <w:color w:val="1F3864"/>
                <w:sz w:val="16"/>
                <w:szCs w:val="16"/>
              </w:rPr>
              <w:t>100%</w:t>
            </w:r>
          </w:p>
        </w:tc>
      </w:tr>
      <w:tr w:rsidR="00ED1B07" w14:paraId="0453D3CA" w14:textId="77777777">
        <w:trPr>
          <w:cantSplit/>
          <w:trHeight w:val="96"/>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E5ABAEA"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9C181DE"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4F9FF9D7" w14:textId="77777777" w:rsidR="00ED1B07" w:rsidRDefault="00000000">
            <w:pPr>
              <w:spacing w:line="276" w:lineRule="auto"/>
              <w:ind w:hanging="2"/>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47407EED" w14:textId="77777777" w:rsidR="00ED1B07" w:rsidRDefault="00000000">
            <w:pPr>
              <w:spacing w:line="276" w:lineRule="auto"/>
              <w:ind w:hanging="2"/>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1052316D" w14:textId="77777777" w:rsidR="00ED1B07" w:rsidRDefault="00000000">
            <w:pPr>
              <w:spacing w:line="276" w:lineRule="auto"/>
              <w:ind w:hanging="2"/>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3C3EE895" w14:textId="77777777" w:rsidR="00ED1B07" w:rsidRDefault="00000000">
            <w:pPr>
              <w:spacing w:line="276" w:lineRule="auto"/>
              <w:ind w:hanging="2"/>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546D68A1" w14:textId="77777777" w:rsidR="00ED1B07" w:rsidRDefault="00000000">
            <w:pPr>
              <w:spacing w:line="276" w:lineRule="auto"/>
              <w:ind w:hanging="2"/>
              <w:rPr>
                <w:color w:val="1F3864"/>
                <w:sz w:val="16"/>
                <w:szCs w:val="16"/>
              </w:rPr>
            </w:pPr>
            <w:r>
              <w:rPr>
                <w:color w:val="1F3864"/>
                <w:sz w:val="16"/>
                <w:szCs w:val="16"/>
              </w:rPr>
              <w:t xml:space="preserve">Nivell global de qualitat d’execució </w:t>
            </w:r>
          </w:p>
        </w:tc>
      </w:tr>
      <w:tr w:rsidR="00ED1B07" w14:paraId="3616A05E" w14:textId="77777777">
        <w:trPr>
          <w:cantSplit/>
          <w:trHeight w:val="96"/>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EF0A40F"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10D2855B" w14:textId="77777777" w:rsidR="00ED1B07" w:rsidRDefault="00ED1B07">
            <w:pPr>
              <w:widowControl w:val="0"/>
              <w:pBdr>
                <w:left w:val="nil"/>
                <w:bottom w:val="nil"/>
                <w:right w:val="nil"/>
                <w:between w:val="nil"/>
              </w:pBdr>
              <w:spacing w:line="276" w:lineRule="auto"/>
              <w:ind w:hanging="2"/>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7752A67B" w14:textId="77777777" w:rsidR="00ED1B07" w:rsidRDefault="00000000">
            <w:pPr>
              <w:spacing w:line="276" w:lineRule="auto"/>
              <w:ind w:hanging="2"/>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38C9C641" w14:textId="77777777" w:rsidR="00ED1B07" w:rsidRDefault="00000000">
            <w:pPr>
              <w:spacing w:line="276" w:lineRule="auto"/>
              <w:ind w:hanging="2"/>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FC771F9" w14:textId="77777777" w:rsidR="00ED1B07" w:rsidRDefault="00000000">
            <w:pPr>
              <w:spacing w:line="276" w:lineRule="auto"/>
              <w:ind w:hanging="2"/>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16C2671" w14:textId="77777777" w:rsidR="00ED1B07" w:rsidRDefault="00000000">
            <w:pPr>
              <w:spacing w:line="276" w:lineRule="auto"/>
              <w:ind w:hanging="2"/>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D0B6D60" w14:textId="77777777" w:rsidR="00ED1B07"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A700226" w14:textId="77777777" w:rsidR="00ED1B07" w:rsidRDefault="00000000">
            <w:pPr>
              <w:spacing w:line="276" w:lineRule="auto"/>
              <w:ind w:hanging="2"/>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760F3276" w14:textId="77777777" w:rsidR="00ED1B07" w:rsidRDefault="00000000">
            <w:pPr>
              <w:spacing w:line="276" w:lineRule="auto"/>
              <w:ind w:hanging="2"/>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400FBDB9" w14:textId="77777777" w:rsidR="00ED1B07" w:rsidRDefault="00000000">
            <w:pPr>
              <w:spacing w:line="276" w:lineRule="auto"/>
              <w:ind w:hanging="2"/>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6EE2891" w14:textId="77777777" w:rsidR="00ED1B07" w:rsidRDefault="00000000">
            <w:pPr>
              <w:spacing w:line="276" w:lineRule="auto"/>
              <w:ind w:hanging="2"/>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69970BA7" w14:textId="77777777" w:rsidR="00ED1B07"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2A702B9" w14:textId="77777777" w:rsidR="00ED1B07" w:rsidRDefault="00000000">
            <w:pPr>
              <w:spacing w:line="276" w:lineRule="auto"/>
              <w:ind w:hanging="2"/>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C20531E" w14:textId="77777777" w:rsidR="00ED1B07" w:rsidRDefault="00000000">
            <w:pPr>
              <w:spacing w:line="276" w:lineRule="auto"/>
              <w:ind w:hanging="2"/>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F216C8E" w14:textId="77777777" w:rsidR="00ED1B07" w:rsidRDefault="00000000">
            <w:pPr>
              <w:spacing w:line="276" w:lineRule="auto"/>
              <w:ind w:hanging="2"/>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04E6872" w14:textId="77777777" w:rsidR="00ED1B07" w:rsidRDefault="00000000">
            <w:pPr>
              <w:spacing w:line="276" w:lineRule="auto"/>
              <w:ind w:hanging="2"/>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5B097D42" w14:textId="77777777" w:rsidR="00ED1B07"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6172E63" w14:textId="77777777" w:rsidR="00ED1B07" w:rsidRDefault="00000000">
            <w:pPr>
              <w:spacing w:line="276" w:lineRule="auto"/>
              <w:ind w:hanging="2"/>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125B52ED" w14:textId="77777777" w:rsidR="00ED1B07" w:rsidRDefault="00000000">
            <w:pPr>
              <w:spacing w:line="276" w:lineRule="auto"/>
              <w:ind w:hanging="2"/>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54890219" w14:textId="77777777" w:rsidR="00ED1B07" w:rsidRDefault="00000000">
            <w:pPr>
              <w:spacing w:line="276" w:lineRule="auto"/>
              <w:ind w:hanging="2"/>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722552C" w14:textId="77777777" w:rsidR="00ED1B07" w:rsidRDefault="00000000">
            <w:pPr>
              <w:spacing w:line="276" w:lineRule="auto"/>
              <w:ind w:hanging="2"/>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B2A3586" w14:textId="77777777" w:rsidR="00ED1B07" w:rsidRDefault="00000000">
            <w:pPr>
              <w:spacing w:line="276" w:lineRule="auto"/>
              <w:ind w:hanging="2"/>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4D544CE4" w14:textId="77777777" w:rsidR="00ED1B07" w:rsidRDefault="00ED1B07">
            <w:pPr>
              <w:spacing w:line="276" w:lineRule="auto"/>
              <w:ind w:hanging="2"/>
              <w:rPr>
                <w:color w:val="1F3864"/>
                <w:sz w:val="16"/>
                <w:szCs w:val="16"/>
              </w:rPr>
            </w:pPr>
          </w:p>
        </w:tc>
      </w:tr>
      <w:tr w:rsidR="00ED1B07" w14:paraId="296C14DC" w14:textId="77777777">
        <w:trPr>
          <w:cantSplit/>
          <w:trHeight w:val="96"/>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D131250"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7FB24A92" w14:textId="77777777" w:rsidR="00ED1B07" w:rsidRDefault="00000000">
            <w:pPr>
              <w:spacing w:line="276" w:lineRule="auto"/>
              <w:ind w:hanging="2"/>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75E3B620" w14:textId="77777777" w:rsidR="00ED1B07" w:rsidRDefault="00ED1B07">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3BCEE9D4"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0BED3BC4"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71A8833"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FE7D6A2"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C21D0FB" w14:textId="77777777" w:rsidR="00ED1B07" w:rsidRDefault="00ED1B07">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785AF5A3" w14:textId="77777777" w:rsidR="00ED1B07" w:rsidRDefault="00ED1B07">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548E60DB" w14:textId="77777777" w:rsidR="00ED1B07" w:rsidRDefault="00ED1B07">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75268819" w14:textId="77777777" w:rsidR="00ED1B07" w:rsidRDefault="00ED1B07">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62401F6A"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1021AEB"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8CF9B69"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F89F685"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AC30AF5" w14:textId="77777777" w:rsidR="00ED1B07" w:rsidRDefault="00ED1B07">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07882D27"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E38E3F9" w14:textId="77777777" w:rsidR="00ED1B07" w:rsidRDefault="00ED1B07">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378E80C7" w14:textId="77777777" w:rsidR="00ED1B07" w:rsidRDefault="00ED1B07">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70EF2A68"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23AC900"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443DCA29" w14:textId="77777777" w:rsidR="00ED1B07" w:rsidRDefault="00ED1B07">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11815379" w14:textId="77777777" w:rsidR="00ED1B07" w:rsidRDefault="00ED1B07">
            <w:pPr>
              <w:spacing w:line="276" w:lineRule="auto"/>
              <w:ind w:hanging="2"/>
              <w:rPr>
                <w:color w:val="1F3864"/>
                <w:sz w:val="16"/>
                <w:szCs w:val="16"/>
              </w:rPr>
            </w:pPr>
          </w:p>
        </w:tc>
      </w:tr>
      <w:tr w:rsidR="00ED1B07" w14:paraId="3449730B" w14:textId="77777777">
        <w:trPr>
          <w:cantSplit/>
          <w:trHeight w:val="96"/>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26915D6"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04778B63" w14:textId="77777777" w:rsidR="00ED1B07" w:rsidRDefault="00000000">
            <w:pPr>
              <w:spacing w:line="276" w:lineRule="auto"/>
              <w:ind w:hanging="2"/>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792B03DE" w14:textId="77777777" w:rsidR="00ED1B07" w:rsidRDefault="00ED1B07">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0240509E"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8615F56"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A937150"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56ED96A"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89778B2" w14:textId="77777777" w:rsidR="00ED1B07" w:rsidRDefault="00ED1B07">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45FE1F8D" w14:textId="77777777" w:rsidR="00ED1B07" w:rsidRDefault="00ED1B07">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410D4ABA" w14:textId="77777777" w:rsidR="00ED1B07" w:rsidRDefault="00ED1B07">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35F887A1" w14:textId="77777777" w:rsidR="00ED1B07" w:rsidRDefault="00ED1B07">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1A77FEF6"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87CE42F"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A4A971F"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A945501"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78DF1EA" w14:textId="77777777" w:rsidR="00ED1B07" w:rsidRDefault="00ED1B07">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6B865CB8"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CA00053" w14:textId="77777777" w:rsidR="00ED1B07" w:rsidRDefault="00ED1B07">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41391ED5" w14:textId="77777777" w:rsidR="00ED1B07" w:rsidRDefault="00ED1B07">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4760B170"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383EA48"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6BFA8C4" w14:textId="77777777" w:rsidR="00ED1B07" w:rsidRDefault="00ED1B07">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11BA5487" w14:textId="77777777" w:rsidR="00ED1B07" w:rsidRDefault="00ED1B07">
            <w:pPr>
              <w:spacing w:line="276" w:lineRule="auto"/>
              <w:ind w:hanging="2"/>
              <w:rPr>
                <w:color w:val="1F3864"/>
                <w:sz w:val="16"/>
                <w:szCs w:val="16"/>
              </w:rPr>
            </w:pPr>
          </w:p>
        </w:tc>
      </w:tr>
      <w:tr w:rsidR="00ED1B07" w14:paraId="3CE8D690" w14:textId="77777777">
        <w:trPr>
          <w:cantSplit/>
          <w:trHeight w:val="96"/>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0CF4916"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2B338D89" w14:textId="77777777" w:rsidR="00ED1B07" w:rsidRDefault="00000000">
            <w:pPr>
              <w:spacing w:line="276" w:lineRule="auto"/>
              <w:ind w:hanging="2"/>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73C9919E" w14:textId="77777777" w:rsidR="00ED1B07" w:rsidRDefault="00ED1B07">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16E43F5E"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D5FB6AA"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6BEF7677"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CA0A3D9"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9BA95F9" w14:textId="77777777" w:rsidR="00ED1B07" w:rsidRDefault="00ED1B07">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261838A4" w14:textId="77777777" w:rsidR="00ED1B07" w:rsidRDefault="00ED1B07">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0A41B47D" w14:textId="77777777" w:rsidR="00ED1B07" w:rsidRDefault="00ED1B07">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15B5C8C6" w14:textId="77777777" w:rsidR="00ED1B07" w:rsidRDefault="00ED1B07">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79E41198"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D83E0DE"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75666D0"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8B2FBF4"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5787092" w14:textId="77777777" w:rsidR="00ED1B07" w:rsidRDefault="00ED1B07">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18835BF8"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26C0526" w14:textId="77777777" w:rsidR="00ED1B07" w:rsidRDefault="00ED1B07">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050E444C" w14:textId="77777777" w:rsidR="00ED1B07" w:rsidRDefault="00ED1B07">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0F5EC1A6"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137C3F4"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3653D40" w14:textId="77777777" w:rsidR="00ED1B07" w:rsidRDefault="00ED1B07">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2DEB74B4" w14:textId="77777777" w:rsidR="00ED1B07" w:rsidRDefault="00ED1B07">
            <w:pPr>
              <w:spacing w:line="276" w:lineRule="auto"/>
              <w:ind w:hanging="2"/>
              <w:rPr>
                <w:color w:val="1F3864"/>
                <w:sz w:val="16"/>
                <w:szCs w:val="16"/>
              </w:rPr>
            </w:pPr>
          </w:p>
        </w:tc>
      </w:tr>
      <w:tr w:rsidR="00ED1B07" w14:paraId="68A7BAF2" w14:textId="77777777">
        <w:trPr>
          <w:cantSplit/>
          <w:trHeight w:val="96"/>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B7C1C7E"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735DE0DE" w14:textId="77777777" w:rsidR="00ED1B07" w:rsidRDefault="00000000">
            <w:pPr>
              <w:spacing w:line="276" w:lineRule="auto"/>
              <w:ind w:hanging="2"/>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73888F58" w14:textId="77777777" w:rsidR="00ED1B07" w:rsidRDefault="00ED1B07">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58F015FC"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0D88377F"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DC5B989"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56B91A9"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ABFF8E0" w14:textId="77777777" w:rsidR="00ED1B07" w:rsidRDefault="00ED1B07">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61BBAC93" w14:textId="77777777" w:rsidR="00ED1B07" w:rsidRDefault="00ED1B07">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77D85F43" w14:textId="77777777" w:rsidR="00ED1B07" w:rsidRDefault="00ED1B07">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2CB81B4" w14:textId="77777777" w:rsidR="00ED1B07" w:rsidRDefault="00ED1B07">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143BB3AE"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168D328"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D79812B"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95D2E14"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6BD9ED8" w14:textId="77777777" w:rsidR="00ED1B07" w:rsidRDefault="00ED1B07">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33837566"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53B94FB" w14:textId="77777777" w:rsidR="00ED1B07" w:rsidRDefault="00ED1B07">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69CF5399" w14:textId="77777777" w:rsidR="00ED1B07" w:rsidRDefault="00ED1B07">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51C6FC6F"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9CEFEB9"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50ED539" w14:textId="77777777" w:rsidR="00ED1B07" w:rsidRDefault="00ED1B07">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5516D9A0" w14:textId="77777777" w:rsidR="00ED1B07" w:rsidRDefault="00ED1B07">
            <w:pPr>
              <w:spacing w:line="276" w:lineRule="auto"/>
              <w:ind w:hanging="2"/>
              <w:rPr>
                <w:color w:val="1F3864"/>
                <w:sz w:val="16"/>
                <w:szCs w:val="16"/>
              </w:rPr>
            </w:pPr>
          </w:p>
        </w:tc>
      </w:tr>
      <w:tr w:rsidR="00ED1B07" w14:paraId="2C5BA8A2" w14:textId="77777777">
        <w:trPr>
          <w:cantSplit/>
          <w:trHeight w:val="96"/>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5BBBE5E"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0E82D792" w14:textId="77777777" w:rsidR="00ED1B07" w:rsidRDefault="00ED1B07">
            <w:pPr>
              <w:spacing w:line="276" w:lineRule="auto"/>
              <w:ind w:hanging="2"/>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4C94B116" w14:textId="77777777" w:rsidR="00ED1B07" w:rsidRDefault="00ED1B07">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7F5A89E8"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F697F38"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D425D97"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60D1FF5"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08FB307" w14:textId="77777777" w:rsidR="00ED1B07" w:rsidRDefault="00ED1B07">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73D3CFC8" w14:textId="77777777" w:rsidR="00ED1B07" w:rsidRDefault="00ED1B07">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1FD72D5C" w14:textId="77777777" w:rsidR="00ED1B07" w:rsidRDefault="00ED1B07">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1CF3E616" w14:textId="77777777" w:rsidR="00ED1B07" w:rsidRDefault="00ED1B07">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53CE8E4B"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635A4D8"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301C4E4"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5EB312D" w14:textId="77777777" w:rsidR="00ED1B07" w:rsidRDefault="00ED1B07">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ACA56BA" w14:textId="77777777" w:rsidR="00ED1B07" w:rsidRDefault="00ED1B07">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5F6DED11"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72C9AAB" w14:textId="77777777" w:rsidR="00ED1B07" w:rsidRDefault="00ED1B07">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25363E68" w14:textId="77777777" w:rsidR="00ED1B07" w:rsidRDefault="00ED1B07">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2D04DCAC" w14:textId="77777777" w:rsidR="00ED1B07" w:rsidRDefault="00ED1B07">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E927180" w14:textId="77777777" w:rsidR="00ED1B07" w:rsidRDefault="00ED1B07">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43190C1F" w14:textId="77777777" w:rsidR="00ED1B07" w:rsidRDefault="00ED1B07">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32F2EC2F" w14:textId="77777777" w:rsidR="00ED1B07" w:rsidRDefault="00ED1B07">
            <w:pPr>
              <w:spacing w:line="276" w:lineRule="auto"/>
              <w:ind w:hanging="2"/>
              <w:rPr>
                <w:color w:val="1F3864"/>
                <w:sz w:val="16"/>
                <w:szCs w:val="16"/>
              </w:rPr>
            </w:pPr>
          </w:p>
        </w:tc>
      </w:tr>
      <w:tr w:rsidR="00ED1B07" w14:paraId="61D77ABE" w14:textId="77777777">
        <w:trPr>
          <w:cantSplit/>
          <w:trHeight w:val="231"/>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361155C"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4E7D4157" w14:textId="77777777" w:rsidR="00ED1B07" w:rsidRDefault="00000000">
            <w:pPr>
              <w:spacing w:line="276" w:lineRule="auto"/>
              <w:ind w:hanging="2"/>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3640750E" w14:textId="77777777" w:rsidR="00ED1B07" w:rsidRDefault="00000000">
            <w:pPr>
              <w:spacing w:line="276" w:lineRule="auto"/>
              <w:ind w:hanging="2"/>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ED1B07" w14:paraId="69C55413" w14:textId="77777777">
        <w:trPr>
          <w:cantSplit/>
          <w:trHeight w:val="231"/>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28CB101" w14:textId="77777777" w:rsidR="00ED1B07" w:rsidRDefault="00ED1B07">
            <w:pPr>
              <w:widowControl w:val="0"/>
              <w:pBdr>
                <w:top w:val="nil"/>
                <w:left w:val="nil"/>
                <w:bottom w:val="nil"/>
                <w:right w:val="nil"/>
                <w:between w:val="nil"/>
              </w:pBdr>
              <w:spacing w:line="276" w:lineRule="auto"/>
              <w:ind w:firstLine="0"/>
              <w:jc w:val="left"/>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A6F2F03" w14:textId="77777777" w:rsidR="00ED1B07" w:rsidRDefault="00ED1B07">
            <w:pPr>
              <w:widowControl w:val="0"/>
              <w:pBdr>
                <w:top w:val="nil"/>
                <w:left w:val="nil"/>
                <w:bottom w:val="nil"/>
                <w:right w:val="nil"/>
                <w:between w:val="nil"/>
              </w:pBdr>
              <w:spacing w:line="276" w:lineRule="auto"/>
              <w:ind w:firstLine="0"/>
              <w:jc w:val="left"/>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666B29AE" w14:textId="77777777" w:rsidR="00ED1B07" w:rsidRDefault="00000000">
            <w:pPr>
              <w:spacing w:line="276" w:lineRule="auto"/>
              <w:ind w:hanging="2"/>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382ADCC4" w14:textId="77777777" w:rsidR="00ED1B07"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5F641BE6" w14:textId="77777777" w:rsidR="00ED1B07" w:rsidRDefault="00000000">
            <w:pPr>
              <w:spacing w:line="276" w:lineRule="auto"/>
              <w:ind w:hanging="2"/>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1E8F3873" w14:textId="77777777" w:rsidR="00ED1B07" w:rsidRDefault="00000000">
            <w:pPr>
              <w:spacing w:line="276" w:lineRule="auto"/>
              <w:ind w:hanging="2"/>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77754AD9" w14:textId="77777777" w:rsidR="00ED1B07" w:rsidRDefault="00000000">
            <w:pPr>
              <w:spacing w:line="276" w:lineRule="auto"/>
              <w:ind w:hanging="2"/>
              <w:rPr>
                <w:color w:val="1F3864"/>
                <w:sz w:val="16"/>
                <w:szCs w:val="16"/>
              </w:rPr>
            </w:pPr>
            <w:r>
              <w:rPr>
                <w:color w:val="1F3864"/>
                <w:sz w:val="16"/>
                <w:szCs w:val="16"/>
              </w:rPr>
              <w:t>100%</w:t>
            </w:r>
          </w:p>
        </w:tc>
      </w:tr>
      <w:tr w:rsidR="00ED1B07" w14:paraId="6D916814" w14:textId="77777777">
        <w:trPr>
          <w:cantSplit/>
          <w:trHeight w:val="20"/>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23756CF"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00A3158"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1213D743" w14:textId="77777777" w:rsidR="00ED1B07" w:rsidRDefault="00000000">
            <w:pPr>
              <w:spacing w:line="276" w:lineRule="auto"/>
              <w:ind w:hanging="2"/>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1E35D419" w14:textId="77777777" w:rsidR="00ED1B07" w:rsidRDefault="00000000">
            <w:pPr>
              <w:spacing w:line="276" w:lineRule="auto"/>
              <w:ind w:hanging="2"/>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121683C0" w14:textId="77777777" w:rsidR="00ED1B07" w:rsidRDefault="00000000">
            <w:pPr>
              <w:spacing w:line="276" w:lineRule="auto"/>
              <w:ind w:hanging="2"/>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04C906DD" w14:textId="77777777" w:rsidR="00ED1B07" w:rsidRDefault="00000000">
            <w:pPr>
              <w:spacing w:line="276" w:lineRule="auto"/>
              <w:ind w:hanging="2"/>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2F1902E9" w14:textId="77777777" w:rsidR="00ED1B07" w:rsidRDefault="00000000">
            <w:pPr>
              <w:spacing w:line="276" w:lineRule="auto"/>
              <w:ind w:hanging="2"/>
              <w:rPr>
                <w:color w:val="1F3864"/>
                <w:sz w:val="16"/>
                <w:szCs w:val="16"/>
              </w:rPr>
            </w:pPr>
            <w:r>
              <w:rPr>
                <w:color w:val="1F3864"/>
                <w:sz w:val="16"/>
                <w:szCs w:val="16"/>
              </w:rPr>
              <w:t>Evidència total</w:t>
            </w:r>
          </w:p>
        </w:tc>
      </w:tr>
      <w:tr w:rsidR="00ED1B07" w14:paraId="0983B897" w14:textId="77777777">
        <w:trPr>
          <w:cantSplit/>
          <w:trHeight w:val="20"/>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E52B362"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45B8BB00"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5AEAC757" w14:textId="77777777" w:rsidR="00ED1B07" w:rsidRDefault="00ED1B07">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BEE345C" w14:textId="77777777" w:rsidR="00ED1B07" w:rsidRDefault="00000000">
            <w:pPr>
              <w:spacing w:line="276" w:lineRule="auto"/>
              <w:ind w:hanging="2"/>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C5BB2DE" w14:textId="77777777" w:rsidR="00ED1B07" w:rsidRDefault="00000000">
            <w:pPr>
              <w:spacing w:line="276" w:lineRule="auto"/>
              <w:ind w:hanging="2"/>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64E9DBD1" w14:textId="77777777" w:rsidR="00ED1B07" w:rsidRDefault="00000000">
            <w:pPr>
              <w:spacing w:line="276" w:lineRule="auto"/>
              <w:ind w:hanging="2"/>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AA2D3CA" w14:textId="77777777" w:rsidR="00ED1B07" w:rsidRDefault="00000000">
            <w:pPr>
              <w:spacing w:line="276" w:lineRule="auto"/>
              <w:ind w:hanging="2"/>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3A3D7AE" w14:textId="77777777" w:rsidR="00ED1B07" w:rsidRDefault="00000000">
            <w:pPr>
              <w:spacing w:line="276" w:lineRule="auto"/>
              <w:ind w:hanging="2"/>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4F960C3F" w14:textId="77777777" w:rsidR="00ED1B07" w:rsidRDefault="00000000">
            <w:pPr>
              <w:spacing w:line="276" w:lineRule="auto"/>
              <w:ind w:hanging="2"/>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4A60A527" w14:textId="77777777" w:rsidR="00ED1B07" w:rsidRDefault="00000000">
            <w:pPr>
              <w:spacing w:line="276" w:lineRule="auto"/>
              <w:ind w:hanging="2"/>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8ACA1F4" w14:textId="77777777" w:rsidR="00ED1B07" w:rsidRDefault="00000000">
            <w:pPr>
              <w:spacing w:line="276" w:lineRule="auto"/>
              <w:ind w:hanging="2"/>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1CE1736" w14:textId="77777777" w:rsidR="00ED1B07" w:rsidRDefault="00000000">
            <w:pPr>
              <w:spacing w:line="276" w:lineRule="auto"/>
              <w:ind w:hanging="2"/>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A5D38FA" w14:textId="77777777" w:rsidR="00ED1B07" w:rsidRDefault="00000000">
            <w:pPr>
              <w:spacing w:line="276" w:lineRule="auto"/>
              <w:ind w:hanging="2"/>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555F97CD" w14:textId="77777777" w:rsidR="00ED1B07" w:rsidRDefault="00000000">
            <w:pPr>
              <w:spacing w:line="276" w:lineRule="auto"/>
              <w:ind w:hanging="2"/>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4F4F6A2A" w14:textId="77777777" w:rsidR="00ED1B07" w:rsidRDefault="00000000">
            <w:pPr>
              <w:spacing w:line="276" w:lineRule="auto"/>
              <w:ind w:hanging="2"/>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4A8AD2B" w14:textId="77777777" w:rsidR="00ED1B07" w:rsidRDefault="00000000">
            <w:pPr>
              <w:spacing w:line="276" w:lineRule="auto"/>
              <w:ind w:hanging="2"/>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6081147" w14:textId="77777777" w:rsidR="00ED1B07" w:rsidRDefault="00000000">
            <w:pPr>
              <w:spacing w:line="276" w:lineRule="auto"/>
              <w:ind w:hanging="2"/>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E8BB5A6" w14:textId="77777777" w:rsidR="00ED1B07" w:rsidRDefault="00000000">
            <w:pPr>
              <w:spacing w:line="276" w:lineRule="auto"/>
              <w:ind w:hanging="2"/>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10C46784" w14:textId="77777777" w:rsidR="00ED1B07" w:rsidRDefault="00000000">
            <w:pPr>
              <w:spacing w:line="276" w:lineRule="auto"/>
              <w:ind w:hanging="2"/>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59C3EDFF" w14:textId="77777777" w:rsidR="00ED1B07" w:rsidRDefault="00000000">
            <w:pPr>
              <w:spacing w:line="276" w:lineRule="auto"/>
              <w:ind w:hanging="2"/>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4C8E2E92" w14:textId="77777777" w:rsidR="00ED1B07" w:rsidRDefault="00000000">
            <w:pPr>
              <w:spacing w:line="276" w:lineRule="auto"/>
              <w:ind w:hanging="2"/>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059D7634" w14:textId="77777777" w:rsidR="00ED1B07" w:rsidRDefault="00000000">
            <w:pPr>
              <w:spacing w:line="276" w:lineRule="auto"/>
              <w:ind w:hanging="2"/>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04CC503B" w14:textId="77777777" w:rsidR="00ED1B07" w:rsidRDefault="00000000">
            <w:pPr>
              <w:spacing w:line="276" w:lineRule="auto"/>
              <w:ind w:hanging="2"/>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2D2EA8C6" w14:textId="77777777" w:rsidR="00ED1B07" w:rsidRDefault="00000000">
            <w:pPr>
              <w:spacing w:line="276" w:lineRule="auto"/>
              <w:ind w:hanging="2"/>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720D7663" w14:textId="77777777" w:rsidR="00ED1B07" w:rsidRDefault="00000000">
            <w:pPr>
              <w:spacing w:line="276" w:lineRule="auto"/>
              <w:ind w:hanging="2"/>
              <w:rPr>
                <w:color w:val="1F3864"/>
                <w:sz w:val="16"/>
                <w:szCs w:val="16"/>
              </w:rPr>
            </w:pPr>
            <w:r>
              <w:rPr>
                <w:color w:val="1F3864"/>
                <w:sz w:val="16"/>
                <w:szCs w:val="16"/>
              </w:rPr>
              <w:t>Global</w:t>
            </w:r>
          </w:p>
        </w:tc>
      </w:tr>
      <w:tr w:rsidR="00ED1B07" w14:paraId="3EFEBCF2" w14:textId="77777777">
        <w:trPr>
          <w:cantSplit/>
          <w:trHeight w:val="280"/>
        </w:trPr>
        <w:tc>
          <w:tcPr>
            <w:tcW w:w="329"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D4D3FD1" w14:textId="77777777" w:rsidR="00ED1B07" w:rsidRDefault="00ED1B07">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3795E8ED" w14:textId="77777777" w:rsidR="00ED1B07" w:rsidRDefault="00ED1B07">
            <w:pPr>
              <w:widowControl w:val="0"/>
              <w:pBdr>
                <w:left w:val="nil"/>
                <w:bottom w:val="nil"/>
                <w:right w:val="nil"/>
                <w:between w:val="nil"/>
              </w:pBdr>
              <w:spacing w:line="276" w:lineRule="auto"/>
              <w:ind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0D15A830" w14:textId="77777777" w:rsidR="00ED1B07" w:rsidRDefault="00000000">
            <w:pPr>
              <w:ind w:hanging="2"/>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12E1F5FC" w14:textId="77777777" w:rsidR="00ED1B07" w:rsidRDefault="00ED1B07">
            <w:pPr>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01A66F09" w14:textId="77777777" w:rsidR="00ED1B07" w:rsidRDefault="00ED1B07">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68FE5F5E" w14:textId="77777777" w:rsidR="00ED1B07" w:rsidRDefault="00ED1B07">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19D94B6" w14:textId="77777777" w:rsidR="00ED1B07" w:rsidRDefault="00ED1B07">
            <w:pPr>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155EB6DA" w14:textId="77777777" w:rsidR="00ED1B07" w:rsidRDefault="00ED1B07">
            <w:pPr>
              <w:ind w:hanging="2"/>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6D998D87" w14:textId="77777777" w:rsidR="00ED1B07" w:rsidRDefault="00ED1B07">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36D7728F" w14:textId="77777777" w:rsidR="00ED1B07" w:rsidRDefault="00ED1B07">
            <w:pPr>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0252B996" w14:textId="77777777" w:rsidR="00ED1B07" w:rsidRDefault="00ED1B07">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3AA6569B" w14:textId="77777777" w:rsidR="00ED1B07" w:rsidRDefault="00ED1B07">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1A554B1C" w14:textId="77777777" w:rsidR="00ED1B07" w:rsidRDefault="00ED1B07">
            <w:pPr>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552F30A3" w14:textId="77777777" w:rsidR="00ED1B07" w:rsidRDefault="00ED1B07">
            <w:pPr>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0E69B14A" w14:textId="77777777" w:rsidR="00ED1B07" w:rsidRDefault="00ED1B07">
            <w:pPr>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07C30FB8" w14:textId="77777777" w:rsidR="00ED1B07" w:rsidRDefault="00ED1B07">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13EC349" w14:textId="77777777" w:rsidR="00ED1B07" w:rsidRDefault="00ED1B07">
            <w:pPr>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3FD69F43" w14:textId="77777777" w:rsidR="00ED1B07" w:rsidRDefault="00ED1B07">
            <w:pPr>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27A89BB7" w14:textId="77777777" w:rsidR="00ED1B07" w:rsidRDefault="00ED1B07">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A6A952C" w14:textId="77777777" w:rsidR="00ED1B07" w:rsidRDefault="00ED1B07">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35E97CB8" w14:textId="77777777" w:rsidR="00ED1B07" w:rsidRDefault="00ED1B07">
            <w:pPr>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59628079" w14:textId="77777777" w:rsidR="00ED1B07" w:rsidRDefault="00ED1B07">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32E795CC" w14:textId="77777777" w:rsidR="00ED1B07" w:rsidRDefault="00ED1B07">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96A85E7" w14:textId="77777777" w:rsidR="00ED1B07" w:rsidRDefault="00ED1B07">
            <w:pPr>
              <w:ind w:hanging="2"/>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069FE41C" w14:textId="77777777" w:rsidR="00ED1B07" w:rsidRDefault="00ED1B07">
            <w:pPr>
              <w:ind w:hanging="2"/>
              <w:rPr>
                <w:color w:val="1F3864"/>
                <w:sz w:val="16"/>
                <w:szCs w:val="16"/>
              </w:rPr>
            </w:pPr>
          </w:p>
        </w:tc>
      </w:tr>
    </w:tbl>
    <w:p w14:paraId="4DA36149" w14:textId="77777777" w:rsidR="00ED1B07" w:rsidRDefault="00000000">
      <w:pPr>
        <w:ind w:hanging="2"/>
        <w:jc w:val="both"/>
        <w:rPr>
          <w:color w:val="1F3864"/>
          <w:sz w:val="18"/>
          <w:szCs w:val="18"/>
        </w:rPr>
      </w:pPr>
      <w:r>
        <w:rPr>
          <w:color w:val="1F3864"/>
          <w:sz w:val="18"/>
          <w:szCs w:val="18"/>
        </w:rPr>
        <w:t>Nota. Tot i que el document només preveu l’avaluació de final de curs, és molt important que es faci a les tres avaluacions de curs i es reflexioni per tal d’anar adaptant l’aplicació de l’Activitat a la realitat i no esperar a fer-ho només entre cursos.</w:t>
      </w:r>
    </w:p>
    <w:p w14:paraId="0FD81167" w14:textId="77777777" w:rsidR="00ED1B07" w:rsidRDefault="00000000">
      <w:pPr>
        <w:ind w:hanging="2"/>
        <w:jc w:val="both"/>
        <w:rPr>
          <w:color w:val="1F3864"/>
          <w:sz w:val="18"/>
          <w:szCs w:val="18"/>
        </w:rPr>
      </w:pPr>
      <w:r>
        <w:rPr>
          <w:color w:val="1F3864"/>
          <w:sz w:val="18"/>
          <w:szCs w:val="18"/>
        </w:rPr>
        <w:lastRenderedPageBreak/>
        <w:t>Observacions:</w:t>
      </w:r>
    </w:p>
    <w:p w14:paraId="6F2054C3" w14:textId="77777777" w:rsidR="00ED1B07" w:rsidRDefault="00000000">
      <w:pPr>
        <w:ind w:hanging="2"/>
        <w:jc w:val="both"/>
        <w:rPr>
          <w:color w:val="1F3864"/>
          <w:sz w:val="18"/>
          <w:szCs w:val="18"/>
        </w:rPr>
      </w:pPr>
      <w:r>
        <w:rPr>
          <w:color w:val="1F3864"/>
          <w:sz w:val="18"/>
          <w:szCs w:val="18"/>
        </w:rPr>
        <w:t>-La freqüència de l’avaluació recull la regularitat amb la que s’avalua l’Activitat palanca</w:t>
      </w:r>
    </w:p>
    <w:p w14:paraId="4660AD75" w14:textId="77777777" w:rsidR="00ED1B07" w:rsidRDefault="00000000">
      <w:pPr>
        <w:spacing w:after="0" w:line="276" w:lineRule="auto"/>
        <w:ind w:hanging="2"/>
        <w:jc w:val="both"/>
        <w:rPr>
          <w:color w:val="1F3864"/>
          <w:sz w:val="18"/>
          <w:szCs w:val="18"/>
        </w:rPr>
      </w:pPr>
      <w:r>
        <w:rPr>
          <w:color w:val="1F3864"/>
          <w:sz w:val="18"/>
          <w:szCs w:val="18"/>
        </w:rPr>
        <w:t>-Avaluació formativa pels diferents agents amb opinió. A omplir en el moment de fer l’avaluació de final de curs de l’activitat (Junta d’avaluació, reunió de l’equip docent, de departament, la direcció…) És interessant recollir les diferents mirades, i explicitar què ha funcionat i què necessita millorar, i la recomanació de mantenir l’Activitat amb millores, ampliar la seva aplicació a més grups, homologar-la pel seu bon funcionament o descartar-la per al pròxim curs atès  el poc valor que aporta.</w:t>
      </w:r>
    </w:p>
    <w:p w14:paraId="05EB3BA6" w14:textId="77777777" w:rsidR="00ED1B07" w:rsidRDefault="00000000">
      <w:pPr>
        <w:ind w:hanging="2"/>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2C5BF020" w14:textId="77777777" w:rsidR="00ED1B07" w:rsidRDefault="00000000">
      <w:pPr>
        <w:ind w:hanging="2"/>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5E17C487" w14:textId="77777777" w:rsidR="00ED1B07" w:rsidRDefault="00000000">
      <w:pPr>
        <w:ind w:hanging="2"/>
        <w:jc w:val="both"/>
        <w:rPr>
          <w:color w:val="1F3864"/>
          <w:sz w:val="18"/>
          <w:szCs w:val="18"/>
        </w:rPr>
      </w:pPr>
      <w:r>
        <w:rPr>
          <w:color w:val="1F3864"/>
          <w:sz w:val="18"/>
          <w:szCs w:val="18"/>
        </w:rPr>
        <w:t xml:space="preserve">3.- Grau d’impacte: mesura la utilitat de l’activitat per a assolir  l’objectiu establert, es valora a partir d’una rúbrica específica. </w:t>
      </w:r>
    </w:p>
    <w:p w14:paraId="50DB6521" w14:textId="77777777" w:rsidR="00ED1B07" w:rsidRDefault="00000000">
      <w:pPr>
        <w:ind w:hanging="2"/>
        <w:jc w:val="both"/>
        <w:rPr>
          <w:color w:val="1F3864"/>
          <w:sz w:val="18"/>
          <w:szCs w:val="18"/>
        </w:rPr>
      </w:pPr>
      <w:r>
        <w:rPr>
          <w:color w:val="1F3864"/>
          <w:sz w:val="18"/>
          <w:szCs w:val="18"/>
        </w:rPr>
        <w:t>(1) A partir de l’avaluació individual de cada alumne, si fos el cas, recull la valoració global de l’impacte en tot l’alumnat.</w:t>
      </w:r>
    </w:p>
    <w:p w14:paraId="0BC38705" w14:textId="77777777" w:rsidR="00ED1B07" w:rsidRDefault="00000000">
      <w:pPr>
        <w:ind w:hanging="2"/>
        <w:jc w:val="both"/>
      </w:pPr>
      <w:r>
        <w:rPr>
          <w:color w:val="1F3864"/>
          <w:sz w:val="18"/>
          <w:szCs w:val="18"/>
        </w:rPr>
        <w:t>Les valoracions globals es consideraran millorables si el resultat és inferior al 75%, satisfactòries si el resultat està entre el 75% i el 95%, i molt satisfactòries si és superior al 95%.</w:t>
      </w:r>
    </w:p>
    <w:p w14:paraId="671F9119" w14:textId="77777777" w:rsidR="00ED1B07" w:rsidRDefault="00000000">
      <w:pPr>
        <w:spacing w:after="0" w:line="276" w:lineRule="auto"/>
        <w:ind w:hanging="2"/>
        <w:rPr>
          <w:color w:val="1F3864"/>
          <w:sz w:val="18"/>
          <w:szCs w:val="18"/>
        </w:rPr>
      </w:pPr>
      <w:r>
        <w:rPr>
          <w:color w:val="1F3864"/>
          <w:sz w:val="18"/>
          <w:szCs w:val="18"/>
        </w:rPr>
        <w:t>Observacions:</w:t>
      </w:r>
    </w:p>
    <w:p w14:paraId="410E5475" w14:textId="77777777" w:rsidR="00ED1B07" w:rsidRDefault="00000000">
      <w:pPr>
        <w:spacing w:after="0" w:line="276" w:lineRule="auto"/>
        <w:ind w:hanging="2"/>
        <w:rPr>
          <w:color w:val="1F3864"/>
          <w:sz w:val="18"/>
          <w:szCs w:val="18"/>
        </w:rPr>
      </w:pPr>
      <w:r>
        <w:rPr>
          <w:color w:val="1F3864"/>
          <w:sz w:val="18"/>
          <w:szCs w:val="18"/>
        </w:rPr>
        <w:t>-Avaluació del procés. Per omplir en el moment de fer l’avaluació de final de curs de l’activitat (Junta d’avaluació, reunió de l’equip docent, de departament…) És interessant recollir les diferents mirades, i explicitar què ha funcionat i què necessita millorar, i la recomanació de mantenir l’Activitat amb millores, ampliar la seva aplicació a més grups, homologar-la pel seu bon funcionament o descartar-la per al proper curs atès el poc valor que aporta.</w:t>
      </w:r>
    </w:p>
    <w:p w14:paraId="5DCAE751" w14:textId="77777777" w:rsidR="00ED1B07" w:rsidRDefault="00000000">
      <w:pPr>
        <w:spacing w:after="0" w:line="276" w:lineRule="auto"/>
        <w:ind w:hanging="2"/>
        <w:rPr>
          <w:color w:val="1F3864"/>
          <w:sz w:val="18"/>
          <w:szCs w:val="18"/>
        </w:rPr>
      </w:pPr>
      <w:r>
        <w:rPr>
          <w:color w:val="1F3864"/>
          <w:sz w:val="18"/>
          <w:szCs w:val="18"/>
        </w:rPr>
        <w:t xml:space="preserve">-En el cas d’homologació de l’activitat pel centre, es recomana establir un </w:t>
      </w:r>
      <w:proofErr w:type="spellStart"/>
      <w:r>
        <w:rPr>
          <w:color w:val="1F3864"/>
          <w:sz w:val="18"/>
          <w:szCs w:val="18"/>
        </w:rPr>
        <w:t>repositori</w:t>
      </w:r>
      <w:proofErr w:type="spellEnd"/>
      <w:r>
        <w:rPr>
          <w:color w:val="1F3864"/>
          <w:sz w:val="18"/>
          <w:szCs w:val="18"/>
        </w:rPr>
        <w:t xml:space="preserve"> d’Activitats homologades de centre, el format del document que descriu l’activitat i la documentació annexa que facilita la seva aplicació a tot el professorat i professionals del centre.</w:t>
      </w:r>
    </w:p>
    <w:p w14:paraId="4C18EDF5" w14:textId="77777777" w:rsidR="00ED1B07" w:rsidRDefault="00ED1B07">
      <w:pPr>
        <w:spacing w:after="0" w:line="276" w:lineRule="auto"/>
        <w:ind w:hanging="2"/>
        <w:rPr>
          <w:color w:val="1F3864"/>
          <w:sz w:val="18"/>
          <w:szCs w:val="18"/>
        </w:rPr>
      </w:pPr>
    </w:p>
    <w:tbl>
      <w:tblPr>
        <w:tblStyle w:val="ae"/>
        <w:tblW w:w="9913" w:type="dxa"/>
        <w:tblInd w:w="-3" w:type="dxa"/>
        <w:tblLayout w:type="fixed"/>
        <w:tblLook w:val="0400" w:firstRow="0" w:lastRow="0" w:firstColumn="0" w:lastColumn="0" w:noHBand="0" w:noVBand="1"/>
      </w:tblPr>
      <w:tblGrid>
        <w:gridCol w:w="3680"/>
        <w:gridCol w:w="50"/>
        <w:gridCol w:w="3078"/>
        <w:gridCol w:w="50"/>
        <w:gridCol w:w="1570"/>
        <w:gridCol w:w="50"/>
        <w:gridCol w:w="1385"/>
        <w:gridCol w:w="50"/>
      </w:tblGrid>
      <w:tr w:rsidR="00ED1B07" w14:paraId="54808DF4" w14:textId="77777777">
        <w:trPr>
          <w:trHeight w:val="305"/>
        </w:trPr>
        <w:tc>
          <w:tcPr>
            <w:tcW w:w="9913" w:type="dxa"/>
            <w:gridSpan w:val="8"/>
            <w:tcBorders>
              <w:top w:val="single" w:sz="4" w:space="0" w:color="ACB9CA"/>
              <w:left w:val="single" w:sz="4" w:space="0" w:color="ACB9CA"/>
              <w:bottom w:val="single" w:sz="4" w:space="0" w:color="ACB9CA"/>
              <w:right w:val="single" w:sz="4" w:space="0" w:color="ACB9CA"/>
            </w:tcBorders>
            <w:shd w:val="clear" w:color="auto" w:fill="A8D08D"/>
            <w:tcMar>
              <w:top w:w="12" w:type="dxa"/>
              <w:left w:w="39" w:type="dxa"/>
              <w:bottom w:w="0" w:type="dxa"/>
              <w:right w:w="39" w:type="dxa"/>
            </w:tcMar>
          </w:tcPr>
          <w:p w14:paraId="736DC08B" w14:textId="77777777" w:rsidR="00ED1B07" w:rsidRDefault="00000000">
            <w:pPr>
              <w:ind w:left="-2" w:hanging="2"/>
              <w:rPr>
                <w:rFonts w:ascii="Times New Roman" w:eastAsia="Times New Roman" w:hAnsi="Times New Roman" w:cs="Times New Roman"/>
                <w:sz w:val="24"/>
                <w:szCs w:val="24"/>
              </w:rPr>
            </w:pPr>
            <w:r>
              <w:rPr>
                <w:color w:val="1F3864"/>
              </w:rPr>
              <w:t xml:space="preserve">                </w:t>
            </w:r>
            <w:r>
              <w:rPr>
                <w:b/>
                <w:color w:val="1F3864"/>
              </w:rPr>
              <w:t>ANÀLISI DE L’APLICACIÓ I RESULTATS OBTINGUTS.   PROPOSTES DE MILLORA.</w:t>
            </w:r>
          </w:p>
        </w:tc>
      </w:tr>
      <w:tr w:rsidR="00ED1B07" w14:paraId="48601A21" w14:textId="77777777">
        <w:trPr>
          <w:trHeight w:val="287"/>
        </w:trPr>
        <w:tc>
          <w:tcPr>
            <w:tcW w:w="9913" w:type="dxa"/>
            <w:gridSpan w:val="8"/>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62D2B469" w14:textId="77777777" w:rsidR="00ED1B07" w:rsidRDefault="00000000">
            <w:pPr>
              <w:ind w:left="-2" w:hanging="2"/>
              <w:rPr>
                <w:rFonts w:ascii="Times New Roman" w:eastAsia="Times New Roman" w:hAnsi="Times New Roman" w:cs="Times New Roman"/>
                <w:sz w:val="24"/>
                <w:szCs w:val="24"/>
              </w:rPr>
            </w:pPr>
            <w:r>
              <w:rPr>
                <w:color w:val="1F3864"/>
              </w:rPr>
              <w:t>PRIMERA AVALUACIÓ FORMATIVA. PROPOSTES /DECISIONS PER A APLICAR DURANT EL PROPER TRIMESTRE</w:t>
            </w:r>
          </w:p>
        </w:tc>
      </w:tr>
      <w:tr w:rsidR="00ED1B07" w14:paraId="1CF06483" w14:textId="77777777">
        <w:trPr>
          <w:trHeight w:val="287"/>
        </w:trPr>
        <w:tc>
          <w:tcPr>
            <w:tcW w:w="9913" w:type="dxa"/>
            <w:gridSpan w:val="8"/>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29D732BD" w14:textId="77777777" w:rsidR="00ED1B07" w:rsidRDefault="00000000">
            <w:pPr>
              <w:spacing w:before="45"/>
              <w:ind w:left="57" w:right="128" w:firstLine="0"/>
              <w:jc w:val="both"/>
              <w:rPr>
                <w:rFonts w:ascii="Times New Roman" w:eastAsia="Times New Roman" w:hAnsi="Times New Roman" w:cs="Times New Roman"/>
                <w:sz w:val="24"/>
                <w:szCs w:val="24"/>
              </w:rPr>
            </w:pPr>
            <w:r>
              <w:rPr>
                <w:b/>
                <w:color w:val="000000"/>
              </w:rPr>
              <w:t xml:space="preserve">Avaluació del procés </w:t>
            </w:r>
            <w:r>
              <w:rPr>
                <w:color w:val="000000"/>
              </w:rPr>
              <w:t>d’aplicació de l‘activitat, resultats obtinguts i propostes de millora: </w:t>
            </w:r>
          </w:p>
          <w:p w14:paraId="3FC252D4" w14:textId="77777777" w:rsidR="00ED1B07" w:rsidRDefault="00ED1B07">
            <w:pPr>
              <w:ind w:firstLine="0"/>
              <w:rPr>
                <w:rFonts w:ascii="Times New Roman" w:eastAsia="Times New Roman" w:hAnsi="Times New Roman" w:cs="Times New Roman"/>
                <w:sz w:val="24"/>
                <w:szCs w:val="24"/>
              </w:rPr>
            </w:pPr>
          </w:p>
        </w:tc>
      </w:tr>
      <w:tr w:rsidR="00ED1B07" w14:paraId="1271922B" w14:textId="77777777">
        <w:trPr>
          <w:trHeight w:val="287"/>
        </w:trPr>
        <w:tc>
          <w:tcPr>
            <w:tcW w:w="9913" w:type="dxa"/>
            <w:gridSpan w:val="8"/>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4D4CB2BB" w14:textId="77777777" w:rsidR="00ED1B07" w:rsidRDefault="00000000">
            <w:pPr>
              <w:ind w:left="-2" w:hanging="2"/>
              <w:rPr>
                <w:rFonts w:ascii="Times New Roman" w:eastAsia="Times New Roman" w:hAnsi="Times New Roman" w:cs="Times New Roman"/>
                <w:sz w:val="24"/>
                <w:szCs w:val="24"/>
              </w:rPr>
            </w:pPr>
            <w:r>
              <w:rPr>
                <w:color w:val="1F3864"/>
              </w:rPr>
              <w:t>SEGONA AVALUACIÓ FORMATIVA. PROPOSTES /DECISIONS PER A APLICAR DURANT EL PROPER TRIMESTRE</w:t>
            </w:r>
          </w:p>
        </w:tc>
      </w:tr>
      <w:tr w:rsidR="00ED1B07" w14:paraId="2D9CB32E" w14:textId="77777777">
        <w:trPr>
          <w:trHeight w:val="437"/>
        </w:trPr>
        <w:tc>
          <w:tcPr>
            <w:tcW w:w="9913" w:type="dxa"/>
            <w:gridSpan w:val="8"/>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2A01341E" w14:textId="77777777" w:rsidR="00ED1B07" w:rsidRDefault="00000000">
            <w:pPr>
              <w:spacing w:before="36"/>
              <w:ind w:left="57" w:right="2307" w:firstLine="0"/>
              <w:rPr>
                <w:rFonts w:ascii="Times New Roman" w:eastAsia="Times New Roman" w:hAnsi="Times New Roman" w:cs="Times New Roman"/>
                <w:sz w:val="24"/>
                <w:szCs w:val="24"/>
              </w:rPr>
            </w:pPr>
            <w:r>
              <w:rPr>
                <w:b/>
                <w:color w:val="000000"/>
              </w:rPr>
              <w:t xml:space="preserve">Avaluació del procés </w:t>
            </w:r>
            <w:r>
              <w:rPr>
                <w:color w:val="000000"/>
              </w:rPr>
              <w:t>d’aplicació de l’activitat, resultats obtinguts i propostes de millora: </w:t>
            </w:r>
          </w:p>
          <w:p w14:paraId="0B393B18" w14:textId="77777777" w:rsidR="00ED1B07" w:rsidRDefault="00ED1B07">
            <w:pPr>
              <w:spacing w:after="240"/>
              <w:ind w:firstLine="0"/>
              <w:rPr>
                <w:rFonts w:ascii="Times New Roman" w:eastAsia="Times New Roman" w:hAnsi="Times New Roman" w:cs="Times New Roman"/>
                <w:sz w:val="24"/>
                <w:szCs w:val="24"/>
              </w:rPr>
            </w:pPr>
          </w:p>
        </w:tc>
      </w:tr>
      <w:tr w:rsidR="00ED1B07" w14:paraId="68F72ED4" w14:textId="77777777">
        <w:trPr>
          <w:trHeight w:val="287"/>
        </w:trPr>
        <w:tc>
          <w:tcPr>
            <w:tcW w:w="9913" w:type="dxa"/>
            <w:gridSpan w:val="8"/>
            <w:tcBorders>
              <w:top w:val="single" w:sz="4" w:space="0" w:color="ACB9CA"/>
              <w:left w:val="single" w:sz="4" w:space="0" w:color="ACB9CA"/>
              <w:bottom w:val="single" w:sz="4" w:space="0" w:color="ACB9CA"/>
              <w:right w:val="single" w:sz="4" w:space="0" w:color="ACB9CA"/>
            </w:tcBorders>
            <w:shd w:val="clear" w:color="auto" w:fill="EAF1DD"/>
            <w:tcMar>
              <w:top w:w="12" w:type="dxa"/>
              <w:left w:w="39" w:type="dxa"/>
              <w:bottom w:w="0" w:type="dxa"/>
              <w:right w:w="39" w:type="dxa"/>
            </w:tcMar>
          </w:tcPr>
          <w:p w14:paraId="6F92ACAC" w14:textId="77777777" w:rsidR="00ED1B07" w:rsidRDefault="00000000">
            <w:pPr>
              <w:ind w:left="-2" w:hanging="2"/>
              <w:rPr>
                <w:rFonts w:ascii="Times New Roman" w:eastAsia="Times New Roman" w:hAnsi="Times New Roman" w:cs="Times New Roman"/>
                <w:sz w:val="24"/>
                <w:szCs w:val="24"/>
              </w:rPr>
            </w:pPr>
            <w:r>
              <w:rPr>
                <w:b/>
                <w:color w:val="1F3864"/>
              </w:rPr>
              <w:t>AVALUACIÓ FORMATIVA DE FINAL DE CURS.</w:t>
            </w:r>
            <w:r>
              <w:rPr>
                <w:color w:val="1F3864"/>
              </w:rPr>
              <w:t xml:space="preserve">   PROPOSTES / DECISIONS PER A APLICAR DURANT EL CURS SEGÜENT. </w:t>
            </w:r>
          </w:p>
        </w:tc>
      </w:tr>
      <w:tr w:rsidR="00ED1B07" w14:paraId="56A5FBC7" w14:textId="77777777">
        <w:trPr>
          <w:trHeight w:val="287"/>
        </w:trPr>
        <w:tc>
          <w:tcPr>
            <w:tcW w:w="9913" w:type="dxa"/>
            <w:gridSpan w:val="8"/>
            <w:tcBorders>
              <w:top w:val="single" w:sz="4" w:space="0" w:color="ACB9CA"/>
              <w:left w:val="single" w:sz="4" w:space="0" w:color="ACB9CA"/>
              <w:bottom w:val="single" w:sz="4" w:space="0" w:color="ACB9CA"/>
              <w:right w:val="single" w:sz="4" w:space="0" w:color="ACB9CA"/>
            </w:tcBorders>
            <w:shd w:val="clear" w:color="auto" w:fill="EAF1DD"/>
            <w:tcMar>
              <w:top w:w="12" w:type="dxa"/>
              <w:left w:w="39" w:type="dxa"/>
              <w:bottom w:w="0" w:type="dxa"/>
              <w:right w:w="39" w:type="dxa"/>
            </w:tcMar>
          </w:tcPr>
          <w:p w14:paraId="6DCC6E07" w14:textId="77777777" w:rsidR="00ED1B07" w:rsidRDefault="00000000">
            <w:pPr>
              <w:ind w:left="-2" w:hanging="2"/>
              <w:rPr>
                <w:rFonts w:ascii="Times New Roman" w:eastAsia="Times New Roman" w:hAnsi="Times New Roman" w:cs="Times New Roman"/>
                <w:sz w:val="24"/>
                <w:szCs w:val="24"/>
              </w:rPr>
            </w:pPr>
            <w:r>
              <w:rPr>
                <w:b/>
                <w:color w:val="1F3864"/>
              </w:rPr>
              <w:t>Avaluació del procés</w:t>
            </w:r>
            <w:r>
              <w:rPr>
                <w:color w:val="1F3864"/>
              </w:rPr>
              <w:t xml:space="preserve"> d’aplicació de l’activitat i resultats obtinguts</w:t>
            </w:r>
          </w:p>
        </w:tc>
      </w:tr>
      <w:tr w:rsidR="00ED1B07" w14:paraId="1BFE2445" w14:textId="77777777">
        <w:trPr>
          <w:trHeight w:val="450"/>
        </w:trPr>
        <w:tc>
          <w:tcPr>
            <w:tcW w:w="9913" w:type="dxa"/>
            <w:gridSpan w:val="8"/>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38B8D73D" w14:textId="77777777" w:rsidR="00ED1B07" w:rsidRDefault="00000000">
            <w:pPr>
              <w:spacing w:before="39"/>
              <w:ind w:left="57" w:firstLine="0"/>
              <w:rPr>
                <w:rFonts w:ascii="Times New Roman" w:eastAsia="Times New Roman" w:hAnsi="Times New Roman" w:cs="Times New Roman"/>
                <w:sz w:val="24"/>
                <w:szCs w:val="24"/>
              </w:rPr>
            </w:pPr>
            <w:r>
              <w:rPr>
                <w:color w:val="000000"/>
              </w:rPr>
              <w:t>Nivell d’aplicació i de consecució de l’activitat. Grau d’impacte:</w:t>
            </w:r>
          </w:p>
          <w:p w14:paraId="2625FFC0" w14:textId="77777777" w:rsidR="00ED1B07" w:rsidRDefault="00ED1B07">
            <w:pPr>
              <w:ind w:firstLine="0"/>
              <w:rPr>
                <w:rFonts w:ascii="Times New Roman" w:eastAsia="Times New Roman" w:hAnsi="Times New Roman" w:cs="Times New Roman"/>
                <w:sz w:val="24"/>
                <w:szCs w:val="24"/>
              </w:rPr>
            </w:pPr>
          </w:p>
          <w:p w14:paraId="1AD13242" w14:textId="77777777" w:rsidR="00ED1B07" w:rsidRDefault="00000000">
            <w:pPr>
              <w:ind w:left="37" w:firstLine="0"/>
              <w:rPr>
                <w:rFonts w:ascii="Times New Roman" w:eastAsia="Times New Roman" w:hAnsi="Times New Roman" w:cs="Times New Roman"/>
                <w:sz w:val="24"/>
                <w:szCs w:val="24"/>
              </w:rPr>
            </w:pPr>
            <w:r>
              <w:rPr>
                <w:color w:val="000000"/>
              </w:rPr>
              <w:t>Resultats obtinguts:</w:t>
            </w:r>
          </w:p>
          <w:p w14:paraId="6681C8B8" w14:textId="77777777" w:rsidR="00ED1B07" w:rsidRDefault="00ED1B07">
            <w:pPr>
              <w:ind w:firstLine="0"/>
              <w:rPr>
                <w:rFonts w:ascii="Times New Roman" w:eastAsia="Times New Roman" w:hAnsi="Times New Roman" w:cs="Times New Roman"/>
                <w:sz w:val="24"/>
                <w:szCs w:val="24"/>
              </w:rPr>
            </w:pPr>
          </w:p>
        </w:tc>
      </w:tr>
      <w:tr w:rsidR="00ED1B07" w14:paraId="585F0688" w14:textId="77777777">
        <w:trPr>
          <w:trHeight w:val="333"/>
        </w:trPr>
        <w:tc>
          <w:tcPr>
            <w:tcW w:w="9913" w:type="dxa"/>
            <w:gridSpan w:val="8"/>
            <w:tcBorders>
              <w:top w:val="single" w:sz="4" w:space="0" w:color="ACB9CA"/>
              <w:left w:val="single" w:sz="4" w:space="0" w:color="ACB9CA"/>
              <w:bottom w:val="single" w:sz="4" w:space="0" w:color="ACB9CA"/>
              <w:right w:val="single" w:sz="4" w:space="0" w:color="ACB9CA"/>
            </w:tcBorders>
            <w:shd w:val="clear" w:color="auto" w:fill="FFFFCC"/>
            <w:tcMar>
              <w:top w:w="12" w:type="dxa"/>
              <w:left w:w="39" w:type="dxa"/>
              <w:bottom w:w="0" w:type="dxa"/>
              <w:right w:w="39" w:type="dxa"/>
            </w:tcMar>
          </w:tcPr>
          <w:p w14:paraId="7FC23458" w14:textId="77777777" w:rsidR="00ED1B07" w:rsidRDefault="00000000">
            <w:pPr>
              <w:ind w:left="-2" w:hanging="2"/>
              <w:rPr>
                <w:rFonts w:ascii="Times New Roman" w:eastAsia="Times New Roman" w:hAnsi="Times New Roman" w:cs="Times New Roman"/>
                <w:sz w:val="24"/>
                <w:szCs w:val="24"/>
              </w:rPr>
            </w:pPr>
            <w:r>
              <w:rPr>
                <w:color w:val="1F3864"/>
              </w:rPr>
              <w:t xml:space="preserve">Decisió sobre l’Activitat palanca per al proper curs: </w:t>
            </w:r>
            <w:r>
              <w:rPr>
                <w:i/>
                <w:color w:val="FF0000"/>
              </w:rPr>
              <w:t>Cal marcar una casella amb una X </w:t>
            </w:r>
          </w:p>
        </w:tc>
      </w:tr>
      <w:tr w:rsidR="00ED1B07" w14:paraId="642F823B" w14:textId="77777777">
        <w:trPr>
          <w:trHeight w:val="333"/>
        </w:trPr>
        <w:tc>
          <w:tcPr>
            <w:tcW w:w="3680"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508A8545" w14:textId="77777777" w:rsidR="00ED1B07" w:rsidRDefault="00000000">
            <w:pPr>
              <w:ind w:left="-2" w:hanging="2"/>
              <w:rPr>
                <w:rFonts w:ascii="Times New Roman" w:eastAsia="Times New Roman" w:hAnsi="Times New Roman" w:cs="Times New Roman"/>
                <w:sz w:val="24"/>
                <w:szCs w:val="24"/>
              </w:rPr>
            </w:pPr>
            <w:r>
              <w:rPr>
                <w:color w:val="1F3864"/>
              </w:rPr>
              <w:t>Mantenir amb modificacions</w:t>
            </w:r>
          </w:p>
        </w:tc>
        <w:tc>
          <w:tcPr>
            <w:tcW w:w="50" w:type="dxa"/>
            <w:tcBorders>
              <w:top w:val="single" w:sz="4" w:space="0" w:color="ACB9CA"/>
              <w:left w:val="single" w:sz="4" w:space="0" w:color="ACB9CA"/>
              <w:bottom w:val="single" w:sz="4" w:space="0" w:color="ACB9CA"/>
              <w:right w:val="single" w:sz="4" w:space="0" w:color="ACB9CA"/>
            </w:tcBorders>
          </w:tcPr>
          <w:p w14:paraId="6D277730" w14:textId="77777777" w:rsidR="00ED1B07" w:rsidRDefault="00ED1B07">
            <w:pPr>
              <w:ind w:firstLine="0"/>
              <w:rPr>
                <w:rFonts w:ascii="Times New Roman" w:eastAsia="Times New Roman" w:hAnsi="Times New Roman" w:cs="Times New Roman"/>
                <w:sz w:val="24"/>
                <w:szCs w:val="24"/>
              </w:rPr>
            </w:pPr>
          </w:p>
        </w:tc>
        <w:tc>
          <w:tcPr>
            <w:tcW w:w="3078" w:type="dxa"/>
            <w:tcBorders>
              <w:top w:val="single" w:sz="4" w:space="0" w:color="ACB9CA"/>
              <w:left w:val="single" w:sz="4" w:space="0" w:color="ACB9CA"/>
              <w:bottom w:val="single" w:sz="4" w:space="0" w:color="ACB9CA"/>
              <w:right w:val="single" w:sz="4" w:space="0" w:color="ACB9CA"/>
            </w:tcBorders>
          </w:tcPr>
          <w:p w14:paraId="1E146573" w14:textId="77777777" w:rsidR="00ED1B07" w:rsidRDefault="00000000">
            <w:pPr>
              <w:ind w:left="-2" w:hanging="2"/>
              <w:rPr>
                <w:rFonts w:ascii="Times New Roman" w:eastAsia="Times New Roman" w:hAnsi="Times New Roman" w:cs="Times New Roman"/>
                <w:sz w:val="24"/>
                <w:szCs w:val="24"/>
              </w:rPr>
            </w:pPr>
            <w:r>
              <w:rPr>
                <w:color w:val="1F3864"/>
              </w:rPr>
              <w:t>Ampliar la seva aplicació</w:t>
            </w:r>
          </w:p>
        </w:tc>
        <w:tc>
          <w:tcPr>
            <w:tcW w:w="50" w:type="dxa"/>
            <w:tcBorders>
              <w:top w:val="single" w:sz="4" w:space="0" w:color="ACB9CA"/>
              <w:left w:val="single" w:sz="4" w:space="0" w:color="ACB9CA"/>
              <w:bottom w:val="single" w:sz="4" w:space="0" w:color="ACB9CA"/>
              <w:right w:val="single" w:sz="4" w:space="0" w:color="ACB9CA"/>
            </w:tcBorders>
          </w:tcPr>
          <w:p w14:paraId="0F84ADBE" w14:textId="77777777" w:rsidR="00ED1B07" w:rsidRDefault="00ED1B07">
            <w:pPr>
              <w:ind w:firstLine="0"/>
              <w:rPr>
                <w:rFonts w:ascii="Times New Roman" w:eastAsia="Times New Roman" w:hAnsi="Times New Roman" w:cs="Times New Roman"/>
                <w:sz w:val="24"/>
                <w:szCs w:val="24"/>
              </w:rPr>
            </w:pPr>
          </w:p>
        </w:tc>
        <w:tc>
          <w:tcPr>
            <w:tcW w:w="1570" w:type="dxa"/>
            <w:tcBorders>
              <w:top w:val="single" w:sz="4" w:space="0" w:color="ACB9CA"/>
              <w:left w:val="single" w:sz="4" w:space="0" w:color="ACB9CA"/>
              <w:bottom w:val="single" w:sz="4" w:space="0" w:color="ACB9CA"/>
              <w:right w:val="single" w:sz="4" w:space="0" w:color="ACB9CA"/>
            </w:tcBorders>
          </w:tcPr>
          <w:p w14:paraId="700A1801" w14:textId="77777777" w:rsidR="00ED1B07" w:rsidRDefault="00000000">
            <w:pPr>
              <w:ind w:left="-2" w:hanging="2"/>
              <w:rPr>
                <w:rFonts w:ascii="Times New Roman" w:eastAsia="Times New Roman" w:hAnsi="Times New Roman" w:cs="Times New Roman"/>
                <w:sz w:val="24"/>
                <w:szCs w:val="24"/>
              </w:rPr>
            </w:pPr>
            <w:r>
              <w:rPr>
                <w:color w:val="1F3864"/>
              </w:rPr>
              <w:t>Homologar</w:t>
            </w:r>
          </w:p>
        </w:tc>
        <w:tc>
          <w:tcPr>
            <w:tcW w:w="50" w:type="dxa"/>
            <w:tcBorders>
              <w:top w:val="single" w:sz="4" w:space="0" w:color="ACB9CA"/>
              <w:left w:val="single" w:sz="4" w:space="0" w:color="ACB9CA"/>
              <w:bottom w:val="single" w:sz="4" w:space="0" w:color="ACB9CA"/>
              <w:right w:val="single" w:sz="4" w:space="0" w:color="ACB9CA"/>
            </w:tcBorders>
          </w:tcPr>
          <w:p w14:paraId="4E47D13A" w14:textId="77777777" w:rsidR="00ED1B07" w:rsidRDefault="00ED1B07">
            <w:pPr>
              <w:ind w:firstLine="0"/>
              <w:rPr>
                <w:rFonts w:ascii="Times New Roman" w:eastAsia="Times New Roman" w:hAnsi="Times New Roman" w:cs="Times New Roman"/>
                <w:sz w:val="24"/>
                <w:szCs w:val="24"/>
              </w:rPr>
            </w:pPr>
          </w:p>
        </w:tc>
        <w:tc>
          <w:tcPr>
            <w:tcW w:w="1385" w:type="dxa"/>
            <w:tcBorders>
              <w:top w:val="single" w:sz="4" w:space="0" w:color="ACB9CA"/>
              <w:left w:val="single" w:sz="4" w:space="0" w:color="ACB9CA"/>
              <w:bottom w:val="single" w:sz="4" w:space="0" w:color="ACB9CA"/>
              <w:right w:val="single" w:sz="4" w:space="0" w:color="ACB9CA"/>
            </w:tcBorders>
          </w:tcPr>
          <w:p w14:paraId="34328972" w14:textId="77777777" w:rsidR="00ED1B07" w:rsidRDefault="00000000">
            <w:pPr>
              <w:ind w:left="-2" w:hanging="2"/>
              <w:rPr>
                <w:rFonts w:ascii="Times New Roman" w:eastAsia="Times New Roman" w:hAnsi="Times New Roman" w:cs="Times New Roman"/>
                <w:sz w:val="24"/>
                <w:szCs w:val="24"/>
              </w:rPr>
            </w:pPr>
            <w:r>
              <w:rPr>
                <w:color w:val="1F3864"/>
              </w:rPr>
              <w:t>Descartar</w:t>
            </w:r>
          </w:p>
        </w:tc>
        <w:tc>
          <w:tcPr>
            <w:tcW w:w="50" w:type="dxa"/>
            <w:tcBorders>
              <w:top w:val="single" w:sz="4" w:space="0" w:color="ACB9CA"/>
              <w:left w:val="single" w:sz="4" w:space="0" w:color="ACB9CA"/>
              <w:bottom w:val="single" w:sz="4" w:space="0" w:color="ACB9CA"/>
              <w:right w:val="single" w:sz="4" w:space="0" w:color="ACB9CA"/>
            </w:tcBorders>
          </w:tcPr>
          <w:p w14:paraId="11CF990F" w14:textId="77777777" w:rsidR="00ED1B07" w:rsidRDefault="00ED1B07">
            <w:pPr>
              <w:ind w:firstLine="0"/>
              <w:rPr>
                <w:rFonts w:ascii="Times New Roman" w:eastAsia="Times New Roman" w:hAnsi="Times New Roman" w:cs="Times New Roman"/>
                <w:sz w:val="24"/>
                <w:szCs w:val="24"/>
              </w:rPr>
            </w:pPr>
          </w:p>
        </w:tc>
      </w:tr>
    </w:tbl>
    <w:p w14:paraId="0DA3EA9A" w14:textId="77777777" w:rsidR="00ED1B07" w:rsidRDefault="00ED1B07">
      <w:pPr>
        <w:spacing w:after="0" w:line="276" w:lineRule="auto"/>
        <w:ind w:hanging="2"/>
        <w:rPr>
          <w:color w:val="1F3864"/>
          <w:sz w:val="18"/>
          <w:szCs w:val="18"/>
        </w:rPr>
      </w:pPr>
    </w:p>
    <w:p w14:paraId="646BCF43" w14:textId="77777777" w:rsidR="00ED1B07" w:rsidRDefault="00ED1B07">
      <w:pPr>
        <w:ind w:firstLine="0"/>
        <w:rPr>
          <w:color w:val="1F3864"/>
          <w:sz w:val="18"/>
          <w:szCs w:val="18"/>
        </w:rPr>
      </w:pPr>
    </w:p>
    <w:p w14:paraId="16FB3BD2" w14:textId="77777777" w:rsidR="00ED1B07" w:rsidRDefault="00ED1B07">
      <w:pPr>
        <w:ind w:firstLine="0"/>
        <w:rPr>
          <w:color w:val="1F3864"/>
          <w:sz w:val="18"/>
          <w:szCs w:val="18"/>
        </w:rPr>
      </w:pPr>
    </w:p>
    <w:p w14:paraId="3F32B225" w14:textId="77777777" w:rsidR="00ED1B07" w:rsidRDefault="00000000">
      <w:pPr>
        <w:spacing w:line="240" w:lineRule="auto"/>
        <w:ind w:left="-709" w:firstLine="0"/>
        <w:jc w:val="center"/>
        <w:rPr>
          <w:b/>
          <w:sz w:val="24"/>
          <w:szCs w:val="24"/>
        </w:rPr>
      </w:pPr>
      <w:r>
        <w:rPr>
          <w:b/>
          <w:color w:val="000000"/>
          <w:sz w:val="24"/>
          <w:szCs w:val="24"/>
        </w:rPr>
        <w:t>RÚBRICA PER MESURAR EL GRAU D’IMPACTE DE L’ACTIVITAT</w:t>
      </w:r>
    </w:p>
    <w:tbl>
      <w:tblPr>
        <w:tblStyle w:val="af"/>
        <w:tblW w:w="9923" w:type="dxa"/>
        <w:jc w:val="center"/>
        <w:tblInd w:w="0" w:type="dxa"/>
        <w:tblLayout w:type="fixed"/>
        <w:tblLook w:val="0400" w:firstRow="0" w:lastRow="0" w:firstColumn="0" w:lastColumn="0" w:noHBand="0" w:noVBand="1"/>
      </w:tblPr>
      <w:tblGrid>
        <w:gridCol w:w="50"/>
        <w:gridCol w:w="3018"/>
        <w:gridCol w:w="1782"/>
        <w:gridCol w:w="1580"/>
        <w:gridCol w:w="1694"/>
        <w:gridCol w:w="1799"/>
      </w:tblGrid>
      <w:tr w:rsidR="00ED1B07" w14:paraId="5FA120B1" w14:textId="77777777">
        <w:trPr>
          <w:trHeight w:val="374"/>
          <w:jc w:val="center"/>
        </w:trPr>
        <w:tc>
          <w:tcPr>
            <w:tcW w:w="50" w:type="dxa"/>
          </w:tcPr>
          <w:p w14:paraId="16E8FA87" w14:textId="77777777" w:rsidR="00ED1B07" w:rsidRDefault="00ED1B07">
            <w:pPr>
              <w:widowControl w:val="0"/>
              <w:pBdr>
                <w:top w:val="nil"/>
                <w:left w:val="nil"/>
                <w:bottom w:val="nil"/>
                <w:right w:val="nil"/>
                <w:between w:val="nil"/>
              </w:pBdr>
              <w:spacing w:line="276" w:lineRule="auto"/>
              <w:ind w:firstLine="0"/>
              <w:jc w:val="left"/>
              <w:rPr>
                <w:b/>
                <w:color w:val="000000"/>
                <w:sz w:val="18"/>
                <w:szCs w:val="18"/>
              </w:rPr>
            </w:pPr>
          </w:p>
        </w:tc>
        <w:tc>
          <w:tcPr>
            <w:tcW w:w="9873" w:type="dxa"/>
            <w:gridSpan w:val="5"/>
            <w:tcBorders>
              <w:top w:val="single" w:sz="4" w:space="0" w:color="000000"/>
              <w:left w:val="single" w:sz="4" w:space="0" w:color="000000"/>
              <w:bottom w:val="single" w:sz="4" w:space="0" w:color="000000"/>
              <w:right w:val="single" w:sz="4" w:space="0" w:color="000000"/>
            </w:tcBorders>
            <w:shd w:val="clear" w:color="auto" w:fill="8DB3E1"/>
            <w:vAlign w:val="center"/>
          </w:tcPr>
          <w:p w14:paraId="02DFD2A8" w14:textId="77777777" w:rsidR="00ED1B07" w:rsidRDefault="00000000">
            <w:pPr>
              <w:spacing w:before="30"/>
              <w:ind w:right="534" w:firstLine="0"/>
              <w:rPr>
                <w:b/>
                <w:color w:val="000000"/>
                <w:sz w:val="18"/>
                <w:szCs w:val="18"/>
              </w:rPr>
            </w:pPr>
            <w:r>
              <w:rPr>
                <w:b/>
                <w:sz w:val="18"/>
                <w:szCs w:val="18"/>
              </w:rPr>
              <w:t>GRAU D’APLICACIÓ</w:t>
            </w:r>
          </w:p>
        </w:tc>
      </w:tr>
      <w:tr w:rsidR="00ED1B07" w14:paraId="6AE3876B" w14:textId="77777777">
        <w:trPr>
          <w:trHeight w:val="374"/>
          <w:jc w:val="center"/>
        </w:trPr>
        <w:tc>
          <w:tcPr>
            <w:tcW w:w="50" w:type="dxa"/>
          </w:tcPr>
          <w:p w14:paraId="436FFFD8" w14:textId="77777777" w:rsidR="00ED1B07" w:rsidRDefault="00ED1B07">
            <w:pPr>
              <w:widowControl w:val="0"/>
              <w:pBdr>
                <w:top w:val="nil"/>
                <w:left w:val="nil"/>
                <w:bottom w:val="nil"/>
                <w:right w:val="nil"/>
                <w:between w:val="nil"/>
              </w:pBdr>
              <w:spacing w:line="276" w:lineRule="auto"/>
              <w:ind w:firstLine="0"/>
              <w:jc w:val="left"/>
              <w:rPr>
                <w:b/>
                <w:color w:val="000000"/>
                <w:sz w:val="18"/>
                <w:szCs w:val="18"/>
              </w:rPr>
            </w:pPr>
          </w:p>
        </w:tc>
        <w:tc>
          <w:tcPr>
            <w:tcW w:w="3018"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3AB6CE45" w14:textId="77777777" w:rsidR="00ED1B07" w:rsidRDefault="00000000">
            <w:pPr>
              <w:spacing w:before="30"/>
              <w:ind w:right="534" w:firstLine="0"/>
              <w:rPr>
                <w:b/>
                <w:color w:val="000000"/>
                <w:sz w:val="18"/>
                <w:szCs w:val="18"/>
              </w:rPr>
            </w:pPr>
            <w:r>
              <w:rPr>
                <w:b/>
                <w:sz w:val="18"/>
                <w:szCs w:val="18"/>
              </w:rPr>
              <w:t>CRITERIS D’AVALUACIÓ DE LA RÚBRICA</w:t>
            </w:r>
          </w:p>
        </w:tc>
        <w:tc>
          <w:tcPr>
            <w:tcW w:w="1782"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12140DE0" w14:textId="77777777" w:rsidR="00ED1B07" w:rsidRDefault="00000000">
            <w:pPr>
              <w:widowControl w:val="0"/>
              <w:pBdr>
                <w:top w:val="nil"/>
                <w:left w:val="nil"/>
                <w:bottom w:val="nil"/>
                <w:right w:val="nil"/>
                <w:between w:val="nil"/>
              </w:pBdr>
              <w:spacing w:line="276" w:lineRule="auto"/>
              <w:ind w:firstLine="0"/>
              <w:rPr>
                <w:b/>
                <w:color w:val="000000"/>
                <w:sz w:val="18"/>
                <w:szCs w:val="18"/>
              </w:rPr>
            </w:pPr>
            <w:r>
              <w:rPr>
                <w:b/>
                <w:sz w:val="18"/>
                <w:szCs w:val="18"/>
              </w:rPr>
              <w:t xml:space="preserve"> INSATISFACTORI (1)</w:t>
            </w:r>
          </w:p>
        </w:tc>
        <w:tc>
          <w:tcPr>
            <w:tcW w:w="158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266517ED" w14:textId="77777777" w:rsidR="00ED1B07" w:rsidRDefault="00000000">
            <w:pPr>
              <w:widowControl w:val="0"/>
              <w:pBdr>
                <w:top w:val="nil"/>
                <w:left w:val="nil"/>
                <w:bottom w:val="nil"/>
                <w:right w:val="nil"/>
                <w:between w:val="nil"/>
              </w:pBdr>
              <w:spacing w:line="276" w:lineRule="auto"/>
              <w:ind w:firstLine="0"/>
              <w:rPr>
                <w:b/>
                <w:color w:val="000000"/>
                <w:sz w:val="18"/>
                <w:szCs w:val="18"/>
              </w:rPr>
            </w:pPr>
            <w:r>
              <w:rPr>
                <w:b/>
                <w:sz w:val="18"/>
                <w:szCs w:val="18"/>
              </w:rPr>
              <w:t xml:space="preserve"> MILLORABLE (2)</w:t>
            </w:r>
          </w:p>
        </w:tc>
        <w:tc>
          <w:tcPr>
            <w:tcW w:w="1694"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0F53B8DD" w14:textId="77777777" w:rsidR="00ED1B07" w:rsidRDefault="00000000">
            <w:pPr>
              <w:widowControl w:val="0"/>
              <w:pBdr>
                <w:top w:val="nil"/>
                <w:left w:val="nil"/>
                <w:bottom w:val="nil"/>
                <w:right w:val="nil"/>
                <w:between w:val="nil"/>
              </w:pBdr>
              <w:spacing w:line="276" w:lineRule="auto"/>
              <w:ind w:firstLine="0"/>
              <w:rPr>
                <w:b/>
                <w:color w:val="000000"/>
                <w:sz w:val="18"/>
                <w:szCs w:val="18"/>
              </w:rPr>
            </w:pPr>
            <w:r>
              <w:rPr>
                <w:b/>
                <w:sz w:val="18"/>
                <w:szCs w:val="18"/>
              </w:rPr>
              <w:t xml:space="preserve"> BÉ/SATISFACTORI (3)</w:t>
            </w:r>
          </w:p>
        </w:tc>
        <w:tc>
          <w:tcPr>
            <w:tcW w:w="1799"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19E7C0FE" w14:textId="77777777" w:rsidR="00ED1B07" w:rsidRDefault="00000000">
            <w:pPr>
              <w:widowControl w:val="0"/>
              <w:pBdr>
                <w:top w:val="nil"/>
                <w:left w:val="nil"/>
                <w:bottom w:val="nil"/>
                <w:right w:val="nil"/>
                <w:between w:val="nil"/>
              </w:pBdr>
              <w:spacing w:line="276" w:lineRule="auto"/>
              <w:ind w:firstLine="0"/>
              <w:rPr>
                <w:b/>
                <w:color w:val="000000"/>
                <w:sz w:val="18"/>
                <w:szCs w:val="18"/>
              </w:rPr>
            </w:pPr>
            <w:r>
              <w:rPr>
                <w:b/>
                <w:sz w:val="18"/>
                <w:szCs w:val="18"/>
              </w:rPr>
              <w:t>EXCEL·LENT (4)</w:t>
            </w:r>
          </w:p>
        </w:tc>
      </w:tr>
      <w:tr w:rsidR="00ED1B07" w14:paraId="56D73962" w14:textId="77777777">
        <w:trPr>
          <w:trHeight w:val="941"/>
          <w:jc w:val="center"/>
        </w:trPr>
        <w:tc>
          <w:tcPr>
            <w:tcW w:w="50" w:type="dxa"/>
          </w:tcPr>
          <w:p w14:paraId="35CF0816" w14:textId="77777777" w:rsidR="00ED1B07" w:rsidRDefault="00ED1B07">
            <w:pPr>
              <w:widowControl w:val="0"/>
              <w:pBdr>
                <w:top w:val="nil"/>
                <w:left w:val="nil"/>
                <w:bottom w:val="nil"/>
                <w:right w:val="nil"/>
                <w:between w:val="nil"/>
              </w:pBdr>
              <w:spacing w:line="276" w:lineRule="auto"/>
              <w:ind w:firstLine="0"/>
              <w:jc w:val="left"/>
              <w:rPr>
                <w:b/>
                <w:color w:val="000000"/>
                <w:sz w:val="18"/>
                <w:szCs w:val="18"/>
              </w:rPr>
            </w:pPr>
          </w:p>
        </w:tc>
        <w:tc>
          <w:tcPr>
            <w:tcW w:w="3018" w:type="dxa"/>
            <w:tcBorders>
              <w:top w:val="single" w:sz="4" w:space="0" w:color="000000"/>
              <w:left w:val="single" w:sz="4" w:space="0" w:color="000000"/>
              <w:bottom w:val="single" w:sz="4" w:space="0" w:color="000000"/>
              <w:right w:val="single" w:sz="4" w:space="0" w:color="000000"/>
            </w:tcBorders>
            <w:shd w:val="clear" w:color="auto" w:fill="B8CCE1"/>
            <w:vAlign w:val="center"/>
          </w:tcPr>
          <w:p w14:paraId="62760357" w14:textId="77777777" w:rsidR="00ED1B07" w:rsidRDefault="00000000">
            <w:pPr>
              <w:pBdr>
                <w:top w:val="nil"/>
                <w:left w:val="nil"/>
                <w:bottom w:val="nil"/>
                <w:right w:val="nil"/>
                <w:between w:val="nil"/>
              </w:pBdr>
              <w:spacing w:before="28"/>
              <w:ind w:left="266" w:right="148" w:firstLine="0"/>
              <w:jc w:val="both"/>
              <w:rPr>
                <w:color w:val="000000"/>
                <w:sz w:val="20"/>
                <w:szCs w:val="20"/>
              </w:rPr>
            </w:pPr>
            <w:r>
              <w:rPr>
                <w:color w:val="000000"/>
                <w:sz w:val="20"/>
                <w:szCs w:val="20"/>
              </w:rPr>
              <w:t>1. % d'alumnat que valoren</w:t>
            </w:r>
          </w:p>
          <w:p w14:paraId="646B0828" w14:textId="77777777" w:rsidR="00ED1B07" w:rsidRDefault="00000000">
            <w:pPr>
              <w:pBdr>
                <w:top w:val="nil"/>
                <w:left w:val="nil"/>
                <w:bottom w:val="nil"/>
                <w:right w:val="nil"/>
                <w:between w:val="nil"/>
              </w:pBdr>
              <w:spacing w:before="28"/>
              <w:ind w:left="266" w:right="148" w:firstLine="0"/>
              <w:jc w:val="both"/>
              <w:rPr>
                <w:color w:val="000000"/>
                <w:sz w:val="20"/>
                <w:szCs w:val="20"/>
              </w:rPr>
            </w:pPr>
            <w:r>
              <w:rPr>
                <w:color w:val="000000"/>
                <w:sz w:val="20"/>
                <w:szCs w:val="20"/>
              </w:rPr>
              <w:t>positivament la implementació</w:t>
            </w:r>
          </w:p>
          <w:p w14:paraId="7924C16B" w14:textId="77777777" w:rsidR="00ED1B07" w:rsidRDefault="00000000">
            <w:pPr>
              <w:pBdr>
                <w:top w:val="nil"/>
                <w:left w:val="nil"/>
                <w:bottom w:val="nil"/>
                <w:right w:val="nil"/>
                <w:between w:val="nil"/>
              </w:pBdr>
              <w:spacing w:before="28"/>
              <w:ind w:left="266" w:right="148" w:firstLine="0"/>
              <w:jc w:val="both"/>
              <w:rPr>
                <w:color w:val="000000"/>
                <w:sz w:val="20"/>
                <w:szCs w:val="20"/>
              </w:rPr>
            </w:pPr>
            <w:r>
              <w:rPr>
                <w:color w:val="000000"/>
                <w:sz w:val="20"/>
                <w:szCs w:val="20"/>
              </w:rPr>
              <w:t>de l'activitat palanca.</w:t>
            </w:r>
          </w:p>
        </w:tc>
        <w:tc>
          <w:tcPr>
            <w:tcW w:w="1782" w:type="dxa"/>
            <w:tcBorders>
              <w:top w:val="single" w:sz="4" w:space="0" w:color="000000"/>
              <w:left w:val="single" w:sz="4" w:space="0" w:color="000000"/>
              <w:bottom w:val="single" w:sz="4" w:space="0" w:color="000000"/>
              <w:right w:val="single" w:sz="4" w:space="0" w:color="000000"/>
            </w:tcBorders>
          </w:tcPr>
          <w:p w14:paraId="121D0C60" w14:textId="77777777" w:rsidR="00ED1B07" w:rsidRDefault="00000000">
            <w:pPr>
              <w:spacing w:before="122"/>
              <w:ind w:left="106" w:right="351" w:firstLine="0"/>
              <w:rPr>
                <w:sz w:val="20"/>
                <w:szCs w:val="20"/>
              </w:rPr>
            </w:pPr>
            <w:r>
              <w:rPr>
                <w:sz w:val="20"/>
                <w:szCs w:val="20"/>
              </w:rPr>
              <w:t>Menys del 25%</w:t>
            </w:r>
          </w:p>
        </w:tc>
        <w:tc>
          <w:tcPr>
            <w:tcW w:w="1580" w:type="dxa"/>
            <w:tcBorders>
              <w:top w:val="single" w:sz="4" w:space="0" w:color="000000"/>
              <w:left w:val="single" w:sz="4" w:space="0" w:color="000000"/>
              <w:bottom w:val="single" w:sz="4" w:space="0" w:color="000000"/>
              <w:right w:val="single" w:sz="4" w:space="0" w:color="000000"/>
            </w:tcBorders>
          </w:tcPr>
          <w:p w14:paraId="7F7084EE" w14:textId="77777777" w:rsidR="00ED1B07" w:rsidRDefault="00000000">
            <w:pPr>
              <w:spacing w:before="122"/>
              <w:ind w:left="106" w:right="351" w:firstLine="0"/>
              <w:rPr>
                <w:sz w:val="20"/>
                <w:szCs w:val="20"/>
              </w:rPr>
            </w:pPr>
            <w:r>
              <w:rPr>
                <w:sz w:val="20"/>
                <w:szCs w:val="20"/>
              </w:rPr>
              <w:t>Entre el 26% i el 50%</w:t>
            </w:r>
          </w:p>
        </w:tc>
        <w:tc>
          <w:tcPr>
            <w:tcW w:w="1694" w:type="dxa"/>
            <w:tcBorders>
              <w:top w:val="single" w:sz="4" w:space="0" w:color="000000"/>
              <w:left w:val="single" w:sz="4" w:space="0" w:color="000000"/>
              <w:bottom w:val="single" w:sz="4" w:space="0" w:color="000000"/>
              <w:right w:val="single" w:sz="4" w:space="0" w:color="000000"/>
            </w:tcBorders>
          </w:tcPr>
          <w:p w14:paraId="1AA8984C" w14:textId="77777777" w:rsidR="00ED1B07" w:rsidRDefault="00000000">
            <w:pPr>
              <w:spacing w:before="122"/>
              <w:ind w:left="106" w:right="351" w:firstLine="0"/>
              <w:rPr>
                <w:sz w:val="20"/>
                <w:szCs w:val="20"/>
              </w:rPr>
            </w:pPr>
            <w:r>
              <w:rPr>
                <w:sz w:val="20"/>
                <w:szCs w:val="20"/>
              </w:rPr>
              <w:t>Entre el 51% i el 75%</w:t>
            </w:r>
          </w:p>
        </w:tc>
        <w:tc>
          <w:tcPr>
            <w:tcW w:w="1799" w:type="dxa"/>
            <w:tcBorders>
              <w:top w:val="single" w:sz="4" w:space="0" w:color="000000"/>
              <w:left w:val="single" w:sz="4" w:space="0" w:color="000000"/>
              <w:bottom w:val="single" w:sz="4" w:space="0" w:color="000000"/>
              <w:right w:val="single" w:sz="4" w:space="0" w:color="000000"/>
            </w:tcBorders>
          </w:tcPr>
          <w:p w14:paraId="50E75C92" w14:textId="77777777" w:rsidR="00ED1B07" w:rsidRDefault="00000000">
            <w:pPr>
              <w:spacing w:before="122"/>
              <w:ind w:left="106" w:right="351" w:firstLine="0"/>
              <w:rPr>
                <w:sz w:val="20"/>
                <w:szCs w:val="20"/>
              </w:rPr>
            </w:pPr>
            <w:r>
              <w:rPr>
                <w:sz w:val="20"/>
                <w:szCs w:val="20"/>
              </w:rPr>
              <w:t>Entre el 76% i el 100%</w:t>
            </w:r>
          </w:p>
        </w:tc>
      </w:tr>
      <w:tr w:rsidR="00ED1B07" w14:paraId="5ABF31F7" w14:textId="77777777">
        <w:trPr>
          <w:trHeight w:val="941"/>
          <w:jc w:val="center"/>
        </w:trPr>
        <w:tc>
          <w:tcPr>
            <w:tcW w:w="50" w:type="dxa"/>
          </w:tcPr>
          <w:p w14:paraId="19C15778" w14:textId="77777777" w:rsidR="00ED1B07" w:rsidRDefault="00ED1B07">
            <w:pPr>
              <w:widowControl w:val="0"/>
              <w:pBdr>
                <w:top w:val="nil"/>
                <w:left w:val="nil"/>
                <w:bottom w:val="nil"/>
                <w:right w:val="nil"/>
                <w:between w:val="nil"/>
              </w:pBdr>
              <w:spacing w:line="276" w:lineRule="auto"/>
              <w:ind w:firstLine="0"/>
              <w:jc w:val="left"/>
              <w:rPr>
                <w:sz w:val="20"/>
                <w:szCs w:val="20"/>
              </w:rPr>
            </w:pPr>
          </w:p>
        </w:tc>
        <w:tc>
          <w:tcPr>
            <w:tcW w:w="3018" w:type="dxa"/>
            <w:tcBorders>
              <w:top w:val="single" w:sz="4" w:space="0" w:color="000000"/>
              <w:left w:val="single" w:sz="4" w:space="0" w:color="000000"/>
              <w:bottom w:val="single" w:sz="4" w:space="0" w:color="000000"/>
              <w:right w:val="single" w:sz="4" w:space="0" w:color="000000"/>
            </w:tcBorders>
            <w:shd w:val="clear" w:color="auto" w:fill="B8CCE1"/>
            <w:vAlign w:val="center"/>
          </w:tcPr>
          <w:p w14:paraId="29455B88" w14:textId="77777777" w:rsidR="00ED1B07" w:rsidRDefault="00000000">
            <w:pPr>
              <w:spacing w:before="26"/>
              <w:ind w:left="266" w:right="164" w:firstLine="0"/>
              <w:jc w:val="both"/>
              <w:rPr>
                <w:color w:val="000000"/>
                <w:sz w:val="20"/>
                <w:szCs w:val="20"/>
              </w:rPr>
            </w:pPr>
            <w:r>
              <w:rPr>
                <w:color w:val="000000"/>
                <w:sz w:val="20"/>
                <w:szCs w:val="20"/>
              </w:rPr>
              <w:t>2. % de professorat que valora</w:t>
            </w:r>
          </w:p>
          <w:p w14:paraId="64D52813" w14:textId="77777777" w:rsidR="00ED1B07" w:rsidRDefault="00000000">
            <w:pPr>
              <w:spacing w:before="26"/>
              <w:ind w:right="164" w:firstLine="0"/>
              <w:rPr>
                <w:color w:val="000000"/>
                <w:sz w:val="20"/>
                <w:szCs w:val="20"/>
              </w:rPr>
            </w:pPr>
            <w:r>
              <w:rPr>
                <w:color w:val="000000"/>
                <w:sz w:val="20"/>
                <w:szCs w:val="20"/>
              </w:rPr>
              <w:t xml:space="preserve">     positivament la implementació</w:t>
            </w:r>
          </w:p>
          <w:p w14:paraId="606F5F88" w14:textId="77777777" w:rsidR="00ED1B07" w:rsidRDefault="00000000">
            <w:pPr>
              <w:spacing w:before="26"/>
              <w:ind w:right="164" w:firstLine="0"/>
              <w:rPr>
                <w:color w:val="000000"/>
                <w:sz w:val="20"/>
                <w:szCs w:val="20"/>
              </w:rPr>
            </w:pPr>
            <w:r>
              <w:rPr>
                <w:color w:val="000000"/>
                <w:sz w:val="20"/>
                <w:szCs w:val="20"/>
              </w:rPr>
              <w:t xml:space="preserve">     de l'activitat palanca.</w:t>
            </w:r>
          </w:p>
        </w:tc>
        <w:tc>
          <w:tcPr>
            <w:tcW w:w="1782" w:type="dxa"/>
            <w:tcBorders>
              <w:top w:val="single" w:sz="4" w:space="0" w:color="000000"/>
              <w:left w:val="single" w:sz="4" w:space="0" w:color="000000"/>
              <w:bottom w:val="single" w:sz="4" w:space="0" w:color="000000"/>
              <w:right w:val="single" w:sz="4" w:space="0" w:color="000000"/>
            </w:tcBorders>
          </w:tcPr>
          <w:p w14:paraId="2BB0BD33" w14:textId="77777777" w:rsidR="00ED1B07" w:rsidRDefault="00000000">
            <w:pPr>
              <w:spacing w:before="122"/>
              <w:ind w:left="106" w:right="351" w:firstLine="0"/>
              <w:rPr>
                <w:sz w:val="20"/>
                <w:szCs w:val="20"/>
              </w:rPr>
            </w:pPr>
            <w:r>
              <w:rPr>
                <w:sz w:val="20"/>
                <w:szCs w:val="20"/>
              </w:rPr>
              <w:t>Menys del 25%</w:t>
            </w:r>
          </w:p>
        </w:tc>
        <w:tc>
          <w:tcPr>
            <w:tcW w:w="1580" w:type="dxa"/>
            <w:tcBorders>
              <w:top w:val="single" w:sz="4" w:space="0" w:color="000000"/>
              <w:left w:val="single" w:sz="4" w:space="0" w:color="000000"/>
              <w:bottom w:val="single" w:sz="4" w:space="0" w:color="000000"/>
              <w:right w:val="single" w:sz="4" w:space="0" w:color="000000"/>
            </w:tcBorders>
          </w:tcPr>
          <w:p w14:paraId="36570A5F" w14:textId="77777777" w:rsidR="00ED1B07" w:rsidRDefault="00000000">
            <w:pPr>
              <w:spacing w:before="122"/>
              <w:ind w:left="106" w:right="351" w:firstLine="0"/>
              <w:rPr>
                <w:sz w:val="20"/>
                <w:szCs w:val="20"/>
              </w:rPr>
            </w:pPr>
            <w:r>
              <w:rPr>
                <w:sz w:val="20"/>
                <w:szCs w:val="20"/>
              </w:rPr>
              <w:t>Entre el 26% i el 50%</w:t>
            </w:r>
          </w:p>
        </w:tc>
        <w:tc>
          <w:tcPr>
            <w:tcW w:w="1694" w:type="dxa"/>
            <w:tcBorders>
              <w:top w:val="single" w:sz="4" w:space="0" w:color="000000"/>
              <w:left w:val="single" w:sz="4" w:space="0" w:color="000000"/>
              <w:bottom w:val="single" w:sz="4" w:space="0" w:color="000000"/>
              <w:right w:val="single" w:sz="4" w:space="0" w:color="000000"/>
            </w:tcBorders>
          </w:tcPr>
          <w:p w14:paraId="4435A4DF" w14:textId="77777777" w:rsidR="00ED1B07" w:rsidRDefault="00000000">
            <w:pPr>
              <w:spacing w:before="122"/>
              <w:ind w:left="106" w:right="351" w:firstLine="0"/>
              <w:rPr>
                <w:sz w:val="20"/>
                <w:szCs w:val="20"/>
              </w:rPr>
            </w:pPr>
            <w:r>
              <w:rPr>
                <w:sz w:val="20"/>
                <w:szCs w:val="20"/>
              </w:rPr>
              <w:t>Entre el 51% i el 75%</w:t>
            </w:r>
          </w:p>
        </w:tc>
        <w:tc>
          <w:tcPr>
            <w:tcW w:w="1799" w:type="dxa"/>
            <w:tcBorders>
              <w:top w:val="single" w:sz="4" w:space="0" w:color="000000"/>
              <w:left w:val="single" w:sz="4" w:space="0" w:color="000000"/>
              <w:bottom w:val="single" w:sz="4" w:space="0" w:color="000000"/>
              <w:right w:val="single" w:sz="4" w:space="0" w:color="000000"/>
            </w:tcBorders>
          </w:tcPr>
          <w:p w14:paraId="5902C7FE" w14:textId="77777777" w:rsidR="00ED1B07" w:rsidRDefault="00000000">
            <w:pPr>
              <w:spacing w:before="122"/>
              <w:ind w:left="106" w:right="351" w:firstLine="0"/>
              <w:rPr>
                <w:sz w:val="20"/>
                <w:szCs w:val="20"/>
              </w:rPr>
            </w:pPr>
            <w:r>
              <w:rPr>
                <w:sz w:val="20"/>
                <w:szCs w:val="20"/>
              </w:rPr>
              <w:t>Entre el 76% i el 100%</w:t>
            </w:r>
          </w:p>
        </w:tc>
      </w:tr>
      <w:tr w:rsidR="00ED1B07" w14:paraId="3694D441" w14:textId="77777777">
        <w:trPr>
          <w:trHeight w:val="1097"/>
          <w:jc w:val="center"/>
        </w:trPr>
        <w:tc>
          <w:tcPr>
            <w:tcW w:w="50" w:type="dxa"/>
          </w:tcPr>
          <w:p w14:paraId="73ECB0A3" w14:textId="77777777" w:rsidR="00ED1B07" w:rsidRDefault="00ED1B07">
            <w:pPr>
              <w:widowControl w:val="0"/>
              <w:pBdr>
                <w:top w:val="nil"/>
                <w:left w:val="nil"/>
                <w:bottom w:val="nil"/>
                <w:right w:val="nil"/>
                <w:between w:val="nil"/>
              </w:pBdr>
              <w:spacing w:line="276" w:lineRule="auto"/>
              <w:ind w:firstLine="0"/>
              <w:jc w:val="left"/>
              <w:rPr>
                <w:sz w:val="20"/>
                <w:szCs w:val="20"/>
              </w:rPr>
            </w:pPr>
          </w:p>
        </w:tc>
        <w:tc>
          <w:tcPr>
            <w:tcW w:w="3018" w:type="dxa"/>
            <w:tcBorders>
              <w:top w:val="single" w:sz="4" w:space="0" w:color="000000"/>
              <w:left w:val="single" w:sz="4" w:space="0" w:color="000000"/>
              <w:bottom w:val="single" w:sz="4" w:space="0" w:color="000000"/>
              <w:right w:val="single" w:sz="4" w:space="0" w:color="000000"/>
            </w:tcBorders>
            <w:shd w:val="clear" w:color="auto" w:fill="B8CCE1"/>
            <w:vAlign w:val="center"/>
          </w:tcPr>
          <w:p w14:paraId="5A414A3C" w14:textId="77777777" w:rsidR="00ED1B07" w:rsidRDefault="00000000">
            <w:pPr>
              <w:spacing w:before="29"/>
              <w:ind w:left="266" w:right="90" w:firstLine="0"/>
              <w:jc w:val="both"/>
              <w:rPr>
                <w:color w:val="000000"/>
                <w:sz w:val="20"/>
                <w:szCs w:val="20"/>
              </w:rPr>
            </w:pPr>
            <w:r>
              <w:rPr>
                <w:color w:val="000000"/>
                <w:sz w:val="20"/>
                <w:szCs w:val="20"/>
              </w:rPr>
              <w:t>3. % de famílies que valoren positivament la implementació de l'activitat palanca.</w:t>
            </w:r>
          </w:p>
        </w:tc>
        <w:tc>
          <w:tcPr>
            <w:tcW w:w="1782" w:type="dxa"/>
            <w:tcBorders>
              <w:top w:val="single" w:sz="4" w:space="0" w:color="000000"/>
              <w:left w:val="single" w:sz="4" w:space="0" w:color="000000"/>
              <w:bottom w:val="single" w:sz="4" w:space="0" w:color="000000"/>
              <w:right w:val="single" w:sz="4" w:space="0" w:color="000000"/>
            </w:tcBorders>
          </w:tcPr>
          <w:p w14:paraId="15C9C4BA" w14:textId="77777777" w:rsidR="00ED1B07" w:rsidRDefault="00000000">
            <w:pPr>
              <w:spacing w:before="122"/>
              <w:ind w:left="106" w:right="351" w:firstLine="0"/>
              <w:rPr>
                <w:sz w:val="20"/>
                <w:szCs w:val="20"/>
              </w:rPr>
            </w:pPr>
            <w:r>
              <w:rPr>
                <w:sz w:val="20"/>
                <w:szCs w:val="20"/>
              </w:rPr>
              <w:t>Menys del 25%</w:t>
            </w:r>
          </w:p>
        </w:tc>
        <w:tc>
          <w:tcPr>
            <w:tcW w:w="1580" w:type="dxa"/>
            <w:tcBorders>
              <w:top w:val="single" w:sz="4" w:space="0" w:color="000000"/>
              <w:left w:val="single" w:sz="4" w:space="0" w:color="000000"/>
              <w:bottom w:val="single" w:sz="4" w:space="0" w:color="000000"/>
              <w:right w:val="single" w:sz="4" w:space="0" w:color="000000"/>
            </w:tcBorders>
          </w:tcPr>
          <w:p w14:paraId="788CE0BE" w14:textId="77777777" w:rsidR="00ED1B07" w:rsidRDefault="00000000">
            <w:pPr>
              <w:spacing w:before="122"/>
              <w:ind w:left="106" w:right="351" w:firstLine="0"/>
              <w:rPr>
                <w:sz w:val="20"/>
                <w:szCs w:val="20"/>
              </w:rPr>
            </w:pPr>
            <w:r>
              <w:rPr>
                <w:sz w:val="20"/>
                <w:szCs w:val="20"/>
              </w:rPr>
              <w:t>Entre el 26% i el 50%</w:t>
            </w:r>
          </w:p>
        </w:tc>
        <w:tc>
          <w:tcPr>
            <w:tcW w:w="1694" w:type="dxa"/>
            <w:tcBorders>
              <w:top w:val="single" w:sz="4" w:space="0" w:color="000000"/>
              <w:left w:val="single" w:sz="4" w:space="0" w:color="000000"/>
              <w:bottom w:val="single" w:sz="4" w:space="0" w:color="000000"/>
              <w:right w:val="single" w:sz="4" w:space="0" w:color="000000"/>
            </w:tcBorders>
          </w:tcPr>
          <w:p w14:paraId="4F96DCAC" w14:textId="77777777" w:rsidR="00ED1B07" w:rsidRDefault="00000000">
            <w:pPr>
              <w:spacing w:before="122"/>
              <w:ind w:left="106" w:right="351" w:firstLine="0"/>
              <w:rPr>
                <w:sz w:val="20"/>
                <w:szCs w:val="20"/>
              </w:rPr>
            </w:pPr>
            <w:r>
              <w:rPr>
                <w:sz w:val="20"/>
                <w:szCs w:val="20"/>
              </w:rPr>
              <w:t>Entre el 51% i el 75%</w:t>
            </w:r>
          </w:p>
        </w:tc>
        <w:tc>
          <w:tcPr>
            <w:tcW w:w="1799" w:type="dxa"/>
            <w:tcBorders>
              <w:top w:val="single" w:sz="4" w:space="0" w:color="000000"/>
              <w:left w:val="single" w:sz="4" w:space="0" w:color="000000"/>
              <w:bottom w:val="single" w:sz="4" w:space="0" w:color="000000"/>
              <w:right w:val="single" w:sz="4" w:space="0" w:color="000000"/>
            </w:tcBorders>
          </w:tcPr>
          <w:p w14:paraId="699C91DE" w14:textId="77777777" w:rsidR="00ED1B07" w:rsidRDefault="00000000">
            <w:pPr>
              <w:spacing w:before="122"/>
              <w:ind w:left="106" w:right="351" w:firstLine="0"/>
              <w:rPr>
                <w:sz w:val="20"/>
                <w:szCs w:val="20"/>
              </w:rPr>
            </w:pPr>
            <w:r>
              <w:rPr>
                <w:sz w:val="20"/>
                <w:szCs w:val="20"/>
              </w:rPr>
              <w:t>Entre el 76% i el 100%</w:t>
            </w:r>
          </w:p>
        </w:tc>
      </w:tr>
      <w:tr w:rsidR="00ED1B07" w14:paraId="77AFC0F9" w14:textId="77777777">
        <w:trPr>
          <w:trHeight w:val="957"/>
          <w:jc w:val="center"/>
        </w:trPr>
        <w:tc>
          <w:tcPr>
            <w:tcW w:w="50" w:type="dxa"/>
          </w:tcPr>
          <w:p w14:paraId="069F9CF4" w14:textId="77777777" w:rsidR="00ED1B07" w:rsidRDefault="00ED1B07">
            <w:pPr>
              <w:widowControl w:val="0"/>
              <w:pBdr>
                <w:top w:val="nil"/>
                <w:left w:val="nil"/>
                <w:bottom w:val="nil"/>
                <w:right w:val="nil"/>
                <w:between w:val="nil"/>
              </w:pBdr>
              <w:spacing w:line="276" w:lineRule="auto"/>
              <w:ind w:firstLine="0"/>
              <w:jc w:val="left"/>
              <w:rPr>
                <w:sz w:val="20"/>
                <w:szCs w:val="20"/>
              </w:rPr>
            </w:pPr>
          </w:p>
        </w:tc>
        <w:tc>
          <w:tcPr>
            <w:tcW w:w="3018" w:type="dxa"/>
            <w:tcBorders>
              <w:top w:val="single" w:sz="4" w:space="0" w:color="000000"/>
              <w:left w:val="single" w:sz="4" w:space="0" w:color="000000"/>
              <w:bottom w:val="single" w:sz="4" w:space="0" w:color="000000"/>
              <w:right w:val="single" w:sz="4" w:space="0" w:color="000000"/>
            </w:tcBorders>
            <w:shd w:val="clear" w:color="auto" w:fill="B8CCE1"/>
            <w:vAlign w:val="center"/>
          </w:tcPr>
          <w:p w14:paraId="3455003A" w14:textId="77777777" w:rsidR="00ED1B07" w:rsidRDefault="00000000">
            <w:pPr>
              <w:spacing w:before="29"/>
              <w:ind w:left="266" w:right="134" w:firstLine="0"/>
              <w:rPr>
                <w:color w:val="000000"/>
                <w:sz w:val="20"/>
                <w:szCs w:val="20"/>
              </w:rPr>
            </w:pPr>
            <w:bookmarkStart w:id="0" w:name="_heading=h.gjdgxs" w:colFirst="0" w:colLast="0"/>
            <w:bookmarkEnd w:id="0"/>
            <w:r>
              <w:rPr>
                <w:color w:val="000000"/>
                <w:sz w:val="20"/>
                <w:szCs w:val="20"/>
              </w:rPr>
              <w:t>4. Disseny i posada en pràctica de l’ activitat.</w:t>
            </w:r>
          </w:p>
        </w:tc>
        <w:tc>
          <w:tcPr>
            <w:tcW w:w="1782" w:type="dxa"/>
            <w:tcBorders>
              <w:top w:val="single" w:sz="4" w:space="0" w:color="000000"/>
              <w:left w:val="single" w:sz="4" w:space="0" w:color="000000"/>
              <w:bottom w:val="single" w:sz="4" w:space="0" w:color="000000"/>
              <w:right w:val="single" w:sz="4" w:space="0" w:color="000000"/>
            </w:tcBorders>
          </w:tcPr>
          <w:p w14:paraId="3BF684C4" w14:textId="77777777" w:rsidR="00ED1B07" w:rsidRDefault="00000000">
            <w:pPr>
              <w:ind w:left="107" w:right="110" w:firstLine="0"/>
              <w:rPr>
                <w:sz w:val="20"/>
                <w:szCs w:val="20"/>
              </w:rPr>
            </w:pPr>
            <w:r>
              <w:rPr>
                <w:sz w:val="20"/>
                <w:szCs w:val="20"/>
              </w:rPr>
              <w:t>Participa menys del 25% del professorat implicat</w:t>
            </w:r>
          </w:p>
        </w:tc>
        <w:tc>
          <w:tcPr>
            <w:tcW w:w="1580" w:type="dxa"/>
            <w:tcBorders>
              <w:top w:val="single" w:sz="4" w:space="0" w:color="000000"/>
              <w:left w:val="single" w:sz="4" w:space="0" w:color="000000"/>
              <w:bottom w:val="single" w:sz="4" w:space="0" w:color="000000"/>
              <w:right w:val="single" w:sz="4" w:space="0" w:color="000000"/>
            </w:tcBorders>
          </w:tcPr>
          <w:p w14:paraId="7B5028EB" w14:textId="77777777" w:rsidR="00ED1B07" w:rsidRDefault="00000000">
            <w:pPr>
              <w:ind w:left="107" w:right="106" w:firstLine="0"/>
              <w:rPr>
                <w:sz w:val="20"/>
                <w:szCs w:val="20"/>
              </w:rPr>
            </w:pPr>
            <w:r>
              <w:rPr>
                <w:sz w:val="20"/>
                <w:szCs w:val="20"/>
              </w:rPr>
              <w:t>Participa entre el 26 i 50% del professorat</w:t>
            </w:r>
          </w:p>
          <w:p w14:paraId="4D3EB7C8" w14:textId="77777777" w:rsidR="00ED1B07" w:rsidRDefault="00000000">
            <w:pPr>
              <w:ind w:left="107" w:right="106" w:firstLine="0"/>
              <w:rPr>
                <w:sz w:val="20"/>
                <w:szCs w:val="20"/>
              </w:rPr>
            </w:pPr>
            <w:r>
              <w:rPr>
                <w:sz w:val="20"/>
                <w:szCs w:val="20"/>
              </w:rPr>
              <w:t>implicat</w:t>
            </w:r>
          </w:p>
        </w:tc>
        <w:tc>
          <w:tcPr>
            <w:tcW w:w="1694" w:type="dxa"/>
            <w:tcBorders>
              <w:top w:val="single" w:sz="4" w:space="0" w:color="000000"/>
              <w:left w:val="single" w:sz="4" w:space="0" w:color="000000"/>
              <w:bottom w:val="single" w:sz="4" w:space="0" w:color="000000"/>
              <w:right w:val="single" w:sz="4" w:space="0" w:color="000000"/>
            </w:tcBorders>
          </w:tcPr>
          <w:p w14:paraId="7A1D4999" w14:textId="77777777" w:rsidR="00ED1B07" w:rsidRDefault="00000000">
            <w:pPr>
              <w:ind w:left="106" w:right="222" w:firstLine="0"/>
              <w:rPr>
                <w:sz w:val="20"/>
                <w:szCs w:val="20"/>
              </w:rPr>
            </w:pPr>
            <w:r>
              <w:rPr>
                <w:sz w:val="20"/>
                <w:szCs w:val="20"/>
              </w:rPr>
              <w:t>Participa entre el 51 i 75% del professorat</w:t>
            </w:r>
          </w:p>
          <w:p w14:paraId="509D5988" w14:textId="77777777" w:rsidR="00ED1B07" w:rsidRDefault="00000000">
            <w:pPr>
              <w:ind w:left="106" w:right="222" w:firstLine="0"/>
              <w:rPr>
                <w:sz w:val="20"/>
                <w:szCs w:val="20"/>
              </w:rPr>
            </w:pPr>
            <w:r>
              <w:rPr>
                <w:sz w:val="20"/>
                <w:szCs w:val="20"/>
              </w:rPr>
              <w:t>implicat</w:t>
            </w:r>
          </w:p>
        </w:tc>
        <w:tc>
          <w:tcPr>
            <w:tcW w:w="1799" w:type="dxa"/>
            <w:tcBorders>
              <w:top w:val="single" w:sz="4" w:space="0" w:color="000000"/>
              <w:left w:val="single" w:sz="4" w:space="0" w:color="000000"/>
              <w:bottom w:val="single" w:sz="4" w:space="0" w:color="000000"/>
              <w:right w:val="single" w:sz="4" w:space="0" w:color="000000"/>
            </w:tcBorders>
          </w:tcPr>
          <w:p w14:paraId="3F80A66D" w14:textId="77777777" w:rsidR="00ED1B07" w:rsidRDefault="00000000">
            <w:pPr>
              <w:ind w:left="106" w:right="222" w:firstLine="0"/>
              <w:rPr>
                <w:sz w:val="20"/>
                <w:szCs w:val="20"/>
              </w:rPr>
            </w:pPr>
            <w:r>
              <w:rPr>
                <w:sz w:val="20"/>
                <w:szCs w:val="20"/>
              </w:rPr>
              <w:t>Participa entre el 76 i 100% del professorat</w:t>
            </w:r>
          </w:p>
          <w:p w14:paraId="457D6C47" w14:textId="77777777" w:rsidR="00ED1B07" w:rsidRDefault="00000000">
            <w:pPr>
              <w:ind w:left="109" w:right="96" w:firstLine="0"/>
              <w:rPr>
                <w:sz w:val="20"/>
                <w:szCs w:val="20"/>
              </w:rPr>
            </w:pPr>
            <w:r>
              <w:rPr>
                <w:sz w:val="20"/>
                <w:szCs w:val="20"/>
              </w:rPr>
              <w:t>implicat</w:t>
            </w:r>
          </w:p>
        </w:tc>
      </w:tr>
      <w:tr w:rsidR="00ED1B07" w14:paraId="6B3C3890" w14:textId="77777777">
        <w:trPr>
          <w:trHeight w:val="793"/>
          <w:jc w:val="center"/>
        </w:trPr>
        <w:tc>
          <w:tcPr>
            <w:tcW w:w="50" w:type="dxa"/>
          </w:tcPr>
          <w:p w14:paraId="2C8B00DA" w14:textId="77777777" w:rsidR="00ED1B07" w:rsidRDefault="00ED1B07">
            <w:pPr>
              <w:widowControl w:val="0"/>
              <w:pBdr>
                <w:top w:val="nil"/>
                <w:left w:val="nil"/>
                <w:bottom w:val="nil"/>
                <w:right w:val="nil"/>
                <w:between w:val="nil"/>
              </w:pBdr>
              <w:spacing w:line="276" w:lineRule="auto"/>
              <w:ind w:firstLine="0"/>
              <w:jc w:val="left"/>
              <w:rPr>
                <w:sz w:val="20"/>
                <w:szCs w:val="20"/>
              </w:rPr>
            </w:pPr>
          </w:p>
        </w:tc>
        <w:tc>
          <w:tcPr>
            <w:tcW w:w="3018" w:type="dxa"/>
            <w:tcBorders>
              <w:top w:val="single" w:sz="4" w:space="0" w:color="000000"/>
              <w:left w:val="single" w:sz="4" w:space="0" w:color="000000"/>
              <w:bottom w:val="single" w:sz="4" w:space="0" w:color="000000"/>
              <w:right w:val="single" w:sz="4" w:space="0" w:color="000000"/>
            </w:tcBorders>
            <w:shd w:val="clear" w:color="auto" w:fill="B8CCE1"/>
            <w:vAlign w:val="center"/>
          </w:tcPr>
          <w:p w14:paraId="6BAC705A" w14:textId="77777777" w:rsidR="00ED1B07" w:rsidRDefault="00000000">
            <w:pPr>
              <w:spacing w:before="29"/>
              <w:ind w:left="266" w:right="134" w:firstLine="0"/>
              <w:rPr>
                <w:color w:val="000000"/>
                <w:sz w:val="20"/>
                <w:szCs w:val="20"/>
              </w:rPr>
            </w:pPr>
            <w:r>
              <w:rPr>
                <w:color w:val="000000"/>
                <w:sz w:val="20"/>
                <w:szCs w:val="20"/>
              </w:rPr>
              <w:t>5. Implementació</w:t>
            </w:r>
          </w:p>
        </w:tc>
        <w:tc>
          <w:tcPr>
            <w:tcW w:w="1782" w:type="dxa"/>
            <w:tcBorders>
              <w:top w:val="single" w:sz="4" w:space="0" w:color="000000"/>
              <w:left w:val="single" w:sz="4" w:space="0" w:color="000000"/>
              <w:bottom w:val="single" w:sz="4" w:space="0" w:color="000000"/>
              <w:right w:val="single" w:sz="4" w:space="0" w:color="000000"/>
            </w:tcBorders>
          </w:tcPr>
          <w:p w14:paraId="515F1FA2" w14:textId="77777777" w:rsidR="00ED1B07" w:rsidRDefault="00000000">
            <w:pPr>
              <w:ind w:left="107" w:right="110" w:firstLine="0"/>
              <w:rPr>
                <w:sz w:val="20"/>
                <w:szCs w:val="20"/>
              </w:rPr>
            </w:pPr>
            <w:r>
              <w:rPr>
                <w:sz w:val="20"/>
                <w:szCs w:val="20"/>
              </w:rPr>
              <w:t>No s’implementa en cap curs</w:t>
            </w:r>
          </w:p>
        </w:tc>
        <w:tc>
          <w:tcPr>
            <w:tcW w:w="1580" w:type="dxa"/>
            <w:tcBorders>
              <w:top w:val="single" w:sz="4" w:space="0" w:color="000000"/>
              <w:left w:val="single" w:sz="4" w:space="0" w:color="000000"/>
              <w:bottom w:val="single" w:sz="4" w:space="0" w:color="000000"/>
              <w:right w:val="single" w:sz="4" w:space="0" w:color="000000"/>
            </w:tcBorders>
          </w:tcPr>
          <w:p w14:paraId="494D7C44" w14:textId="77777777" w:rsidR="00ED1B07" w:rsidRDefault="00000000">
            <w:pPr>
              <w:ind w:left="107" w:right="106" w:firstLine="0"/>
              <w:rPr>
                <w:sz w:val="20"/>
                <w:szCs w:val="20"/>
              </w:rPr>
            </w:pPr>
            <w:r>
              <w:rPr>
                <w:sz w:val="20"/>
                <w:szCs w:val="20"/>
              </w:rPr>
              <w:t>S’implementa només en un cicle</w:t>
            </w:r>
          </w:p>
        </w:tc>
        <w:tc>
          <w:tcPr>
            <w:tcW w:w="1694" w:type="dxa"/>
            <w:tcBorders>
              <w:top w:val="single" w:sz="4" w:space="0" w:color="000000"/>
              <w:left w:val="single" w:sz="4" w:space="0" w:color="000000"/>
              <w:bottom w:val="single" w:sz="4" w:space="0" w:color="000000"/>
              <w:right w:val="single" w:sz="4" w:space="0" w:color="000000"/>
            </w:tcBorders>
          </w:tcPr>
          <w:p w14:paraId="3CA5248E" w14:textId="77777777" w:rsidR="00ED1B07" w:rsidRDefault="00000000">
            <w:pPr>
              <w:ind w:left="106" w:right="222" w:firstLine="0"/>
              <w:rPr>
                <w:sz w:val="20"/>
                <w:szCs w:val="20"/>
              </w:rPr>
            </w:pPr>
            <w:r>
              <w:rPr>
                <w:sz w:val="20"/>
                <w:szCs w:val="20"/>
              </w:rPr>
              <w:t>S’implementa en dos o tres cicles</w:t>
            </w:r>
          </w:p>
        </w:tc>
        <w:tc>
          <w:tcPr>
            <w:tcW w:w="1799" w:type="dxa"/>
            <w:tcBorders>
              <w:top w:val="single" w:sz="4" w:space="0" w:color="000000"/>
              <w:left w:val="single" w:sz="4" w:space="0" w:color="000000"/>
              <w:bottom w:val="single" w:sz="4" w:space="0" w:color="000000"/>
              <w:right w:val="single" w:sz="4" w:space="0" w:color="000000"/>
            </w:tcBorders>
          </w:tcPr>
          <w:p w14:paraId="26782BFC" w14:textId="77777777" w:rsidR="00ED1B07" w:rsidRDefault="00000000">
            <w:pPr>
              <w:ind w:left="106" w:right="222" w:firstLine="0"/>
              <w:rPr>
                <w:sz w:val="20"/>
                <w:szCs w:val="20"/>
              </w:rPr>
            </w:pPr>
            <w:r>
              <w:rPr>
                <w:sz w:val="20"/>
                <w:szCs w:val="20"/>
              </w:rPr>
              <w:t>S’implementa en tot el centre</w:t>
            </w:r>
          </w:p>
        </w:tc>
      </w:tr>
      <w:tr w:rsidR="00ED1B07" w14:paraId="0E272494" w14:textId="77777777">
        <w:trPr>
          <w:trHeight w:val="793"/>
          <w:jc w:val="center"/>
        </w:trPr>
        <w:tc>
          <w:tcPr>
            <w:tcW w:w="50" w:type="dxa"/>
          </w:tcPr>
          <w:p w14:paraId="0052DA3D" w14:textId="77777777" w:rsidR="00ED1B07" w:rsidRDefault="00ED1B07">
            <w:pPr>
              <w:widowControl w:val="0"/>
              <w:pBdr>
                <w:top w:val="nil"/>
                <w:left w:val="nil"/>
                <w:bottom w:val="nil"/>
                <w:right w:val="nil"/>
                <w:between w:val="nil"/>
              </w:pBdr>
              <w:spacing w:line="276" w:lineRule="auto"/>
              <w:ind w:firstLine="0"/>
              <w:jc w:val="left"/>
              <w:rPr>
                <w:sz w:val="20"/>
                <w:szCs w:val="20"/>
              </w:rPr>
            </w:pPr>
          </w:p>
        </w:tc>
        <w:tc>
          <w:tcPr>
            <w:tcW w:w="3018" w:type="dxa"/>
            <w:tcBorders>
              <w:top w:val="single" w:sz="4" w:space="0" w:color="000000"/>
              <w:left w:val="single" w:sz="4" w:space="0" w:color="000000"/>
              <w:bottom w:val="single" w:sz="4" w:space="0" w:color="000000"/>
              <w:right w:val="single" w:sz="4" w:space="0" w:color="000000"/>
            </w:tcBorders>
            <w:shd w:val="clear" w:color="auto" w:fill="B8CCE1"/>
            <w:vAlign w:val="center"/>
          </w:tcPr>
          <w:p w14:paraId="058AF542" w14:textId="77777777" w:rsidR="00ED1B07" w:rsidRDefault="00000000">
            <w:pPr>
              <w:spacing w:before="29"/>
              <w:ind w:left="266" w:right="134" w:firstLine="0"/>
              <w:rPr>
                <w:color w:val="000000"/>
                <w:sz w:val="20"/>
                <w:szCs w:val="20"/>
              </w:rPr>
            </w:pPr>
            <w:r>
              <w:rPr>
                <w:color w:val="000000"/>
                <w:sz w:val="20"/>
                <w:szCs w:val="20"/>
              </w:rPr>
              <w:t>6. Finançament</w:t>
            </w:r>
          </w:p>
        </w:tc>
        <w:tc>
          <w:tcPr>
            <w:tcW w:w="1782" w:type="dxa"/>
            <w:tcBorders>
              <w:top w:val="single" w:sz="4" w:space="0" w:color="000000"/>
              <w:left w:val="single" w:sz="4" w:space="0" w:color="000000"/>
              <w:bottom w:val="single" w:sz="4" w:space="0" w:color="000000"/>
              <w:right w:val="single" w:sz="4" w:space="0" w:color="000000"/>
            </w:tcBorders>
          </w:tcPr>
          <w:p w14:paraId="3EEFA711" w14:textId="77777777" w:rsidR="00ED1B07" w:rsidRDefault="00000000">
            <w:pPr>
              <w:ind w:left="107" w:right="110" w:firstLine="0"/>
              <w:rPr>
                <w:sz w:val="20"/>
                <w:szCs w:val="20"/>
              </w:rPr>
            </w:pPr>
            <w:r>
              <w:rPr>
                <w:sz w:val="20"/>
                <w:szCs w:val="20"/>
              </w:rPr>
              <w:t>No es compta amb finançament</w:t>
            </w:r>
          </w:p>
        </w:tc>
        <w:tc>
          <w:tcPr>
            <w:tcW w:w="1580" w:type="dxa"/>
            <w:tcBorders>
              <w:top w:val="single" w:sz="4" w:space="0" w:color="000000"/>
              <w:left w:val="single" w:sz="4" w:space="0" w:color="000000"/>
              <w:bottom w:val="single" w:sz="4" w:space="0" w:color="000000"/>
              <w:right w:val="single" w:sz="4" w:space="0" w:color="000000"/>
            </w:tcBorders>
          </w:tcPr>
          <w:p w14:paraId="0AE900F8" w14:textId="77777777" w:rsidR="00ED1B07" w:rsidRDefault="00000000">
            <w:pPr>
              <w:ind w:left="107" w:right="106" w:firstLine="0"/>
              <w:rPr>
                <w:sz w:val="20"/>
                <w:szCs w:val="20"/>
              </w:rPr>
            </w:pPr>
            <w:r>
              <w:rPr>
                <w:sz w:val="20"/>
                <w:szCs w:val="20"/>
              </w:rPr>
              <w:t>Es compta amb finançament per a un cicle</w:t>
            </w:r>
          </w:p>
        </w:tc>
        <w:tc>
          <w:tcPr>
            <w:tcW w:w="1694" w:type="dxa"/>
            <w:tcBorders>
              <w:top w:val="single" w:sz="4" w:space="0" w:color="000000"/>
              <w:left w:val="single" w:sz="4" w:space="0" w:color="000000"/>
              <w:bottom w:val="single" w:sz="4" w:space="0" w:color="000000"/>
              <w:right w:val="single" w:sz="4" w:space="0" w:color="000000"/>
            </w:tcBorders>
          </w:tcPr>
          <w:p w14:paraId="27D6E9DC" w14:textId="77777777" w:rsidR="00ED1B07" w:rsidRDefault="00000000">
            <w:pPr>
              <w:ind w:left="106" w:right="222" w:firstLine="0"/>
              <w:rPr>
                <w:sz w:val="20"/>
                <w:szCs w:val="20"/>
              </w:rPr>
            </w:pPr>
            <w:r>
              <w:rPr>
                <w:sz w:val="20"/>
                <w:szCs w:val="20"/>
              </w:rPr>
              <w:t>Es compta amb finançament per a dos o tres cicles</w:t>
            </w:r>
          </w:p>
        </w:tc>
        <w:tc>
          <w:tcPr>
            <w:tcW w:w="1799" w:type="dxa"/>
            <w:tcBorders>
              <w:top w:val="single" w:sz="4" w:space="0" w:color="000000"/>
              <w:left w:val="single" w:sz="4" w:space="0" w:color="000000"/>
              <w:bottom w:val="single" w:sz="4" w:space="0" w:color="000000"/>
              <w:right w:val="single" w:sz="4" w:space="0" w:color="000000"/>
            </w:tcBorders>
          </w:tcPr>
          <w:p w14:paraId="7AD66680" w14:textId="77777777" w:rsidR="00ED1B07" w:rsidRDefault="00000000">
            <w:pPr>
              <w:ind w:left="106" w:right="222" w:firstLine="0"/>
              <w:rPr>
                <w:sz w:val="20"/>
                <w:szCs w:val="20"/>
              </w:rPr>
            </w:pPr>
            <w:r>
              <w:rPr>
                <w:sz w:val="20"/>
                <w:szCs w:val="20"/>
              </w:rPr>
              <w:t>Es compta amb finançament per la implementació en tot el centre</w:t>
            </w:r>
          </w:p>
        </w:tc>
      </w:tr>
      <w:tr w:rsidR="00ED1B07" w14:paraId="050393B8" w14:textId="77777777">
        <w:trPr>
          <w:trHeight w:val="366"/>
          <w:jc w:val="center"/>
        </w:trPr>
        <w:tc>
          <w:tcPr>
            <w:tcW w:w="50" w:type="dxa"/>
          </w:tcPr>
          <w:p w14:paraId="0EB300C9" w14:textId="77777777" w:rsidR="00ED1B07" w:rsidRDefault="00ED1B07">
            <w:pPr>
              <w:widowControl w:val="0"/>
              <w:pBdr>
                <w:top w:val="nil"/>
                <w:left w:val="nil"/>
                <w:bottom w:val="nil"/>
                <w:right w:val="nil"/>
                <w:between w:val="nil"/>
              </w:pBdr>
              <w:spacing w:line="276" w:lineRule="auto"/>
              <w:ind w:firstLine="0"/>
              <w:jc w:val="left"/>
              <w:rPr>
                <w:sz w:val="20"/>
                <w:szCs w:val="20"/>
              </w:rPr>
            </w:pPr>
          </w:p>
        </w:tc>
        <w:tc>
          <w:tcPr>
            <w:tcW w:w="9873" w:type="dxa"/>
            <w:gridSpan w:val="5"/>
            <w:tcBorders>
              <w:top w:val="single" w:sz="4" w:space="0" w:color="000000"/>
              <w:left w:val="single" w:sz="4" w:space="0" w:color="000000"/>
              <w:bottom w:val="single" w:sz="4" w:space="0" w:color="000000"/>
              <w:right w:val="single" w:sz="4" w:space="0" w:color="000000"/>
            </w:tcBorders>
            <w:shd w:val="clear" w:color="auto" w:fill="B8CCE1"/>
            <w:vAlign w:val="center"/>
          </w:tcPr>
          <w:p w14:paraId="0431C948" w14:textId="77777777" w:rsidR="00ED1B07" w:rsidRDefault="00000000">
            <w:pPr>
              <w:ind w:left="106" w:right="222" w:firstLine="0"/>
              <w:rPr>
                <w:sz w:val="20"/>
                <w:szCs w:val="20"/>
              </w:rPr>
            </w:pPr>
            <w:r>
              <w:rPr>
                <w:b/>
                <w:color w:val="000000"/>
                <w:sz w:val="18"/>
                <w:szCs w:val="18"/>
              </w:rPr>
              <w:t>GRAU D’IMPACTE</w:t>
            </w:r>
          </w:p>
        </w:tc>
      </w:tr>
      <w:tr w:rsidR="00ED1B07" w14:paraId="205A5ECA" w14:textId="77777777">
        <w:trPr>
          <w:trHeight w:val="793"/>
          <w:jc w:val="center"/>
        </w:trPr>
        <w:tc>
          <w:tcPr>
            <w:tcW w:w="50" w:type="dxa"/>
          </w:tcPr>
          <w:p w14:paraId="7546B509" w14:textId="77777777" w:rsidR="00ED1B07" w:rsidRDefault="00ED1B07">
            <w:pPr>
              <w:widowControl w:val="0"/>
              <w:pBdr>
                <w:top w:val="nil"/>
                <w:left w:val="nil"/>
                <w:bottom w:val="nil"/>
                <w:right w:val="nil"/>
                <w:between w:val="nil"/>
              </w:pBdr>
              <w:spacing w:line="276" w:lineRule="auto"/>
              <w:ind w:firstLine="0"/>
              <w:jc w:val="left"/>
              <w:rPr>
                <w:sz w:val="20"/>
                <w:szCs w:val="20"/>
              </w:rPr>
            </w:pPr>
          </w:p>
        </w:tc>
        <w:tc>
          <w:tcPr>
            <w:tcW w:w="3018" w:type="dxa"/>
            <w:tcBorders>
              <w:top w:val="single" w:sz="4" w:space="0" w:color="000000"/>
              <w:left w:val="single" w:sz="4" w:space="0" w:color="000000"/>
              <w:bottom w:val="single" w:sz="4" w:space="0" w:color="000000"/>
              <w:right w:val="single" w:sz="4" w:space="0" w:color="000000"/>
            </w:tcBorders>
            <w:shd w:val="clear" w:color="auto" w:fill="B8CCE1"/>
            <w:vAlign w:val="center"/>
          </w:tcPr>
          <w:p w14:paraId="349C0724" w14:textId="77777777" w:rsidR="00ED1B07" w:rsidRDefault="00000000">
            <w:pPr>
              <w:spacing w:before="29"/>
              <w:ind w:left="266" w:right="134" w:firstLine="0"/>
              <w:rPr>
                <w:color w:val="000000"/>
                <w:sz w:val="20"/>
                <w:szCs w:val="20"/>
              </w:rPr>
            </w:pPr>
            <w:r>
              <w:rPr>
                <w:color w:val="000000"/>
                <w:sz w:val="20"/>
                <w:szCs w:val="20"/>
              </w:rPr>
              <w:t>7. Valoració del desenvolupament de l’activitat palanca per part de l’alumnat.</w:t>
            </w:r>
          </w:p>
        </w:tc>
        <w:tc>
          <w:tcPr>
            <w:tcW w:w="1782" w:type="dxa"/>
            <w:tcBorders>
              <w:top w:val="single" w:sz="4" w:space="0" w:color="000000"/>
              <w:left w:val="single" w:sz="4" w:space="0" w:color="000000"/>
              <w:bottom w:val="single" w:sz="4" w:space="0" w:color="000000"/>
              <w:right w:val="single" w:sz="4" w:space="0" w:color="000000"/>
            </w:tcBorders>
          </w:tcPr>
          <w:p w14:paraId="60CAC711" w14:textId="77777777" w:rsidR="00ED1B07" w:rsidRDefault="00000000">
            <w:pPr>
              <w:ind w:left="107" w:right="110" w:firstLine="0"/>
              <w:rPr>
                <w:sz w:val="20"/>
                <w:szCs w:val="20"/>
              </w:rPr>
            </w:pPr>
            <w:r>
              <w:rPr>
                <w:sz w:val="20"/>
                <w:szCs w:val="20"/>
              </w:rPr>
              <w:t>Al 25% o menys</w:t>
            </w:r>
          </w:p>
          <w:p w14:paraId="5E43D2F5" w14:textId="77777777" w:rsidR="00ED1B07" w:rsidRDefault="00000000">
            <w:pPr>
              <w:ind w:left="107" w:right="110" w:firstLine="0"/>
              <w:rPr>
                <w:sz w:val="20"/>
                <w:szCs w:val="20"/>
              </w:rPr>
            </w:pPr>
            <w:r>
              <w:rPr>
                <w:sz w:val="20"/>
                <w:szCs w:val="20"/>
              </w:rPr>
              <w:t>de l'alumnat no li</w:t>
            </w:r>
          </w:p>
          <w:p w14:paraId="6B00DD8A" w14:textId="77777777" w:rsidR="00ED1B07" w:rsidRDefault="00000000">
            <w:pPr>
              <w:ind w:left="107" w:right="110" w:firstLine="0"/>
              <w:rPr>
                <w:sz w:val="20"/>
                <w:szCs w:val="20"/>
              </w:rPr>
            </w:pPr>
            <w:r>
              <w:rPr>
                <w:sz w:val="20"/>
                <w:szCs w:val="20"/>
              </w:rPr>
              <w:t>agrada participar en els tallers de Créixer amb l’Art</w:t>
            </w:r>
          </w:p>
        </w:tc>
        <w:tc>
          <w:tcPr>
            <w:tcW w:w="1580" w:type="dxa"/>
            <w:tcBorders>
              <w:top w:val="single" w:sz="4" w:space="0" w:color="000000"/>
              <w:left w:val="single" w:sz="4" w:space="0" w:color="000000"/>
              <w:bottom w:val="single" w:sz="4" w:space="0" w:color="000000"/>
              <w:right w:val="single" w:sz="4" w:space="0" w:color="000000"/>
            </w:tcBorders>
          </w:tcPr>
          <w:p w14:paraId="1B3FDD7D" w14:textId="77777777" w:rsidR="00ED1B07" w:rsidRDefault="00000000">
            <w:pPr>
              <w:ind w:left="107" w:right="110" w:firstLine="0"/>
              <w:jc w:val="both"/>
              <w:rPr>
                <w:sz w:val="20"/>
                <w:szCs w:val="20"/>
              </w:rPr>
            </w:pPr>
            <w:r>
              <w:rPr>
                <w:sz w:val="20"/>
                <w:szCs w:val="20"/>
              </w:rPr>
              <w:t>Entre un 26-50% de l’alumnat li costa participar en els tallers</w:t>
            </w:r>
          </w:p>
          <w:p w14:paraId="7C20BCAE" w14:textId="77777777" w:rsidR="00ED1B07" w:rsidRDefault="00000000">
            <w:pPr>
              <w:ind w:left="107" w:right="110" w:firstLine="0"/>
              <w:jc w:val="both"/>
              <w:rPr>
                <w:sz w:val="20"/>
                <w:szCs w:val="20"/>
              </w:rPr>
            </w:pPr>
            <w:r>
              <w:rPr>
                <w:sz w:val="20"/>
                <w:szCs w:val="20"/>
              </w:rPr>
              <w:t>de Créixer amb</w:t>
            </w:r>
          </w:p>
          <w:p w14:paraId="0EF348DD" w14:textId="77777777" w:rsidR="00ED1B07" w:rsidRDefault="00000000">
            <w:pPr>
              <w:ind w:left="107" w:right="110" w:firstLine="0"/>
              <w:jc w:val="both"/>
              <w:rPr>
                <w:sz w:val="20"/>
                <w:szCs w:val="20"/>
              </w:rPr>
            </w:pPr>
            <w:r>
              <w:rPr>
                <w:sz w:val="20"/>
                <w:szCs w:val="20"/>
              </w:rPr>
              <w:t>l’Art perquè sent que no ho fa bé</w:t>
            </w:r>
          </w:p>
        </w:tc>
        <w:tc>
          <w:tcPr>
            <w:tcW w:w="1694" w:type="dxa"/>
            <w:tcBorders>
              <w:top w:val="single" w:sz="4" w:space="0" w:color="000000"/>
              <w:left w:val="single" w:sz="4" w:space="0" w:color="000000"/>
              <w:bottom w:val="single" w:sz="4" w:space="0" w:color="000000"/>
              <w:right w:val="single" w:sz="4" w:space="0" w:color="000000"/>
            </w:tcBorders>
          </w:tcPr>
          <w:p w14:paraId="263EFE42" w14:textId="77777777" w:rsidR="00ED1B07" w:rsidRDefault="00000000">
            <w:pPr>
              <w:ind w:left="106" w:right="28" w:firstLine="0"/>
              <w:rPr>
                <w:sz w:val="20"/>
                <w:szCs w:val="20"/>
              </w:rPr>
            </w:pPr>
            <w:r>
              <w:rPr>
                <w:sz w:val="20"/>
                <w:szCs w:val="20"/>
              </w:rPr>
              <w:t>Entre un 56-75% de l'alumnat</w:t>
            </w:r>
          </w:p>
          <w:p w14:paraId="59ACF7C0" w14:textId="77777777" w:rsidR="00ED1B07" w:rsidRDefault="00000000">
            <w:pPr>
              <w:ind w:left="106" w:right="222" w:firstLine="0"/>
              <w:rPr>
                <w:sz w:val="20"/>
                <w:szCs w:val="20"/>
              </w:rPr>
            </w:pPr>
            <w:r>
              <w:rPr>
                <w:sz w:val="20"/>
                <w:szCs w:val="20"/>
              </w:rPr>
              <w:t>participa i gaudeix dels tallers de Créixer amb l’Art</w:t>
            </w:r>
          </w:p>
        </w:tc>
        <w:tc>
          <w:tcPr>
            <w:tcW w:w="1799" w:type="dxa"/>
            <w:tcBorders>
              <w:top w:val="single" w:sz="4" w:space="0" w:color="000000"/>
              <w:left w:val="single" w:sz="4" w:space="0" w:color="000000"/>
              <w:bottom w:val="single" w:sz="4" w:space="0" w:color="000000"/>
              <w:right w:val="single" w:sz="4" w:space="0" w:color="000000"/>
            </w:tcBorders>
          </w:tcPr>
          <w:p w14:paraId="5BA96F6B" w14:textId="77777777" w:rsidR="00ED1B07" w:rsidRDefault="00000000">
            <w:pPr>
              <w:ind w:left="106" w:right="222" w:firstLine="0"/>
              <w:rPr>
                <w:sz w:val="20"/>
                <w:szCs w:val="20"/>
              </w:rPr>
            </w:pPr>
            <w:r>
              <w:rPr>
                <w:sz w:val="20"/>
                <w:szCs w:val="20"/>
              </w:rPr>
              <w:t>Més del 76% de</w:t>
            </w:r>
          </w:p>
          <w:p w14:paraId="0E244094" w14:textId="77777777" w:rsidR="00ED1B07" w:rsidRDefault="00000000">
            <w:pPr>
              <w:ind w:left="106" w:right="222" w:firstLine="0"/>
              <w:rPr>
                <w:sz w:val="20"/>
                <w:szCs w:val="20"/>
              </w:rPr>
            </w:pPr>
            <w:r>
              <w:rPr>
                <w:sz w:val="20"/>
                <w:szCs w:val="20"/>
              </w:rPr>
              <w:t>l’alumnat participa i</w:t>
            </w:r>
          </w:p>
          <w:p w14:paraId="1FCE260A" w14:textId="77777777" w:rsidR="00ED1B07" w:rsidRDefault="00000000">
            <w:pPr>
              <w:ind w:left="106" w:right="222" w:firstLine="0"/>
              <w:rPr>
                <w:sz w:val="20"/>
                <w:szCs w:val="20"/>
              </w:rPr>
            </w:pPr>
            <w:r>
              <w:rPr>
                <w:sz w:val="20"/>
                <w:szCs w:val="20"/>
              </w:rPr>
              <w:t>gaudeix dels tallers de Créixer amb l’Art</w:t>
            </w:r>
          </w:p>
          <w:p w14:paraId="429610EB" w14:textId="77777777" w:rsidR="00ED1B07" w:rsidRDefault="00000000">
            <w:pPr>
              <w:ind w:left="106" w:right="222" w:firstLine="0"/>
              <w:rPr>
                <w:sz w:val="20"/>
                <w:szCs w:val="20"/>
              </w:rPr>
            </w:pPr>
            <w:r>
              <w:rPr>
                <w:sz w:val="20"/>
                <w:szCs w:val="20"/>
              </w:rPr>
              <w:t>proposant les seves idees</w:t>
            </w:r>
          </w:p>
          <w:p w14:paraId="1213E58F" w14:textId="77777777" w:rsidR="00ED1B07" w:rsidRDefault="00000000">
            <w:pPr>
              <w:ind w:left="106" w:right="222" w:firstLine="0"/>
              <w:rPr>
                <w:sz w:val="20"/>
                <w:szCs w:val="20"/>
              </w:rPr>
            </w:pPr>
            <w:r>
              <w:rPr>
                <w:sz w:val="20"/>
                <w:szCs w:val="20"/>
              </w:rPr>
              <w:t>i expressant-se</w:t>
            </w:r>
          </w:p>
        </w:tc>
      </w:tr>
      <w:tr w:rsidR="00ED1B07" w14:paraId="46B7D860" w14:textId="77777777">
        <w:trPr>
          <w:trHeight w:val="793"/>
          <w:jc w:val="center"/>
        </w:trPr>
        <w:tc>
          <w:tcPr>
            <w:tcW w:w="50" w:type="dxa"/>
          </w:tcPr>
          <w:p w14:paraId="45F33BEE" w14:textId="77777777" w:rsidR="00ED1B07" w:rsidRDefault="00ED1B07">
            <w:pPr>
              <w:widowControl w:val="0"/>
              <w:pBdr>
                <w:top w:val="nil"/>
                <w:left w:val="nil"/>
                <w:bottom w:val="nil"/>
                <w:right w:val="nil"/>
                <w:between w:val="nil"/>
              </w:pBdr>
              <w:spacing w:line="276" w:lineRule="auto"/>
              <w:ind w:firstLine="0"/>
              <w:jc w:val="left"/>
              <w:rPr>
                <w:sz w:val="20"/>
                <w:szCs w:val="20"/>
              </w:rPr>
            </w:pPr>
          </w:p>
        </w:tc>
        <w:tc>
          <w:tcPr>
            <w:tcW w:w="3018" w:type="dxa"/>
            <w:tcBorders>
              <w:top w:val="single" w:sz="4" w:space="0" w:color="000000"/>
              <w:left w:val="single" w:sz="4" w:space="0" w:color="000000"/>
              <w:bottom w:val="single" w:sz="4" w:space="0" w:color="000000"/>
              <w:right w:val="single" w:sz="4" w:space="0" w:color="000000"/>
            </w:tcBorders>
            <w:shd w:val="clear" w:color="auto" w:fill="B8CCE1"/>
            <w:vAlign w:val="center"/>
          </w:tcPr>
          <w:p w14:paraId="1F4EFD6B" w14:textId="77777777" w:rsidR="00ED1B07" w:rsidRDefault="00000000">
            <w:pPr>
              <w:spacing w:before="29"/>
              <w:ind w:left="266" w:right="134" w:firstLine="0"/>
              <w:rPr>
                <w:color w:val="000000"/>
                <w:sz w:val="20"/>
                <w:szCs w:val="20"/>
              </w:rPr>
            </w:pPr>
            <w:r>
              <w:rPr>
                <w:color w:val="000000"/>
                <w:sz w:val="20"/>
                <w:szCs w:val="20"/>
              </w:rPr>
              <w:t>8. Valoració del desenvolupament de l’activitat palanca per part del professorat.</w:t>
            </w:r>
          </w:p>
        </w:tc>
        <w:tc>
          <w:tcPr>
            <w:tcW w:w="1782" w:type="dxa"/>
            <w:tcBorders>
              <w:top w:val="single" w:sz="4" w:space="0" w:color="000000"/>
              <w:left w:val="single" w:sz="4" w:space="0" w:color="000000"/>
              <w:bottom w:val="single" w:sz="4" w:space="0" w:color="000000"/>
              <w:right w:val="single" w:sz="4" w:space="0" w:color="000000"/>
            </w:tcBorders>
          </w:tcPr>
          <w:p w14:paraId="345CB130" w14:textId="77777777" w:rsidR="00ED1B07" w:rsidRDefault="00000000">
            <w:pPr>
              <w:ind w:left="107" w:right="110" w:firstLine="0"/>
              <w:rPr>
                <w:sz w:val="20"/>
                <w:szCs w:val="20"/>
              </w:rPr>
            </w:pPr>
            <w:r>
              <w:rPr>
                <w:sz w:val="20"/>
                <w:szCs w:val="20"/>
              </w:rPr>
              <w:t>El 25% o menys del professorat valora que l'activitat</w:t>
            </w:r>
          </w:p>
          <w:p w14:paraId="63064492" w14:textId="77777777" w:rsidR="00ED1B07" w:rsidRDefault="00000000">
            <w:pPr>
              <w:ind w:left="107" w:right="110" w:firstLine="0"/>
              <w:rPr>
                <w:sz w:val="20"/>
                <w:szCs w:val="20"/>
              </w:rPr>
            </w:pPr>
            <w:r>
              <w:rPr>
                <w:sz w:val="20"/>
                <w:szCs w:val="20"/>
              </w:rPr>
              <w:t>palanca no s'ha</w:t>
            </w:r>
          </w:p>
          <w:p w14:paraId="02816F7B" w14:textId="77777777" w:rsidR="00ED1B07" w:rsidRDefault="00000000">
            <w:pPr>
              <w:ind w:left="107" w:right="110" w:firstLine="0"/>
              <w:rPr>
                <w:sz w:val="20"/>
                <w:szCs w:val="20"/>
              </w:rPr>
            </w:pPr>
            <w:r>
              <w:rPr>
                <w:sz w:val="20"/>
                <w:szCs w:val="20"/>
              </w:rPr>
              <w:t>desenvolupat com</w:t>
            </w:r>
          </w:p>
          <w:p w14:paraId="3A9E7E60" w14:textId="77777777" w:rsidR="00ED1B07" w:rsidRDefault="00000000">
            <w:pPr>
              <w:ind w:left="107" w:right="110" w:firstLine="0"/>
              <w:rPr>
                <w:sz w:val="20"/>
                <w:szCs w:val="20"/>
              </w:rPr>
            </w:pPr>
            <w:r>
              <w:rPr>
                <w:sz w:val="20"/>
                <w:szCs w:val="20"/>
              </w:rPr>
              <w:t>s’esperava</w:t>
            </w:r>
          </w:p>
        </w:tc>
        <w:tc>
          <w:tcPr>
            <w:tcW w:w="1580" w:type="dxa"/>
            <w:tcBorders>
              <w:top w:val="single" w:sz="4" w:space="0" w:color="000000"/>
              <w:left w:val="single" w:sz="4" w:space="0" w:color="000000"/>
              <w:bottom w:val="single" w:sz="4" w:space="0" w:color="000000"/>
              <w:right w:val="single" w:sz="4" w:space="0" w:color="000000"/>
            </w:tcBorders>
          </w:tcPr>
          <w:p w14:paraId="6D6307A9" w14:textId="77777777" w:rsidR="00ED1B07" w:rsidRDefault="00000000">
            <w:pPr>
              <w:ind w:left="107" w:right="110" w:firstLine="0"/>
              <w:jc w:val="both"/>
              <w:rPr>
                <w:sz w:val="20"/>
                <w:szCs w:val="20"/>
              </w:rPr>
            </w:pPr>
            <w:r>
              <w:rPr>
                <w:sz w:val="20"/>
                <w:szCs w:val="20"/>
              </w:rPr>
              <w:t>Entre un 26-50%</w:t>
            </w:r>
          </w:p>
          <w:p w14:paraId="0B29C6A0" w14:textId="77777777" w:rsidR="00ED1B07" w:rsidRDefault="00000000">
            <w:pPr>
              <w:ind w:left="107" w:right="110" w:firstLine="0"/>
              <w:jc w:val="both"/>
              <w:rPr>
                <w:sz w:val="20"/>
                <w:szCs w:val="20"/>
              </w:rPr>
            </w:pPr>
            <w:r>
              <w:rPr>
                <w:sz w:val="20"/>
                <w:szCs w:val="20"/>
              </w:rPr>
              <w:t>del professorat</w:t>
            </w:r>
          </w:p>
          <w:p w14:paraId="5CB58EB6" w14:textId="77777777" w:rsidR="00ED1B07" w:rsidRDefault="00000000">
            <w:pPr>
              <w:ind w:left="107" w:right="110" w:firstLine="0"/>
              <w:jc w:val="both"/>
              <w:rPr>
                <w:sz w:val="20"/>
                <w:szCs w:val="20"/>
              </w:rPr>
            </w:pPr>
            <w:r>
              <w:rPr>
                <w:sz w:val="20"/>
                <w:szCs w:val="20"/>
              </w:rPr>
              <w:t>considera que s’han complert menys</w:t>
            </w:r>
          </w:p>
          <w:p w14:paraId="3C30CADD" w14:textId="77777777" w:rsidR="00ED1B07" w:rsidRDefault="00000000">
            <w:pPr>
              <w:ind w:left="107" w:right="110" w:firstLine="0"/>
              <w:jc w:val="both"/>
              <w:rPr>
                <w:sz w:val="20"/>
                <w:szCs w:val="20"/>
              </w:rPr>
            </w:pPr>
            <w:r>
              <w:rPr>
                <w:sz w:val="20"/>
                <w:szCs w:val="20"/>
              </w:rPr>
              <w:t>de la meitat dels</w:t>
            </w:r>
          </w:p>
          <w:p w14:paraId="36E34598" w14:textId="77777777" w:rsidR="00ED1B07" w:rsidRDefault="00000000">
            <w:pPr>
              <w:ind w:left="107" w:right="110" w:firstLine="0"/>
              <w:jc w:val="both"/>
              <w:rPr>
                <w:sz w:val="20"/>
                <w:szCs w:val="20"/>
              </w:rPr>
            </w:pPr>
            <w:r>
              <w:rPr>
                <w:sz w:val="20"/>
                <w:szCs w:val="20"/>
              </w:rPr>
              <w:t>objectius plantejats</w:t>
            </w:r>
          </w:p>
          <w:p w14:paraId="47F1B2BB" w14:textId="77777777" w:rsidR="00ED1B07" w:rsidRDefault="00000000">
            <w:pPr>
              <w:ind w:left="107" w:right="110" w:firstLine="0"/>
              <w:jc w:val="both"/>
              <w:rPr>
                <w:sz w:val="20"/>
                <w:szCs w:val="20"/>
              </w:rPr>
            </w:pPr>
            <w:r>
              <w:rPr>
                <w:sz w:val="20"/>
                <w:szCs w:val="20"/>
              </w:rPr>
              <w:t>per a l’activitat</w:t>
            </w:r>
          </w:p>
        </w:tc>
        <w:tc>
          <w:tcPr>
            <w:tcW w:w="1694" w:type="dxa"/>
            <w:tcBorders>
              <w:top w:val="single" w:sz="4" w:space="0" w:color="000000"/>
              <w:left w:val="single" w:sz="4" w:space="0" w:color="000000"/>
              <w:bottom w:val="single" w:sz="4" w:space="0" w:color="000000"/>
              <w:right w:val="single" w:sz="4" w:space="0" w:color="000000"/>
            </w:tcBorders>
          </w:tcPr>
          <w:p w14:paraId="1E6299F6" w14:textId="77777777" w:rsidR="00ED1B07" w:rsidRDefault="00000000">
            <w:pPr>
              <w:ind w:left="106" w:right="28" w:firstLine="0"/>
              <w:rPr>
                <w:sz w:val="20"/>
                <w:szCs w:val="20"/>
              </w:rPr>
            </w:pPr>
            <w:r>
              <w:rPr>
                <w:sz w:val="20"/>
                <w:szCs w:val="20"/>
              </w:rPr>
              <w:t>Entre un 56-75%</w:t>
            </w:r>
          </w:p>
          <w:p w14:paraId="47B926AB" w14:textId="77777777" w:rsidR="00ED1B07" w:rsidRDefault="00000000">
            <w:pPr>
              <w:ind w:left="106" w:right="28" w:firstLine="0"/>
              <w:rPr>
                <w:sz w:val="20"/>
                <w:szCs w:val="20"/>
              </w:rPr>
            </w:pPr>
            <w:r>
              <w:rPr>
                <w:sz w:val="20"/>
                <w:szCs w:val="20"/>
              </w:rPr>
              <w:t>del professorat</w:t>
            </w:r>
          </w:p>
          <w:p w14:paraId="250D3FB8" w14:textId="77777777" w:rsidR="00ED1B07" w:rsidRDefault="00000000">
            <w:pPr>
              <w:ind w:left="106" w:right="28" w:firstLine="0"/>
              <w:rPr>
                <w:sz w:val="20"/>
                <w:szCs w:val="20"/>
              </w:rPr>
            </w:pPr>
            <w:r>
              <w:rPr>
                <w:sz w:val="20"/>
                <w:szCs w:val="20"/>
              </w:rPr>
              <w:t>valora positivament</w:t>
            </w:r>
          </w:p>
          <w:p w14:paraId="08524845" w14:textId="77777777" w:rsidR="00ED1B07" w:rsidRDefault="00000000">
            <w:pPr>
              <w:ind w:left="106" w:right="28" w:firstLine="0"/>
              <w:rPr>
                <w:sz w:val="20"/>
                <w:szCs w:val="20"/>
              </w:rPr>
            </w:pPr>
            <w:r>
              <w:rPr>
                <w:sz w:val="20"/>
                <w:szCs w:val="20"/>
              </w:rPr>
              <w:t>l'activitat</w:t>
            </w:r>
          </w:p>
          <w:p w14:paraId="57AB2B0C" w14:textId="77777777" w:rsidR="00ED1B07" w:rsidRDefault="00000000">
            <w:pPr>
              <w:ind w:left="106" w:right="28" w:firstLine="0"/>
              <w:rPr>
                <w:sz w:val="20"/>
                <w:szCs w:val="20"/>
              </w:rPr>
            </w:pPr>
            <w:r>
              <w:rPr>
                <w:sz w:val="20"/>
                <w:szCs w:val="20"/>
              </w:rPr>
              <w:t>palanca però</w:t>
            </w:r>
          </w:p>
          <w:p w14:paraId="5C9F5D19" w14:textId="77777777" w:rsidR="00ED1B07" w:rsidRDefault="00000000">
            <w:pPr>
              <w:ind w:left="106" w:right="28" w:firstLine="0"/>
              <w:rPr>
                <w:sz w:val="20"/>
                <w:szCs w:val="20"/>
              </w:rPr>
            </w:pPr>
            <w:r>
              <w:rPr>
                <w:sz w:val="20"/>
                <w:szCs w:val="20"/>
              </w:rPr>
              <w:t>considera que hi ha alguns aspectes</w:t>
            </w:r>
          </w:p>
          <w:p w14:paraId="68C37DF1" w14:textId="77777777" w:rsidR="00ED1B07" w:rsidRDefault="00000000">
            <w:pPr>
              <w:ind w:left="106" w:right="28" w:firstLine="0"/>
              <w:rPr>
                <w:sz w:val="20"/>
                <w:szCs w:val="20"/>
              </w:rPr>
            </w:pPr>
            <w:r>
              <w:rPr>
                <w:sz w:val="20"/>
                <w:szCs w:val="20"/>
              </w:rPr>
              <w:t>millorables</w:t>
            </w:r>
          </w:p>
        </w:tc>
        <w:tc>
          <w:tcPr>
            <w:tcW w:w="1799" w:type="dxa"/>
            <w:tcBorders>
              <w:top w:val="single" w:sz="4" w:space="0" w:color="000000"/>
              <w:left w:val="single" w:sz="4" w:space="0" w:color="000000"/>
              <w:bottom w:val="single" w:sz="4" w:space="0" w:color="000000"/>
              <w:right w:val="single" w:sz="4" w:space="0" w:color="000000"/>
            </w:tcBorders>
          </w:tcPr>
          <w:p w14:paraId="2EC37C0A" w14:textId="77777777" w:rsidR="00ED1B07" w:rsidRDefault="00000000">
            <w:pPr>
              <w:ind w:left="106" w:right="222" w:firstLine="0"/>
              <w:rPr>
                <w:sz w:val="20"/>
                <w:szCs w:val="20"/>
              </w:rPr>
            </w:pPr>
            <w:r>
              <w:rPr>
                <w:sz w:val="20"/>
                <w:szCs w:val="20"/>
              </w:rPr>
              <w:t>Més del 76% del</w:t>
            </w:r>
          </w:p>
          <w:p w14:paraId="1C7A5E48" w14:textId="77777777" w:rsidR="00ED1B07" w:rsidRDefault="00000000">
            <w:pPr>
              <w:ind w:left="106" w:right="222" w:firstLine="0"/>
              <w:rPr>
                <w:sz w:val="20"/>
                <w:szCs w:val="20"/>
              </w:rPr>
            </w:pPr>
            <w:r>
              <w:rPr>
                <w:sz w:val="20"/>
                <w:szCs w:val="20"/>
              </w:rPr>
              <w:t>professorat creu que l'activitat palanca</w:t>
            </w:r>
          </w:p>
          <w:p w14:paraId="1D7FB10C" w14:textId="77777777" w:rsidR="00ED1B07" w:rsidRDefault="00000000">
            <w:pPr>
              <w:ind w:left="106" w:right="144" w:firstLine="0"/>
              <w:rPr>
                <w:sz w:val="20"/>
                <w:szCs w:val="20"/>
              </w:rPr>
            </w:pPr>
            <w:r>
              <w:rPr>
                <w:sz w:val="20"/>
                <w:szCs w:val="20"/>
              </w:rPr>
              <w:t>s’ha desenvolupat com s’esperava</w:t>
            </w:r>
          </w:p>
        </w:tc>
      </w:tr>
      <w:tr w:rsidR="00ED1B07" w14:paraId="570A7A50" w14:textId="77777777">
        <w:trPr>
          <w:trHeight w:val="793"/>
          <w:jc w:val="center"/>
        </w:trPr>
        <w:tc>
          <w:tcPr>
            <w:tcW w:w="50" w:type="dxa"/>
          </w:tcPr>
          <w:p w14:paraId="15F4AB80" w14:textId="77777777" w:rsidR="00ED1B07" w:rsidRDefault="00ED1B07">
            <w:pPr>
              <w:widowControl w:val="0"/>
              <w:pBdr>
                <w:top w:val="nil"/>
                <w:left w:val="nil"/>
                <w:bottom w:val="nil"/>
                <w:right w:val="nil"/>
                <w:between w:val="nil"/>
              </w:pBdr>
              <w:spacing w:line="276" w:lineRule="auto"/>
              <w:ind w:firstLine="0"/>
              <w:jc w:val="left"/>
              <w:rPr>
                <w:sz w:val="20"/>
                <w:szCs w:val="20"/>
              </w:rPr>
            </w:pPr>
          </w:p>
        </w:tc>
        <w:tc>
          <w:tcPr>
            <w:tcW w:w="3018" w:type="dxa"/>
            <w:tcBorders>
              <w:top w:val="single" w:sz="4" w:space="0" w:color="000000"/>
              <w:left w:val="single" w:sz="4" w:space="0" w:color="000000"/>
              <w:bottom w:val="single" w:sz="4" w:space="0" w:color="000000"/>
              <w:right w:val="single" w:sz="4" w:space="0" w:color="000000"/>
            </w:tcBorders>
            <w:shd w:val="clear" w:color="auto" w:fill="B8CCE1"/>
            <w:vAlign w:val="center"/>
          </w:tcPr>
          <w:p w14:paraId="6664120F" w14:textId="77777777" w:rsidR="00ED1B07" w:rsidRDefault="00000000">
            <w:pPr>
              <w:spacing w:before="29"/>
              <w:ind w:left="266" w:right="134" w:firstLine="0"/>
              <w:rPr>
                <w:color w:val="000000"/>
                <w:sz w:val="20"/>
                <w:szCs w:val="20"/>
              </w:rPr>
            </w:pPr>
            <w:r>
              <w:rPr>
                <w:color w:val="000000"/>
                <w:sz w:val="20"/>
                <w:szCs w:val="20"/>
              </w:rPr>
              <w:t>9. Valoració del</w:t>
            </w:r>
          </w:p>
          <w:p w14:paraId="2815AB02" w14:textId="77777777" w:rsidR="00ED1B07" w:rsidRDefault="00000000">
            <w:pPr>
              <w:spacing w:before="29"/>
              <w:ind w:left="266" w:right="134" w:firstLine="0"/>
              <w:rPr>
                <w:color w:val="000000"/>
                <w:sz w:val="20"/>
                <w:szCs w:val="20"/>
              </w:rPr>
            </w:pPr>
            <w:r>
              <w:rPr>
                <w:color w:val="000000"/>
                <w:sz w:val="20"/>
                <w:szCs w:val="20"/>
              </w:rPr>
              <w:t>desenvolupament de l’activitat palanca per part de les famílies.</w:t>
            </w:r>
          </w:p>
        </w:tc>
        <w:tc>
          <w:tcPr>
            <w:tcW w:w="1782" w:type="dxa"/>
            <w:tcBorders>
              <w:top w:val="single" w:sz="4" w:space="0" w:color="000000"/>
              <w:left w:val="single" w:sz="4" w:space="0" w:color="000000"/>
              <w:bottom w:val="single" w:sz="4" w:space="0" w:color="000000"/>
              <w:right w:val="single" w:sz="4" w:space="0" w:color="000000"/>
            </w:tcBorders>
          </w:tcPr>
          <w:p w14:paraId="624E323B" w14:textId="77777777" w:rsidR="00ED1B07" w:rsidRDefault="00000000">
            <w:pPr>
              <w:ind w:left="107" w:right="110" w:firstLine="0"/>
              <w:rPr>
                <w:sz w:val="20"/>
                <w:szCs w:val="20"/>
              </w:rPr>
            </w:pPr>
            <w:r>
              <w:rPr>
                <w:sz w:val="20"/>
                <w:szCs w:val="20"/>
              </w:rPr>
              <w:t>El 25% o menys de</w:t>
            </w:r>
          </w:p>
          <w:p w14:paraId="6CE9FEB6" w14:textId="77777777" w:rsidR="00ED1B07" w:rsidRDefault="00000000">
            <w:pPr>
              <w:ind w:left="107" w:right="110" w:firstLine="0"/>
              <w:rPr>
                <w:sz w:val="20"/>
                <w:szCs w:val="20"/>
              </w:rPr>
            </w:pPr>
            <w:r>
              <w:rPr>
                <w:sz w:val="20"/>
                <w:szCs w:val="20"/>
              </w:rPr>
              <w:t>les famílies considera que l'activitat palanca</w:t>
            </w:r>
          </w:p>
          <w:p w14:paraId="67DD80EE" w14:textId="77777777" w:rsidR="00ED1B07" w:rsidRDefault="00000000">
            <w:pPr>
              <w:ind w:left="107" w:right="110" w:firstLine="0"/>
              <w:rPr>
                <w:sz w:val="20"/>
                <w:szCs w:val="20"/>
              </w:rPr>
            </w:pPr>
            <w:r>
              <w:rPr>
                <w:sz w:val="20"/>
                <w:szCs w:val="20"/>
              </w:rPr>
              <w:t>no compleix</w:t>
            </w:r>
          </w:p>
          <w:p w14:paraId="37A80B32" w14:textId="77777777" w:rsidR="00ED1B07" w:rsidRDefault="00000000">
            <w:pPr>
              <w:ind w:left="107" w:right="110" w:firstLine="0"/>
              <w:rPr>
                <w:sz w:val="20"/>
                <w:szCs w:val="20"/>
              </w:rPr>
            </w:pPr>
            <w:r>
              <w:rPr>
                <w:sz w:val="20"/>
                <w:szCs w:val="20"/>
              </w:rPr>
              <w:t>les seves expectatives</w:t>
            </w:r>
          </w:p>
        </w:tc>
        <w:tc>
          <w:tcPr>
            <w:tcW w:w="1580" w:type="dxa"/>
            <w:tcBorders>
              <w:top w:val="single" w:sz="4" w:space="0" w:color="000000"/>
              <w:left w:val="single" w:sz="4" w:space="0" w:color="000000"/>
              <w:bottom w:val="single" w:sz="4" w:space="0" w:color="000000"/>
              <w:right w:val="single" w:sz="4" w:space="0" w:color="000000"/>
            </w:tcBorders>
          </w:tcPr>
          <w:p w14:paraId="44C243BF" w14:textId="77777777" w:rsidR="00ED1B07" w:rsidRDefault="00000000">
            <w:pPr>
              <w:ind w:left="107" w:right="32" w:firstLine="0"/>
              <w:rPr>
                <w:sz w:val="20"/>
                <w:szCs w:val="20"/>
              </w:rPr>
            </w:pPr>
            <w:r>
              <w:rPr>
                <w:sz w:val="20"/>
                <w:szCs w:val="20"/>
              </w:rPr>
              <w:t xml:space="preserve">Entre un 26-50% de les famílies valora que l'activitat palanca no compleix globalment les </w:t>
            </w:r>
            <w:r>
              <w:rPr>
                <w:sz w:val="20"/>
                <w:szCs w:val="20"/>
              </w:rPr>
              <w:lastRenderedPageBreak/>
              <w:t>seves expectatives,</w:t>
            </w:r>
          </w:p>
          <w:p w14:paraId="6BADD445" w14:textId="77777777" w:rsidR="00ED1B07" w:rsidRDefault="00000000">
            <w:pPr>
              <w:ind w:left="107" w:right="110" w:firstLine="0"/>
              <w:rPr>
                <w:sz w:val="20"/>
                <w:szCs w:val="20"/>
              </w:rPr>
            </w:pPr>
            <w:r>
              <w:rPr>
                <w:sz w:val="20"/>
                <w:szCs w:val="20"/>
              </w:rPr>
              <w:t>només</w:t>
            </w:r>
          </w:p>
          <w:p w14:paraId="06B54BC3" w14:textId="77777777" w:rsidR="00ED1B07" w:rsidRDefault="00000000">
            <w:pPr>
              <w:ind w:left="107" w:right="110" w:firstLine="0"/>
              <w:rPr>
                <w:sz w:val="20"/>
                <w:szCs w:val="20"/>
              </w:rPr>
            </w:pPr>
            <w:r>
              <w:rPr>
                <w:sz w:val="20"/>
                <w:szCs w:val="20"/>
              </w:rPr>
              <w:t>parcialment</w:t>
            </w:r>
          </w:p>
        </w:tc>
        <w:tc>
          <w:tcPr>
            <w:tcW w:w="1694" w:type="dxa"/>
            <w:tcBorders>
              <w:top w:val="single" w:sz="4" w:space="0" w:color="000000"/>
              <w:left w:val="single" w:sz="4" w:space="0" w:color="000000"/>
              <w:bottom w:val="single" w:sz="4" w:space="0" w:color="000000"/>
              <w:right w:val="single" w:sz="4" w:space="0" w:color="000000"/>
            </w:tcBorders>
          </w:tcPr>
          <w:p w14:paraId="74283281" w14:textId="77777777" w:rsidR="00ED1B07" w:rsidRDefault="00000000">
            <w:pPr>
              <w:ind w:left="106" w:right="28" w:firstLine="0"/>
              <w:rPr>
                <w:sz w:val="20"/>
                <w:szCs w:val="20"/>
              </w:rPr>
            </w:pPr>
            <w:r>
              <w:rPr>
                <w:sz w:val="20"/>
                <w:szCs w:val="20"/>
              </w:rPr>
              <w:lastRenderedPageBreak/>
              <w:t>Entre un 56-75%</w:t>
            </w:r>
          </w:p>
          <w:p w14:paraId="452687AF" w14:textId="77777777" w:rsidR="00ED1B07" w:rsidRDefault="00000000">
            <w:pPr>
              <w:ind w:left="106" w:right="28" w:firstLine="0"/>
              <w:rPr>
                <w:sz w:val="20"/>
                <w:szCs w:val="20"/>
              </w:rPr>
            </w:pPr>
            <w:r>
              <w:rPr>
                <w:sz w:val="20"/>
                <w:szCs w:val="20"/>
              </w:rPr>
              <w:t>de les famílies</w:t>
            </w:r>
          </w:p>
          <w:p w14:paraId="7230121F" w14:textId="77777777" w:rsidR="00ED1B07" w:rsidRDefault="00000000">
            <w:pPr>
              <w:ind w:left="106" w:right="28" w:firstLine="0"/>
              <w:rPr>
                <w:sz w:val="20"/>
                <w:szCs w:val="20"/>
              </w:rPr>
            </w:pPr>
            <w:r>
              <w:rPr>
                <w:sz w:val="20"/>
                <w:szCs w:val="20"/>
              </w:rPr>
              <w:t>considera que l’activitat palanca</w:t>
            </w:r>
          </w:p>
          <w:p w14:paraId="39342F64" w14:textId="77777777" w:rsidR="00ED1B07" w:rsidRDefault="00000000">
            <w:pPr>
              <w:ind w:left="106" w:right="28" w:firstLine="0"/>
              <w:rPr>
                <w:sz w:val="20"/>
                <w:szCs w:val="20"/>
              </w:rPr>
            </w:pPr>
            <w:r>
              <w:rPr>
                <w:sz w:val="20"/>
                <w:szCs w:val="20"/>
              </w:rPr>
              <w:t>compleix amb les seves</w:t>
            </w:r>
          </w:p>
          <w:p w14:paraId="220ADA2F" w14:textId="77777777" w:rsidR="00ED1B07" w:rsidRDefault="00000000">
            <w:pPr>
              <w:ind w:left="106" w:right="28" w:firstLine="0"/>
              <w:rPr>
                <w:sz w:val="20"/>
                <w:szCs w:val="20"/>
              </w:rPr>
            </w:pPr>
            <w:r>
              <w:rPr>
                <w:sz w:val="20"/>
                <w:szCs w:val="20"/>
              </w:rPr>
              <w:t>expectatives però</w:t>
            </w:r>
          </w:p>
          <w:p w14:paraId="15610229" w14:textId="77777777" w:rsidR="00ED1B07" w:rsidRDefault="00000000">
            <w:pPr>
              <w:ind w:left="106" w:right="28" w:firstLine="0"/>
              <w:rPr>
                <w:sz w:val="20"/>
                <w:szCs w:val="20"/>
              </w:rPr>
            </w:pPr>
            <w:r>
              <w:rPr>
                <w:sz w:val="20"/>
                <w:szCs w:val="20"/>
              </w:rPr>
              <w:t>alguns/pocs</w:t>
            </w:r>
          </w:p>
          <w:p w14:paraId="459CA481" w14:textId="77777777" w:rsidR="00ED1B07" w:rsidRDefault="00000000">
            <w:pPr>
              <w:ind w:left="106" w:right="28" w:firstLine="0"/>
              <w:rPr>
                <w:sz w:val="20"/>
                <w:szCs w:val="20"/>
              </w:rPr>
            </w:pPr>
            <w:r>
              <w:rPr>
                <w:sz w:val="20"/>
                <w:szCs w:val="20"/>
              </w:rPr>
              <w:lastRenderedPageBreak/>
              <w:t>aspectes són</w:t>
            </w:r>
          </w:p>
          <w:p w14:paraId="255FB8E3" w14:textId="77777777" w:rsidR="00ED1B07" w:rsidRDefault="00000000">
            <w:pPr>
              <w:ind w:left="106" w:right="28" w:firstLine="0"/>
              <w:rPr>
                <w:sz w:val="20"/>
                <w:szCs w:val="20"/>
              </w:rPr>
            </w:pPr>
            <w:r>
              <w:rPr>
                <w:sz w:val="20"/>
                <w:szCs w:val="20"/>
              </w:rPr>
              <w:t>millorables</w:t>
            </w:r>
          </w:p>
        </w:tc>
        <w:tc>
          <w:tcPr>
            <w:tcW w:w="1799" w:type="dxa"/>
            <w:tcBorders>
              <w:top w:val="single" w:sz="4" w:space="0" w:color="000000"/>
              <w:left w:val="single" w:sz="4" w:space="0" w:color="000000"/>
              <w:bottom w:val="single" w:sz="4" w:space="0" w:color="000000"/>
              <w:right w:val="single" w:sz="4" w:space="0" w:color="000000"/>
            </w:tcBorders>
          </w:tcPr>
          <w:p w14:paraId="6444B601" w14:textId="77777777" w:rsidR="00ED1B07" w:rsidRDefault="00000000">
            <w:pPr>
              <w:ind w:left="106" w:right="222" w:firstLine="0"/>
              <w:rPr>
                <w:sz w:val="20"/>
                <w:szCs w:val="20"/>
              </w:rPr>
            </w:pPr>
            <w:r>
              <w:rPr>
                <w:sz w:val="20"/>
                <w:szCs w:val="20"/>
              </w:rPr>
              <w:lastRenderedPageBreak/>
              <w:t>Més del 76% de les famílies</w:t>
            </w:r>
          </w:p>
          <w:p w14:paraId="3B072087" w14:textId="77777777" w:rsidR="00ED1B07" w:rsidRDefault="00000000">
            <w:pPr>
              <w:ind w:left="106" w:right="222" w:firstLine="0"/>
              <w:rPr>
                <w:sz w:val="20"/>
                <w:szCs w:val="20"/>
              </w:rPr>
            </w:pPr>
            <w:r>
              <w:rPr>
                <w:sz w:val="20"/>
                <w:szCs w:val="20"/>
              </w:rPr>
              <w:t>estan plenament</w:t>
            </w:r>
          </w:p>
          <w:p w14:paraId="1B779E8E" w14:textId="77777777" w:rsidR="00ED1B07" w:rsidRDefault="00000000">
            <w:pPr>
              <w:ind w:left="106" w:right="222" w:firstLine="0"/>
              <w:rPr>
                <w:sz w:val="20"/>
                <w:szCs w:val="20"/>
              </w:rPr>
            </w:pPr>
            <w:r>
              <w:rPr>
                <w:sz w:val="20"/>
                <w:szCs w:val="20"/>
              </w:rPr>
              <w:t>satisfetes</w:t>
            </w:r>
          </w:p>
        </w:tc>
      </w:tr>
      <w:tr w:rsidR="00ED1B07" w14:paraId="4F0FDDB9" w14:textId="77777777">
        <w:trPr>
          <w:trHeight w:val="793"/>
          <w:jc w:val="center"/>
        </w:trPr>
        <w:tc>
          <w:tcPr>
            <w:tcW w:w="50" w:type="dxa"/>
          </w:tcPr>
          <w:p w14:paraId="480328E7" w14:textId="77777777" w:rsidR="00ED1B07" w:rsidRDefault="00ED1B07">
            <w:pPr>
              <w:widowControl w:val="0"/>
              <w:pBdr>
                <w:top w:val="nil"/>
                <w:left w:val="nil"/>
                <w:bottom w:val="nil"/>
                <w:right w:val="nil"/>
                <w:between w:val="nil"/>
              </w:pBdr>
              <w:spacing w:line="276" w:lineRule="auto"/>
              <w:ind w:firstLine="0"/>
              <w:jc w:val="left"/>
              <w:rPr>
                <w:sz w:val="20"/>
                <w:szCs w:val="20"/>
              </w:rPr>
            </w:pPr>
          </w:p>
        </w:tc>
        <w:tc>
          <w:tcPr>
            <w:tcW w:w="3018" w:type="dxa"/>
            <w:tcBorders>
              <w:top w:val="single" w:sz="4" w:space="0" w:color="000000"/>
              <w:left w:val="single" w:sz="4" w:space="0" w:color="000000"/>
              <w:bottom w:val="single" w:sz="4" w:space="0" w:color="000000"/>
              <w:right w:val="single" w:sz="4" w:space="0" w:color="000000"/>
            </w:tcBorders>
            <w:shd w:val="clear" w:color="auto" w:fill="B8CCE1"/>
            <w:vAlign w:val="center"/>
          </w:tcPr>
          <w:p w14:paraId="3C44F797" w14:textId="77777777" w:rsidR="00ED1B07" w:rsidRDefault="00000000">
            <w:pPr>
              <w:spacing w:before="29"/>
              <w:ind w:left="266" w:right="134" w:firstLine="0"/>
              <w:rPr>
                <w:color w:val="000000"/>
                <w:sz w:val="20"/>
                <w:szCs w:val="20"/>
              </w:rPr>
            </w:pPr>
            <w:r>
              <w:rPr>
                <w:color w:val="000000"/>
                <w:sz w:val="20"/>
                <w:szCs w:val="20"/>
              </w:rPr>
              <w:t>10. Millora dels vincles entre l’alumnat.</w:t>
            </w:r>
          </w:p>
        </w:tc>
        <w:tc>
          <w:tcPr>
            <w:tcW w:w="1782" w:type="dxa"/>
            <w:tcBorders>
              <w:top w:val="single" w:sz="4" w:space="0" w:color="000000"/>
              <w:left w:val="single" w:sz="4" w:space="0" w:color="000000"/>
              <w:bottom w:val="single" w:sz="4" w:space="0" w:color="000000"/>
              <w:right w:val="single" w:sz="4" w:space="0" w:color="000000"/>
            </w:tcBorders>
          </w:tcPr>
          <w:p w14:paraId="3CDB353F" w14:textId="77777777" w:rsidR="00ED1B07" w:rsidRDefault="00000000">
            <w:pPr>
              <w:ind w:left="107" w:right="110" w:firstLine="0"/>
              <w:rPr>
                <w:sz w:val="20"/>
                <w:szCs w:val="20"/>
              </w:rPr>
            </w:pPr>
            <w:r>
              <w:rPr>
                <w:sz w:val="20"/>
                <w:szCs w:val="20"/>
              </w:rPr>
              <w:t>El 25% o menys del professorat considera</w:t>
            </w:r>
          </w:p>
          <w:p w14:paraId="4096801D" w14:textId="77777777" w:rsidR="00ED1B07" w:rsidRDefault="00000000">
            <w:pPr>
              <w:ind w:left="107" w:right="110" w:firstLine="0"/>
              <w:rPr>
                <w:sz w:val="20"/>
                <w:szCs w:val="20"/>
              </w:rPr>
            </w:pPr>
            <w:r>
              <w:rPr>
                <w:sz w:val="20"/>
                <w:szCs w:val="20"/>
              </w:rPr>
              <w:t>que l'AP no</w:t>
            </w:r>
          </w:p>
          <w:p w14:paraId="68BDA449" w14:textId="77777777" w:rsidR="00ED1B07" w:rsidRDefault="00000000">
            <w:pPr>
              <w:ind w:left="107" w:right="110" w:firstLine="0"/>
              <w:rPr>
                <w:sz w:val="20"/>
                <w:szCs w:val="20"/>
              </w:rPr>
            </w:pPr>
            <w:r>
              <w:rPr>
                <w:sz w:val="20"/>
                <w:szCs w:val="20"/>
              </w:rPr>
              <w:t>influeix en absolut</w:t>
            </w:r>
          </w:p>
          <w:p w14:paraId="4E5476DC" w14:textId="77777777" w:rsidR="00ED1B07" w:rsidRDefault="00000000">
            <w:pPr>
              <w:ind w:left="107" w:right="110" w:firstLine="0"/>
              <w:rPr>
                <w:sz w:val="20"/>
                <w:szCs w:val="20"/>
              </w:rPr>
            </w:pPr>
            <w:r>
              <w:rPr>
                <w:sz w:val="20"/>
                <w:szCs w:val="20"/>
              </w:rPr>
              <w:t>a l'establiment</w:t>
            </w:r>
          </w:p>
          <w:p w14:paraId="1960B6CF" w14:textId="77777777" w:rsidR="00ED1B07" w:rsidRDefault="00000000">
            <w:pPr>
              <w:ind w:left="107" w:right="110" w:firstLine="0"/>
              <w:rPr>
                <w:sz w:val="20"/>
                <w:szCs w:val="20"/>
              </w:rPr>
            </w:pPr>
            <w:r>
              <w:rPr>
                <w:sz w:val="20"/>
                <w:szCs w:val="20"/>
              </w:rPr>
              <w:t>de vincles entre</w:t>
            </w:r>
          </w:p>
          <w:p w14:paraId="2E51D15B" w14:textId="77777777" w:rsidR="00ED1B07" w:rsidRDefault="00000000">
            <w:pPr>
              <w:ind w:left="107" w:right="110" w:firstLine="0"/>
              <w:rPr>
                <w:sz w:val="20"/>
                <w:szCs w:val="20"/>
              </w:rPr>
            </w:pPr>
            <w:r>
              <w:rPr>
                <w:sz w:val="20"/>
                <w:szCs w:val="20"/>
              </w:rPr>
              <w:t>l’alumnat</w:t>
            </w:r>
          </w:p>
        </w:tc>
        <w:tc>
          <w:tcPr>
            <w:tcW w:w="1580" w:type="dxa"/>
            <w:tcBorders>
              <w:top w:val="single" w:sz="4" w:space="0" w:color="000000"/>
              <w:left w:val="single" w:sz="4" w:space="0" w:color="000000"/>
              <w:bottom w:val="single" w:sz="4" w:space="0" w:color="000000"/>
              <w:right w:val="single" w:sz="4" w:space="0" w:color="000000"/>
            </w:tcBorders>
          </w:tcPr>
          <w:p w14:paraId="13D965B4" w14:textId="77777777" w:rsidR="00ED1B07" w:rsidRDefault="00000000">
            <w:pPr>
              <w:ind w:left="107" w:right="32" w:firstLine="0"/>
              <w:rPr>
                <w:sz w:val="20"/>
                <w:szCs w:val="20"/>
              </w:rPr>
            </w:pPr>
            <w:r>
              <w:rPr>
                <w:sz w:val="20"/>
                <w:szCs w:val="20"/>
              </w:rPr>
              <w:t>Entre un 26-50%</w:t>
            </w:r>
          </w:p>
          <w:p w14:paraId="161F7579" w14:textId="77777777" w:rsidR="00ED1B07" w:rsidRDefault="00000000">
            <w:pPr>
              <w:ind w:left="107" w:right="32" w:firstLine="0"/>
              <w:rPr>
                <w:sz w:val="20"/>
                <w:szCs w:val="20"/>
              </w:rPr>
            </w:pPr>
            <w:r>
              <w:rPr>
                <w:sz w:val="20"/>
                <w:szCs w:val="20"/>
              </w:rPr>
              <w:t>del professorat</w:t>
            </w:r>
          </w:p>
          <w:p w14:paraId="4FEA5695" w14:textId="77777777" w:rsidR="00ED1B07" w:rsidRDefault="00000000">
            <w:pPr>
              <w:ind w:left="107" w:right="32" w:firstLine="0"/>
              <w:rPr>
                <w:sz w:val="20"/>
                <w:szCs w:val="20"/>
              </w:rPr>
            </w:pPr>
            <w:r>
              <w:rPr>
                <w:sz w:val="20"/>
                <w:szCs w:val="20"/>
              </w:rPr>
              <w:t>considera que l'AP influeix lleugerament</w:t>
            </w:r>
          </w:p>
          <w:p w14:paraId="6C0871BC" w14:textId="77777777" w:rsidR="00ED1B07" w:rsidRDefault="00000000">
            <w:pPr>
              <w:ind w:left="107" w:right="32" w:firstLine="0"/>
              <w:rPr>
                <w:sz w:val="20"/>
                <w:szCs w:val="20"/>
              </w:rPr>
            </w:pPr>
            <w:r>
              <w:rPr>
                <w:sz w:val="20"/>
                <w:szCs w:val="20"/>
              </w:rPr>
              <w:t>a l'establiment</w:t>
            </w:r>
          </w:p>
          <w:p w14:paraId="1B0030CF" w14:textId="77777777" w:rsidR="00ED1B07" w:rsidRDefault="00000000">
            <w:pPr>
              <w:ind w:left="107" w:right="32" w:firstLine="0"/>
              <w:rPr>
                <w:sz w:val="20"/>
                <w:szCs w:val="20"/>
              </w:rPr>
            </w:pPr>
            <w:r>
              <w:rPr>
                <w:sz w:val="20"/>
                <w:szCs w:val="20"/>
              </w:rPr>
              <w:t>de vincles entre</w:t>
            </w:r>
          </w:p>
          <w:p w14:paraId="715D443F" w14:textId="77777777" w:rsidR="00ED1B07" w:rsidRDefault="00000000">
            <w:pPr>
              <w:ind w:left="107" w:right="32" w:firstLine="0"/>
              <w:rPr>
                <w:sz w:val="20"/>
                <w:szCs w:val="20"/>
              </w:rPr>
            </w:pPr>
            <w:r>
              <w:rPr>
                <w:sz w:val="20"/>
                <w:szCs w:val="20"/>
              </w:rPr>
              <w:t>l’alumnat.</w:t>
            </w:r>
          </w:p>
        </w:tc>
        <w:tc>
          <w:tcPr>
            <w:tcW w:w="1694" w:type="dxa"/>
            <w:tcBorders>
              <w:top w:val="single" w:sz="4" w:space="0" w:color="000000"/>
              <w:left w:val="single" w:sz="4" w:space="0" w:color="000000"/>
              <w:bottom w:val="single" w:sz="4" w:space="0" w:color="000000"/>
              <w:right w:val="single" w:sz="4" w:space="0" w:color="000000"/>
            </w:tcBorders>
          </w:tcPr>
          <w:p w14:paraId="221016EE" w14:textId="77777777" w:rsidR="00ED1B07" w:rsidRDefault="00000000">
            <w:pPr>
              <w:ind w:left="106" w:right="28" w:firstLine="0"/>
              <w:rPr>
                <w:sz w:val="20"/>
                <w:szCs w:val="20"/>
              </w:rPr>
            </w:pPr>
            <w:r>
              <w:rPr>
                <w:sz w:val="20"/>
                <w:szCs w:val="20"/>
              </w:rPr>
              <w:t>Entre un 51-75%</w:t>
            </w:r>
          </w:p>
          <w:p w14:paraId="5E4C6D9E" w14:textId="77777777" w:rsidR="00ED1B07" w:rsidRDefault="00000000">
            <w:pPr>
              <w:ind w:left="106" w:right="28" w:firstLine="0"/>
              <w:rPr>
                <w:sz w:val="20"/>
                <w:szCs w:val="20"/>
              </w:rPr>
            </w:pPr>
            <w:r>
              <w:rPr>
                <w:sz w:val="20"/>
                <w:szCs w:val="20"/>
              </w:rPr>
              <w:t>del professorat</w:t>
            </w:r>
          </w:p>
          <w:p w14:paraId="35163957" w14:textId="77777777" w:rsidR="00ED1B07" w:rsidRDefault="00000000">
            <w:pPr>
              <w:ind w:left="106" w:right="28" w:firstLine="0"/>
              <w:rPr>
                <w:sz w:val="20"/>
                <w:szCs w:val="20"/>
              </w:rPr>
            </w:pPr>
            <w:r>
              <w:rPr>
                <w:sz w:val="20"/>
                <w:szCs w:val="20"/>
              </w:rPr>
              <w:t>creu que l'AP hi influeix</w:t>
            </w:r>
          </w:p>
          <w:p w14:paraId="30A28A82" w14:textId="77777777" w:rsidR="00ED1B07" w:rsidRDefault="00000000">
            <w:pPr>
              <w:ind w:left="106" w:right="28" w:firstLine="0"/>
              <w:rPr>
                <w:sz w:val="20"/>
                <w:szCs w:val="20"/>
              </w:rPr>
            </w:pPr>
            <w:r>
              <w:rPr>
                <w:sz w:val="20"/>
                <w:szCs w:val="20"/>
              </w:rPr>
              <w:t>positivament</w:t>
            </w:r>
          </w:p>
          <w:p w14:paraId="66A87723" w14:textId="77777777" w:rsidR="00ED1B07" w:rsidRDefault="00000000">
            <w:pPr>
              <w:ind w:left="106" w:right="28" w:firstLine="0"/>
              <w:rPr>
                <w:sz w:val="20"/>
                <w:szCs w:val="20"/>
              </w:rPr>
            </w:pPr>
            <w:r>
              <w:rPr>
                <w:sz w:val="20"/>
                <w:szCs w:val="20"/>
              </w:rPr>
              <w:t>en la creació</w:t>
            </w:r>
          </w:p>
          <w:p w14:paraId="67EF78B7" w14:textId="77777777" w:rsidR="00ED1B07" w:rsidRDefault="00000000">
            <w:pPr>
              <w:ind w:left="106" w:right="28" w:firstLine="0"/>
              <w:rPr>
                <w:sz w:val="20"/>
                <w:szCs w:val="20"/>
              </w:rPr>
            </w:pPr>
            <w:r>
              <w:rPr>
                <w:sz w:val="20"/>
                <w:szCs w:val="20"/>
              </w:rPr>
              <w:t>de vincles entre</w:t>
            </w:r>
          </w:p>
          <w:p w14:paraId="68F7001C" w14:textId="77777777" w:rsidR="00ED1B07" w:rsidRDefault="00000000">
            <w:pPr>
              <w:ind w:left="106" w:right="28" w:firstLine="0"/>
              <w:rPr>
                <w:sz w:val="20"/>
                <w:szCs w:val="20"/>
              </w:rPr>
            </w:pPr>
            <w:r>
              <w:rPr>
                <w:sz w:val="20"/>
                <w:szCs w:val="20"/>
              </w:rPr>
              <w:t>la majoria de</w:t>
            </w:r>
          </w:p>
          <w:p w14:paraId="66CC2722" w14:textId="77777777" w:rsidR="00ED1B07" w:rsidRDefault="00000000">
            <w:pPr>
              <w:ind w:left="106" w:right="28" w:firstLine="0"/>
              <w:rPr>
                <w:sz w:val="20"/>
                <w:szCs w:val="20"/>
              </w:rPr>
            </w:pPr>
            <w:r>
              <w:rPr>
                <w:sz w:val="20"/>
                <w:szCs w:val="20"/>
              </w:rPr>
              <w:t>l’alumnat</w:t>
            </w:r>
          </w:p>
        </w:tc>
        <w:tc>
          <w:tcPr>
            <w:tcW w:w="1799" w:type="dxa"/>
            <w:tcBorders>
              <w:top w:val="single" w:sz="4" w:space="0" w:color="000000"/>
              <w:left w:val="single" w:sz="4" w:space="0" w:color="000000"/>
              <w:bottom w:val="single" w:sz="4" w:space="0" w:color="000000"/>
              <w:right w:val="single" w:sz="4" w:space="0" w:color="000000"/>
            </w:tcBorders>
          </w:tcPr>
          <w:p w14:paraId="410631F2" w14:textId="77777777" w:rsidR="00ED1B07" w:rsidRDefault="00000000">
            <w:pPr>
              <w:ind w:left="106" w:right="222" w:firstLine="0"/>
              <w:rPr>
                <w:sz w:val="20"/>
                <w:szCs w:val="20"/>
              </w:rPr>
            </w:pPr>
            <w:r>
              <w:rPr>
                <w:sz w:val="20"/>
                <w:szCs w:val="20"/>
              </w:rPr>
              <w:t>Entre el 76-100% del professorat valora que hi ha una correlació</w:t>
            </w:r>
          </w:p>
          <w:p w14:paraId="25B6EEA7" w14:textId="77777777" w:rsidR="00ED1B07" w:rsidRDefault="00000000">
            <w:pPr>
              <w:ind w:left="106" w:right="222" w:firstLine="0"/>
              <w:rPr>
                <w:sz w:val="20"/>
                <w:szCs w:val="20"/>
              </w:rPr>
            </w:pPr>
            <w:r>
              <w:rPr>
                <w:sz w:val="20"/>
                <w:szCs w:val="20"/>
              </w:rPr>
              <w:t>plena entre la millora dels vincles entre</w:t>
            </w:r>
          </w:p>
          <w:p w14:paraId="75EE390F" w14:textId="77777777" w:rsidR="00ED1B07" w:rsidRDefault="00000000">
            <w:pPr>
              <w:ind w:left="106" w:right="222" w:firstLine="0"/>
              <w:rPr>
                <w:sz w:val="20"/>
                <w:szCs w:val="20"/>
              </w:rPr>
            </w:pPr>
            <w:r>
              <w:rPr>
                <w:sz w:val="20"/>
                <w:szCs w:val="20"/>
              </w:rPr>
              <w:t>l’alumnat i l'aplicació de l'AP</w:t>
            </w:r>
          </w:p>
        </w:tc>
      </w:tr>
      <w:tr w:rsidR="00ED1B07" w14:paraId="65AA9A48" w14:textId="77777777">
        <w:trPr>
          <w:trHeight w:val="793"/>
          <w:jc w:val="center"/>
        </w:trPr>
        <w:tc>
          <w:tcPr>
            <w:tcW w:w="50" w:type="dxa"/>
          </w:tcPr>
          <w:p w14:paraId="2EB9E3FD" w14:textId="77777777" w:rsidR="00ED1B07" w:rsidRDefault="00ED1B07">
            <w:pPr>
              <w:widowControl w:val="0"/>
              <w:pBdr>
                <w:top w:val="nil"/>
                <w:left w:val="nil"/>
                <w:bottom w:val="nil"/>
                <w:right w:val="nil"/>
                <w:between w:val="nil"/>
              </w:pBdr>
              <w:spacing w:line="276" w:lineRule="auto"/>
              <w:ind w:firstLine="0"/>
              <w:jc w:val="left"/>
              <w:rPr>
                <w:sz w:val="20"/>
                <w:szCs w:val="20"/>
              </w:rPr>
            </w:pPr>
          </w:p>
        </w:tc>
        <w:tc>
          <w:tcPr>
            <w:tcW w:w="3018" w:type="dxa"/>
            <w:tcBorders>
              <w:top w:val="single" w:sz="4" w:space="0" w:color="000000"/>
              <w:left w:val="single" w:sz="4" w:space="0" w:color="000000"/>
              <w:bottom w:val="single" w:sz="4" w:space="0" w:color="000000"/>
              <w:right w:val="single" w:sz="4" w:space="0" w:color="000000"/>
            </w:tcBorders>
            <w:shd w:val="clear" w:color="auto" w:fill="B8CCE1"/>
            <w:vAlign w:val="center"/>
          </w:tcPr>
          <w:p w14:paraId="2C6C3C53" w14:textId="77777777" w:rsidR="00ED1B07" w:rsidRDefault="00000000">
            <w:pPr>
              <w:spacing w:before="29"/>
              <w:ind w:left="266" w:right="134" w:firstLine="0"/>
              <w:rPr>
                <w:color w:val="000000"/>
                <w:sz w:val="20"/>
                <w:szCs w:val="20"/>
              </w:rPr>
            </w:pPr>
            <w:r>
              <w:rPr>
                <w:color w:val="000000"/>
                <w:sz w:val="20"/>
                <w:szCs w:val="20"/>
              </w:rPr>
              <w:t>11 Proporciona eines de</w:t>
            </w:r>
          </w:p>
          <w:p w14:paraId="4F5306B5" w14:textId="77777777" w:rsidR="00ED1B07" w:rsidRDefault="00000000">
            <w:pPr>
              <w:spacing w:before="29"/>
              <w:ind w:left="266" w:right="134" w:firstLine="0"/>
              <w:rPr>
                <w:color w:val="000000"/>
                <w:sz w:val="20"/>
                <w:szCs w:val="20"/>
              </w:rPr>
            </w:pPr>
            <w:r>
              <w:rPr>
                <w:color w:val="000000"/>
                <w:sz w:val="20"/>
                <w:szCs w:val="20"/>
              </w:rPr>
              <w:t>regulació emocional</w:t>
            </w:r>
          </w:p>
        </w:tc>
        <w:tc>
          <w:tcPr>
            <w:tcW w:w="1782" w:type="dxa"/>
            <w:tcBorders>
              <w:top w:val="single" w:sz="4" w:space="0" w:color="000000"/>
              <w:left w:val="single" w:sz="4" w:space="0" w:color="000000"/>
              <w:bottom w:val="single" w:sz="4" w:space="0" w:color="000000"/>
              <w:right w:val="single" w:sz="4" w:space="0" w:color="000000"/>
            </w:tcBorders>
          </w:tcPr>
          <w:p w14:paraId="3F351D54" w14:textId="77777777" w:rsidR="00ED1B07" w:rsidRDefault="00000000">
            <w:pPr>
              <w:ind w:left="107" w:right="110" w:firstLine="0"/>
              <w:rPr>
                <w:sz w:val="20"/>
                <w:szCs w:val="20"/>
              </w:rPr>
            </w:pPr>
            <w:r>
              <w:rPr>
                <w:sz w:val="20"/>
                <w:szCs w:val="20"/>
              </w:rPr>
              <w:t>El 25% de l’alumnat</w:t>
            </w:r>
          </w:p>
          <w:p w14:paraId="73B2F59B" w14:textId="77777777" w:rsidR="00ED1B07" w:rsidRDefault="00000000">
            <w:pPr>
              <w:ind w:left="107" w:right="110" w:firstLine="0"/>
              <w:rPr>
                <w:sz w:val="20"/>
                <w:szCs w:val="20"/>
              </w:rPr>
            </w:pPr>
            <w:r>
              <w:rPr>
                <w:sz w:val="20"/>
                <w:szCs w:val="20"/>
              </w:rPr>
              <w:t>o menys considera</w:t>
            </w:r>
          </w:p>
          <w:p w14:paraId="33853033" w14:textId="77777777" w:rsidR="00ED1B07" w:rsidRDefault="00000000">
            <w:pPr>
              <w:ind w:left="107" w:right="110" w:firstLine="0"/>
              <w:rPr>
                <w:sz w:val="20"/>
                <w:szCs w:val="20"/>
              </w:rPr>
            </w:pPr>
            <w:r>
              <w:rPr>
                <w:sz w:val="20"/>
                <w:szCs w:val="20"/>
              </w:rPr>
              <w:t>que l'AP no proporciona</w:t>
            </w:r>
          </w:p>
          <w:p w14:paraId="1796D5CB" w14:textId="77777777" w:rsidR="00ED1B07" w:rsidRDefault="00000000">
            <w:pPr>
              <w:ind w:left="107" w:right="110" w:firstLine="0"/>
              <w:rPr>
                <w:sz w:val="20"/>
                <w:szCs w:val="20"/>
              </w:rPr>
            </w:pPr>
            <w:r>
              <w:rPr>
                <w:sz w:val="20"/>
                <w:szCs w:val="20"/>
              </w:rPr>
              <w:t>eines de regulació emocional</w:t>
            </w:r>
          </w:p>
        </w:tc>
        <w:tc>
          <w:tcPr>
            <w:tcW w:w="1580" w:type="dxa"/>
            <w:tcBorders>
              <w:top w:val="single" w:sz="4" w:space="0" w:color="000000"/>
              <w:left w:val="single" w:sz="4" w:space="0" w:color="000000"/>
              <w:bottom w:val="single" w:sz="4" w:space="0" w:color="000000"/>
              <w:right w:val="single" w:sz="4" w:space="0" w:color="000000"/>
            </w:tcBorders>
          </w:tcPr>
          <w:p w14:paraId="1094883E" w14:textId="77777777" w:rsidR="00ED1B07" w:rsidRDefault="00000000">
            <w:pPr>
              <w:ind w:left="107" w:right="32" w:firstLine="0"/>
              <w:rPr>
                <w:sz w:val="20"/>
                <w:szCs w:val="20"/>
              </w:rPr>
            </w:pPr>
            <w:r>
              <w:rPr>
                <w:sz w:val="20"/>
                <w:szCs w:val="20"/>
              </w:rPr>
              <w:t>Entre un 26-50%</w:t>
            </w:r>
          </w:p>
          <w:p w14:paraId="2D3B6E8B" w14:textId="77777777" w:rsidR="00ED1B07" w:rsidRDefault="00000000">
            <w:pPr>
              <w:ind w:left="107" w:right="32" w:firstLine="0"/>
              <w:rPr>
                <w:sz w:val="20"/>
                <w:szCs w:val="20"/>
              </w:rPr>
            </w:pPr>
            <w:r>
              <w:rPr>
                <w:sz w:val="20"/>
                <w:szCs w:val="20"/>
              </w:rPr>
              <w:t>de l'alumnat</w:t>
            </w:r>
          </w:p>
          <w:p w14:paraId="5C0C90ED" w14:textId="77777777" w:rsidR="00ED1B07" w:rsidRDefault="00000000">
            <w:pPr>
              <w:ind w:left="107" w:right="32" w:firstLine="0"/>
              <w:rPr>
                <w:sz w:val="20"/>
                <w:szCs w:val="20"/>
              </w:rPr>
            </w:pPr>
            <w:r>
              <w:rPr>
                <w:sz w:val="20"/>
                <w:szCs w:val="20"/>
              </w:rPr>
              <w:t>considera que l'AP proporciona algunes eines de</w:t>
            </w:r>
          </w:p>
          <w:p w14:paraId="6920CA68" w14:textId="77777777" w:rsidR="00ED1B07" w:rsidRDefault="00000000">
            <w:pPr>
              <w:ind w:left="107" w:right="32" w:firstLine="0"/>
              <w:rPr>
                <w:sz w:val="20"/>
                <w:szCs w:val="20"/>
              </w:rPr>
            </w:pPr>
            <w:r>
              <w:rPr>
                <w:sz w:val="20"/>
                <w:szCs w:val="20"/>
              </w:rPr>
              <w:t>regulació emocional</w:t>
            </w:r>
          </w:p>
          <w:p w14:paraId="2A01F0B8" w14:textId="77777777" w:rsidR="00ED1B07" w:rsidRDefault="00000000">
            <w:pPr>
              <w:ind w:left="107" w:right="32" w:firstLine="0"/>
              <w:rPr>
                <w:sz w:val="20"/>
                <w:szCs w:val="20"/>
              </w:rPr>
            </w:pPr>
            <w:r>
              <w:rPr>
                <w:sz w:val="20"/>
                <w:szCs w:val="20"/>
              </w:rPr>
              <w:t>però que no les</w:t>
            </w:r>
          </w:p>
          <w:p w14:paraId="277C7CC4" w14:textId="77777777" w:rsidR="00ED1B07" w:rsidRDefault="00000000">
            <w:pPr>
              <w:ind w:left="107" w:right="32" w:firstLine="0"/>
              <w:rPr>
                <w:sz w:val="20"/>
                <w:szCs w:val="20"/>
              </w:rPr>
            </w:pPr>
            <w:r>
              <w:rPr>
                <w:sz w:val="20"/>
                <w:szCs w:val="20"/>
              </w:rPr>
              <w:t>utilitza per regular-se</w:t>
            </w:r>
          </w:p>
        </w:tc>
        <w:tc>
          <w:tcPr>
            <w:tcW w:w="1694" w:type="dxa"/>
            <w:tcBorders>
              <w:top w:val="single" w:sz="4" w:space="0" w:color="000000"/>
              <w:left w:val="single" w:sz="4" w:space="0" w:color="000000"/>
              <w:bottom w:val="single" w:sz="4" w:space="0" w:color="000000"/>
              <w:right w:val="single" w:sz="4" w:space="0" w:color="000000"/>
            </w:tcBorders>
          </w:tcPr>
          <w:p w14:paraId="6DCB2E56" w14:textId="77777777" w:rsidR="00ED1B07" w:rsidRDefault="00000000">
            <w:pPr>
              <w:ind w:left="106" w:right="28" w:firstLine="0"/>
              <w:rPr>
                <w:sz w:val="20"/>
                <w:szCs w:val="20"/>
              </w:rPr>
            </w:pPr>
            <w:r>
              <w:rPr>
                <w:sz w:val="20"/>
                <w:szCs w:val="20"/>
              </w:rPr>
              <w:t>Entre un 56-75%</w:t>
            </w:r>
          </w:p>
          <w:p w14:paraId="26BD8FDB" w14:textId="77777777" w:rsidR="00ED1B07" w:rsidRDefault="00000000">
            <w:pPr>
              <w:ind w:left="106" w:right="28" w:firstLine="0"/>
              <w:rPr>
                <w:sz w:val="20"/>
                <w:szCs w:val="20"/>
              </w:rPr>
            </w:pPr>
            <w:r>
              <w:rPr>
                <w:sz w:val="20"/>
                <w:szCs w:val="20"/>
              </w:rPr>
              <w:t>de l'alumnat creu</w:t>
            </w:r>
          </w:p>
          <w:p w14:paraId="51448CB7" w14:textId="77777777" w:rsidR="00ED1B07" w:rsidRDefault="00000000">
            <w:pPr>
              <w:ind w:left="106" w:right="28" w:firstLine="0"/>
              <w:rPr>
                <w:sz w:val="20"/>
                <w:szCs w:val="20"/>
              </w:rPr>
            </w:pPr>
            <w:r>
              <w:rPr>
                <w:sz w:val="20"/>
                <w:szCs w:val="20"/>
              </w:rPr>
              <w:t>que l'AP proporciona</w:t>
            </w:r>
          </w:p>
          <w:p w14:paraId="4DD71F3F" w14:textId="77777777" w:rsidR="00ED1B07" w:rsidRDefault="00000000">
            <w:pPr>
              <w:ind w:left="106" w:right="28" w:firstLine="0"/>
              <w:rPr>
                <w:sz w:val="20"/>
                <w:szCs w:val="20"/>
              </w:rPr>
            </w:pPr>
            <w:r>
              <w:rPr>
                <w:sz w:val="20"/>
                <w:szCs w:val="20"/>
              </w:rPr>
              <w:t>eines de regulació</w:t>
            </w:r>
          </w:p>
          <w:p w14:paraId="50D69AC3" w14:textId="77777777" w:rsidR="00ED1B07" w:rsidRDefault="00000000">
            <w:pPr>
              <w:ind w:left="106" w:right="28" w:firstLine="0"/>
              <w:rPr>
                <w:sz w:val="20"/>
                <w:szCs w:val="20"/>
              </w:rPr>
            </w:pPr>
            <w:r>
              <w:rPr>
                <w:sz w:val="20"/>
                <w:szCs w:val="20"/>
              </w:rPr>
              <w:t>emocional i les</w:t>
            </w:r>
          </w:p>
          <w:p w14:paraId="53FC13BD" w14:textId="77777777" w:rsidR="00ED1B07" w:rsidRDefault="00000000">
            <w:pPr>
              <w:ind w:left="106" w:right="28" w:firstLine="0"/>
              <w:rPr>
                <w:sz w:val="20"/>
                <w:szCs w:val="20"/>
              </w:rPr>
            </w:pPr>
            <w:r>
              <w:rPr>
                <w:sz w:val="20"/>
                <w:szCs w:val="20"/>
              </w:rPr>
              <w:t>utilitza</w:t>
            </w:r>
          </w:p>
        </w:tc>
        <w:tc>
          <w:tcPr>
            <w:tcW w:w="1799" w:type="dxa"/>
            <w:tcBorders>
              <w:top w:val="single" w:sz="4" w:space="0" w:color="000000"/>
              <w:left w:val="single" w:sz="4" w:space="0" w:color="000000"/>
              <w:bottom w:val="single" w:sz="4" w:space="0" w:color="000000"/>
              <w:right w:val="single" w:sz="4" w:space="0" w:color="000000"/>
            </w:tcBorders>
          </w:tcPr>
          <w:p w14:paraId="088E1EE4" w14:textId="77777777" w:rsidR="00ED1B07" w:rsidRDefault="00000000">
            <w:pPr>
              <w:ind w:left="106" w:right="222" w:firstLine="0"/>
              <w:rPr>
                <w:sz w:val="20"/>
                <w:szCs w:val="20"/>
              </w:rPr>
            </w:pPr>
            <w:r>
              <w:rPr>
                <w:sz w:val="20"/>
                <w:szCs w:val="20"/>
              </w:rPr>
              <w:t>Més del 75% de l’alumnat considera que l'AP proporciona</w:t>
            </w:r>
          </w:p>
          <w:p w14:paraId="4F43D384" w14:textId="77777777" w:rsidR="00ED1B07" w:rsidRDefault="00000000">
            <w:pPr>
              <w:ind w:left="106" w:right="222" w:firstLine="0"/>
              <w:rPr>
                <w:sz w:val="20"/>
                <w:szCs w:val="20"/>
              </w:rPr>
            </w:pPr>
            <w:r>
              <w:rPr>
                <w:sz w:val="20"/>
                <w:szCs w:val="20"/>
              </w:rPr>
              <w:t>eines de regulació</w:t>
            </w:r>
          </w:p>
          <w:p w14:paraId="78163BC0" w14:textId="77777777" w:rsidR="00ED1B07" w:rsidRDefault="00000000">
            <w:pPr>
              <w:ind w:left="106" w:right="222" w:firstLine="0"/>
              <w:rPr>
                <w:sz w:val="20"/>
                <w:szCs w:val="20"/>
              </w:rPr>
            </w:pPr>
            <w:r>
              <w:rPr>
                <w:sz w:val="20"/>
                <w:szCs w:val="20"/>
              </w:rPr>
              <w:t>emocional i són</w:t>
            </w:r>
          </w:p>
          <w:p w14:paraId="07FF3BED" w14:textId="77777777" w:rsidR="00ED1B07" w:rsidRDefault="00000000">
            <w:pPr>
              <w:ind w:left="106" w:right="222" w:firstLine="0"/>
              <w:rPr>
                <w:sz w:val="20"/>
                <w:szCs w:val="20"/>
              </w:rPr>
            </w:pPr>
            <w:r>
              <w:rPr>
                <w:sz w:val="20"/>
                <w:szCs w:val="20"/>
              </w:rPr>
              <w:t>utilitzades</w:t>
            </w:r>
          </w:p>
        </w:tc>
      </w:tr>
      <w:tr w:rsidR="00ED1B07" w14:paraId="458C726E" w14:textId="77777777">
        <w:trPr>
          <w:trHeight w:val="793"/>
          <w:jc w:val="center"/>
        </w:trPr>
        <w:tc>
          <w:tcPr>
            <w:tcW w:w="50" w:type="dxa"/>
          </w:tcPr>
          <w:p w14:paraId="5CEDBC48" w14:textId="77777777" w:rsidR="00ED1B07" w:rsidRDefault="00ED1B07">
            <w:pPr>
              <w:widowControl w:val="0"/>
              <w:pBdr>
                <w:top w:val="nil"/>
                <w:left w:val="nil"/>
                <w:bottom w:val="nil"/>
                <w:right w:val="nil"/>
                <w:between w:val="nil"/>
              </w:pBdr>
              <w:spacing w:line="276" w:lineRule="auto"/>
              <w:ind w:firstLine="0"/>
              <w:jc w:val="left"/>
              <w:rPr>
                <w:sz w:val="20"/>
                <w:szCs w:val="20"/>
              </w:rPr>
            </w:pPr>
          </w:p>
        </w:tc>
        <w:tc>
          <w:tcPr>
            <w:tcW w:w="3018" w:type="dxa"/>
            <w:tcBorders>
              <w:top w:val="single" w:sz="4" w:space="0" w:color="000000"/>
              <w:left w:val="single" w:sz="4" w:space="0" w:color="000000"/>
              <w:bottom w:val="single" w:sz="4" w:space="0" w:color="000000"/>
              <w:right w:val="single" w:sz="4" w:space="0" w:color="000000"/>
            </w:tcBorders>
            <w:shd w:val="clear" w:color="auto" w:fill="B8CCE1"/>
            <w:vAlign w:val="center"/>
          </w:tcPr>
          <w:p w14:paraId="275D073A" w14:textId="77777777" w:rsidR="00ED1B07" w:rsidRDefault="00000000">
            <w:pPr>
              <w:spacing w:before="29"/>
              <w:ind w:left="266" w:right="134" w:firstLine="0"/>
              <w:rPr>
                <w:color w:val="000000"/>
                <w:sz w:val="20"/>
                <w:szCs w:val="20"/>
              </w:rPr>
            </w:pPr>
            <w:r>
              <w:rPr>
                <w:color w:val="000000"/>
                <w:sz w:val="20"/>
                <w:szCs w:val="20"/>
              </w:rPr>
              <w:t>12. Augment de la implicació en la creació de projectes comuns.</w:t>
            </w:r>
          </w:p>
        </w:tc>
        <w:tc>
          <w:tcPr>
            <w:tcW w:w="1782" w:type="dxa"/>
            <w:tcBorders>
              <w:top w:val="single" w:sz="4" w:space="0" w:color="000000"/>
              <w:left w:val="single" w:sz="4" w:space="0" w:color="000000"/>
              <w:bottom w:val="single" w:sz="4" w:space="0" w:color="000000"/>
              <w:right w:val="single" w:sz="4" w:space="0" w:color="000000"/>
            </w:tcBorders>
          </w:tcPr>
          <w:p w14:paraId="36EAF338" w14:textId="77777777" w:rsidR="00ED1B07" w:rsidRDefault="00000000">
            <w:pPr>
              <w:ind w:left="107" w:right="110" w:firstLine="0"/>
              <w:rPr>
                <w:sz w:val="20"/>
                <w:szCs w:val="20"/>
              </w:rPr>
            </w:pPr>
            <w:r>
              <w:rPr>
                <w:sz w:val="20"/>
                <w:szCs w:val="20"/>
              </w:rPr>
              <w:t>No es percep</w:t>
            </w:r>
          </w:p>
          <w:p w14:paraId="6E817931" w14:textId="77777777" w:rsidR="00ED1B07" w:rsidRDefault="00000000">
            <w:pPr>
              <w:ind w:left="107" w:right="110" w:firstLine="0"/>
              <w:rPr>
                <w:sz w:val="20"/>
                <w:szCs w:val="20"/>
              </w:rPr>
            </w:pPr>
            <w:r>
              <w:rPr>
                <w:sz w:val="20"/>
                <w:szCs w:val="20"/>
              </w:rPr>
              <w:t>augment de la</w:t>
            </w:r>
          </w:p>
          <w:p w14:paraId="7813426F" w14:textId="77777777" w:rsidR="00ED1B07" w:rsidRDefault="00000000">
            <w:pPr>
              <w:ind w:left="107" w:right="110" w:firstLine="0"/>
              <w:rPr>
                <w:sz w:val="20"/>
                <w:szCs w:val="20"/>
              </w:rPr>
            </w:pPr>
            <w:r>
              <w:rPr>
                <w:sz w:val="20"/>
                <w:szCs w:val="20"/>
              </w:rPr>
              <w:t>implicació de l'alumnat en projectes comuns</w:t>
            </w:r>
          </w:p>
        </w:tc>
        <w:tc>
          <w:tcPr>
            <w:tcW w:w="1580" w:type="dxa"/>
            <w:tcBorders>
              <w:top w:val="single" w:sz="4" w:space="0" w:color="000000"/>
              <w:left w:val="single" w:sz="4" w:space="0" w:color="000000"/>
              <w:bottom w:val="single" w:sz="4" w:space="0" w:color="000000"/>
              <w:right w:val="single" w:sz="4" w:space="0" w:color="000000"/>
            </w:tcBorders>
          </w:tcPr>
          <w:p w14:paraId="15E8A36C" w14:textId="77777777" w:rsidR="00ED1B07" w:rsidRDefault="00000000">
            <w:pPr>
              <w:ind w:left="107" w:firstLine="0"/>
              <w:rPr>
                <w:sz w:val="20"/>
                <w:szCs w:val="20"/>
              </w:rPr>
            </w:pPr>
            <w:r>
              <w:rPr>
                <w:sz w:val="20"/>
                <w:szCs w:val="20"/>
              </w:rPr>
              <w:t>Menys de la meitat de l'alumnat s’implica en projectes comuns</w:t>
            </w:r>
          </w:p>
        </w:tc>
        <w:tc>
          <w:tcPr>
            <w:tcW w:w="1694" w:type="dxa"/>
            <w:tcBorders>
              <w:top w:val="single" w:sz="4" w:space="0" w:color="000000"/>
              <w:left w:val="single" w:sz="4" w:space="0" w:color="000000"/>
              <w:bottom w:val="single" w:sz="4" w:space="0" w:color="000000"/>
              <w:right w:val="single" w:sz="4" w:space="0" w:color="000000"/>
            </w:tcBorders>
          </w:tcPr>
          <w:p w14:paraId="18D22CE5" w14:textId="77777777" w:rsidR="00ED1B07" w:rsidRDefault="00000000">
            <w:pPr>
              <w:ind w:left="106" w:right="28" w:firstLine="0"/>
              <w:rPr>
                <w:sz w:val="20"/>
                <w:szCs w:val="20"/>
              </w:rPr>
            </w:pPr>
            <w:r>
              <w:rPr>
                <w:sz w:val="20"/>
                <w:szCs w:val="20"/>
              </w:rPr>
              <w:t>Només un quart</w:t>
            </w:r>
          </w:p>
          <w:p w14:paraId="52110BAE" w14:textId="77777777" w:rsidR="00ED1B07" w:rsidRDefault="00000000">
            <w:pPr>
              <w:ind w:left="106" w:right="28" w:firstLine="0"/>
              <w:rPr>
                <w:sz w:val="20"/>
                <w:szCs w:val="20"/>
              </w:rPr>
            </w:pPr>
            <w:r>
              <w:rPr>
                <w:sz w:val="20"/>
                <w:szCs w:val="20"/>
              </w:rPr>
              <w:t>de l'alumnat</w:t>
            </w:r>
          </w:p>
          <w:p w14:paraId="72F9FEC7" w14:textId="77777777" w:rsidR="00ED1B07" w:rsidRDefault="00000000">
            <w:pPr>
              <w:ind w:left="106" w:right="28" w:firstLine="0"/>
              <w:rPr>
                <w:sz w:val="20"/>
                <w:szCs w:val="20"/>
              </w:rPr>
            </w:pPr>
            <w:r>
              <w:rPr>
                <w:sz w:val="20"/>
                <w:szCs w:val="20"/>
              </w:rPr>
              <w:t>participant no</w:t>
            </w:r>
          </w:p>
          <w:p w14:paraId="7BB0200F" w14:textId="77777777" w:rsidR="00ED1B07" w:rsidRDefault="00000000">
            <w:pPr>
              <w:ind w:left="106" w:right="28" w:firstLine="0"/>
              <w:rPr>
                <w:sz w:val="20"/>
                <w:szCs w:val="20"/>
              </w:rPr>
            </w:pPr>
            <w:r>
              <w:rPr>
                <w:sz w:val="20"/>
                <w:szCs w:val="20"/>
              </w:rPr>
              <w:t>s'implica a la</w:t>
            </w:r>
          </w:p>
          <w:p w14:paraId="2ECAE4BF" w14:textId="77777777" w:rsidR="00ED1B07" w:rsidRDefault="00000000">
            <w:pPr>
              <w:ind w:left="106" w:right="28" w:firstLine="0"/>
              <w:rPr>
                <w:sz w:val="20"/>
                <w:szCs w:val="20"/>
              </w:rPr>
            </w:pPr>
            <w:r>
              <w:rPr>
                <w:sz w:val="20"/>
                <w:szCs w:val="20"/>
              </w:rPr>
              <w:t>realització de projectes comuns</w:t>
            </w:r>
          </w:p>
        </w:tc>
        <w:tc>
          <w:tcPr>
            <w:tcW w:w="1799" w:type="dxa"/>
            <w:tcBorders>
              <w:top w:val="single" w:sz="4" w:space="0" w:color="000000"/>
              <w:left w:val="single" w:sz="4" w:space="0" w:color="000000"/>
              <w:bottom w:val="single" w:sz="4" w:space="0" w:color="000000"/>
              <w:right w:val="single" w:sz="4" w:space="0" w:color="000000"/>
            </w:tcBorders>
          </w:tcPr>
          <w:p w14:paraId="38B6529F" w14:textId="77777777" w:rsidR="00ED1B07" w:rsidRDefault="00000000">
            <w:pPr>
              <w:ind w:left="106" w:right="222" w:firstLine="0"/>
              <w:rPr>
                <w:sz w:val="20"/>
                <w:szCs w:val="20"/>
              </w:rPr>
            </w:pPr>
            <w:r>
              <w:rPr>
                <w:sz w:val="20"/>
                <w:szCs w:val="20"/>
              </w:rPr>
              <w:t>La major part de l’alumnat (75% o més) s'implica en la realització de projectes comuns</w:t>
            </w:r>
          </w:p>
        </w:tc>
      </w:tr>
      <w:tr w:rsidR="00ED1B07" w14:paraId="669BB3BA" w14:textId="77777777">
        <w:trPr>
          <w:trHeight w:val="793"/>
          <w:jc w:val="center"/>
        </w:trPr>
        <w:tc>
          <w:tcPr>
            <w:tcW w:w="50" w:type="dxa"/>
          </w:tcPr>
          <w:p w14:paraId="380EC98B" w14:textId="77777777" w:rsidR="00ED1B07" w:rsidRDefault="00ED1B07">
            <w:pPr>
              <w:widowControl w:val="0"/>
              <w:pBdr>
                <w:top w:val="nil"/>
                <w:left w:val="nil"/>
                <w:bottom w:val="nil"/>
                <w:right w:val="nil"/>
                <w:between w:val="nil"/>
              </w:pBdr>
              <w:spacing w:line="276" w:lineRule="auto"/>
              <w:ind w:firstLine="0"/>
              <w:jc w:val="left"/>
              <w:rPr>
                <w:sz w:val="20"/>
                <w:szCs w:val="20"/>
              </w:rPr>
            </w:pPr>
          </w:p>
        </w:tc>
        <w:tc>
          <w:tcPr>
            <w:tcW w:w="3018" w:type="dxa"/>
            <w:tcBorders>
              <w:top w:val="single" w:sz="4" w:space="0" w:color="000000"/>
              <w:left w:val="single" w:sz="4" w:space="0" w:color="000000"/>
              <w:bottom w:val="single" w:sz="4" w:space="0" w:color="000000"/>
              <w:right w:val="single" w:sz="4" w:space="0" w:color="000000"/>
            </w:tcBorders>
            <w:shd w:val="clear" w:color="auto" w:fill="B8CCE1"/>
            <w:vAlign w:val="center"/>
          </w:tcPr>
          <w:p w14:paraId="2A569C55" w14:textId="77777777" w:rsidR="00ED1B07" w:rsidRDefault="00000000">
            <w:pPr>
              <w:spacing w:before="29"/>
              <w:ind w:left="266" w:right="134" w:firstLine="0"/>
              <w:rPr>
                <w:color w:val="000000"/>
                <w:sz w:val="20"/>
                <w:szCs w:val="20"/>
              </w:rPr>
            </w:pPr>
            <w:r>
              <w:rPr>
                <w:color w:val="000000"/>
                <w:sz w:val="20"/>
                <w:szCs w:val="20"/>
              </w:rPr>
              <w:t>13. Col·laboració entre l'alumnat partint de la</w:t>
            </w:r>
          </w:p>
          <w:p w14:paraId="57B8439E" w14:textId="77777777" w:rsidR="00ED1B07" w:rsidRDefault="00000000">
            <w:pPr>
              <w:spacing w:before="29"/>
              <w:ind w:left="266" w:right="134" w:firstLine="0"/>
              <w:rPr>
                <w:color w:val="000000"/>
                <w:sz w:val="20"/>
                <w:szCs w:val="20"/>
              </w:rPr>
            </w:pPr>
            <w:r>
              <w:rPr>
                <w:color w:val="000000"/>
                <w:sz w:val="20"/>
                <w:szCs w:val="20"/>
              </w:rPr>
              <w:t>preocupació i el benestar dels</w:t>
            </w:r>
          </w:p>
          <w:p w14:paraId="5306DCF6" w14:textId="77777777" w:rsidR="00ED1B07" w:rsidRDefault="00000000">
            <w:pPr>
              <w:spacing w:before="29"/>
              <w:ind w:left="266" w:right="134" w:firstLine="0"/>
              <w:rPr>
                <w:color w:val="000000"/>
                <w:sz w:val="20"/>
                <w:szCs w:val="20"/>
              </w:rPr>
            </w:pPr>
            <w:r>
              <w:rPr>
                <w:color w:val="000000"/>
                <w:sz w:val="20"/>
                <w:szCs w:val="20"/>
              </w:rPr>
              <w:t>altres.</w:t>
            </w:r>
          </w:p>
        </w:tc>
        <w:tc>
          <w:tcPr>
            <w:tcW w:w="1782" w:type="dxa"/>
            <w:tcBorders>
              <w:top w:val="single" w:sz="4" w:space="0" w:color="000000"/>
              <w:left w:val="single" w:sz="4" w:space="0" w:color="000000"/>
              <w:bottom w:val="single" w:sz="4" w:space="0" w:color="000000"/>
              <w:right w:val="single" w:sz="4" w:space="0" w:color="000000"/>
            </w:tcBorders>
          </w:tcPr>
          <w:p w14:paraId="4957BE08" w14:textId="77777777" w:rsidR="00ED1B07" w:rsidRDefault="00000000">
            <w:pPr>
              <w:ind w:left="107" w:right="110" w:firstLine="0"/>
              <w:rPr>
                <w:sz w:val="20"/>
                <w:szCs w:val="20"/>
              </w:rPr>
            </w:pPr>
            <w:r>
              <w:rPr>
                <w:sz w:val="20"/>
                <w:szCs w:val="20"/>
              </w:rPr>
              <w:t>El 25% o menys de l’alumnat reconeix</w:t>
            </w:r>
          </w:p>
          <w:p w14:paraId="46220BA1" w14:textId="77777777" w:rsidR="00ED1B07" w:rsidRDefault="00000000">
            <w:pPr>
              <w:ind w:left="107" w:right="110" w:firstLine="0"/>
              <w:rPr>
                <w:sz w:val="20"/>
                <w:szCs w:val="20"/>
              </w:rPr>
            </w:pPr>
            <w:r>
              <w:rPr>
                <w:sz w:val="20"/>
                <w:szCs w:val="20"/>
              </w:rPr>
              <w:t>col·laborar i estar</w:t>
            </w:r>
          </w:p>
          <w:p w14:paraId="2324E759" w14:textId="77777777" w:rsidR="00ED1B07" w:rsidRDefault="00000000">
            <w:pPr>
              <w:ind w:left="107" w:right="110" w:firstLine="0"/>
              <w:rPr>
                <w:sz w:val="20"/>
                <w:szCs w:val="20"/>
              </w:rPr>
            </w:pPr>
            <w:r>
              <w:rPr>
                <w:sz w:val="20"/>
                <w:szCs w:val="20"/>
              </w:rPr>
              <w:t>preocupat pel benestar dels</w:t>
            </w:r>
          </w:p>
          <w:p w14:paraId="59CBFC39" w14:textId="77777777" w:rsidR="00ED1B07" w:rsidRDefault="00000000">
            <w:pPr>
              <w:ind w:left="107" w:right="110" w:firstLine="0"/>
              <w:rPr>
                <w:sz w:val="20"/>
                <w:szCs w:val="20"/>
              </w:rPr>
            </w:pPr>
            <w:r>
              <w:rPr>
                <w:sz w:val="20"/>
                <w:szCs w:val="20"/>
              </w:rPr>
              <w:t>altres</w:t>
            </w:r>
          </w:p>
        </w:tc>
        <w:tc>
          <w:tcPr>
            <w:tcW w:w="1580" w:type="dxa"/>
            <w:tcBorders>
              <w:top w:val="single" w:sz="4" w:space="0" w:color="000000"/>
              <w:left w:val="single" w:sz="4" w:space="0" w:color="000000"/>
              <w:bottom w:val="single" w:sz="4" w:space="0" w:color="000000"/>
              <w:right w:val="single" w:sz="4" w:space="0" w:color="000000"/>
            </w:tcBorders>
          </w:tcPr>
          <w:p w14:paraId="01980E12" w14:textId="77777777" w:rsidR="00ED1B07" w:rsidRDefault="00000000">
            <w:pPr>
              <w:ind w:left="107" w:firstLine="0"/>
              <w:rPr>
                <w:sz w:val="20"/>
                <w:szCs w:val="20"/>
              </w:rPr>
            </w:pPr>
            <w:r>
              <w:rPr>
                <w:sz w:val="20"/>
                <w:szCs w:val="20"/>
              </w:rPr>
              <w:t>Entre un 26-50% de l’alumnat col·labora i es mostra preocupat</w:t>
            </w:r>
          </w:p>
          <w:p w14:paraId="41608994" w14:textId="77777777" w:rsidR="00ED1B07" w:rsidRDefault="00000000">
            <w:pPr>
              <w:ind w:left="107" w:firstLine="0"/>
              <w:rPr>
                <w:sz w:val="20"/>
                <w:szCs w:val="20"/>
              </w:rPr>
            </w:pPr>
            <w:r>
              <w:rPr>
                <w:sz w:val="20"/>
                <w:szCs w:val="20"/>
              </w:rPr>
              <w:t>pel benestar</w:t>
            </w:r>
          </w:p>
          <w:p w14:paraId="2F8ABFB8" w14:textId="77777777" w:rsidR="00ED1B07" w:rsidRDefault="00000000">
            <w:pPr>
              <w:ind w:left="107" w:firstLine="0"/>
              <w:rPr>
                <w:sz w:val="20"/>
                <w:szCs w:val="20"/>
              </w:rPr>
            </w:pPr>
            <w:r>
              <w:rPr>
                <w:sz w:val="20"/>
                <w:szCs w:val="20"/>
              </w:rPr>
              <w:t>dels altres</w:t>
            </w:r>
          </w:p>
        </w:tc>
        <w:tc>
          <w:tcPr>
            <w:tcW w:w="1694" w:type="dxa"/>
            <w:tcBorders>
              <w:top w:val="single" w:sz="4" w:space="0" w:color="000000"/>
              <w:left w:val="single" w:sz="4" w:space="0" w:color="000000"/>
              <w:bottom w:val="single" w:sz="4" w:space="0" w:color="000000"/>
              <w:right w:val="single" w:sz="4" w:space="0" w:color="000000"/>
            </w:tcBorders>
          </w:tcPr>
          <w:p w14:paraId="78E9C9AF" w14:textId="77777777" w:rsidR="00ED1B07" w:rsidRDefault="00000000">
            <w:pPr>
              <w:ind w:left="106" w:right="28" w:firstLine="0"/>
              <w:rPr>
                <w:sz w:val="20"/>
                <w:szCs w:val="20"/>
              </w:rPr>
            </w:pPr>
            <w:r>
              <w:rPr>
                <w:sz w:val="20"/>
                <w:szCs w:val="20"/>
              </w:rPr>
              <w:t>Entre el 51-75%</w:t>
            </w:r>
          </w:p>
          <w:p w14:paraId="3BEB4898" w14:textId="77777777" w:rsidR="00ED1B07" w:rsidRDefault="00000000">
            <w:pPr>
              <w:ind w:left="106" w:right="28" w:firstLine="0"/>
              <w:rPr>
                <w:sz w:val="20"/>
                <w:szCs w:val="20"/>
              </w:rPr>
            </w:pPr>
            <w:r>
              <w:rPr>
                <w:sz w:val="20"/>
                <w:szCs w:val="20"/>
              </w:rPr>
              <w:t>de l'alumnat es</w:t>
            </w:r>
          </w:p>
          <w:p w14:paraId="4C4CB92C" w14:textId="77777777" w:rsidR="00ED1B07" w:rsidRDefault="00000000">
            <w:pPr>
              <w:ind w:left="106" w:right="28" w:firstLine="0"/>
              <w:rPr>
                <w:sz w:val="20"/>
                <w:szCs w:val="20"/>
              </w:rPr>
            </w:pPr>
            <w:r>
              <w:rPr>
                <w:sz w:val="20"/>
                <w:szCs w:val="20"/>
              </w:rPr>
              <w:t>mostra sensible</w:t>
            </w:r>
          </w:p>
          <w:p w14:paraId="3668B18A" w14:textId="77777777" w:rsidR="00ED1B07" w:rsidRDefault="00000000">
            <w:pPr>
              <w:ind w:left="106" w:right="28" w:firstLine="0"/>
              <w:rPr>
                <w:sz w:val="20"/>
                <w:szCs w:val="20"/>
              </w:rPr>
            </w:pPr>
            <w:r>
              <w:rPr>
                <w:sz w:val="20"/>
                <w:szCs w:val="20"/>
              </w:rPr>
              <w:t>pel benestar</w:t>
            </w:r>
          </w:p>
          <w:p w14:paraId="696FCBD4" w14:textId="77777777" w:rsidR="00ED1B07" w:rsidRDefault="00000000">
            <w:pPr>
              <w:ind w:left="106" w:right="28" w:firstLine="0"/>
              <w:rPr>
                <w:sz w:val="20"/>
                <w:szCs w:val="20"/>
              </w:rPr>
            </w:pPr>
            <w:r>
              <w:rPr>
                <w:sz w:val="20"/>
                <w:szCs w:val="20"/>
              </w:rPr>
              <w:t>dels altres i és</w:t>
            </w:r>
          </w:p>
          <w:p w14:paraId="00EB75E9" w14:textId="77777777" w:rsidR="00ED1B07" w:rsidRDefault="00000000">
            <w:pPr>
              <w:ind w:left="106" w:right="28" w:firstLine="0"/>
              <w:rPr>
                <w:sz w:val="20"/>
                <w:szCs w:val="20"/>
              </w:rPr>
            </w:pPr>
            <w:r>
              <w:rPr>
                <w:sz w:val="20"/>
                <w:szCs w:val="20"/>
              </w:rPr>
              <w:t>col·laborador</w:t>
            </w:r>
          </w:p>
        </w:tc>
        <w:tc>
          <w:tcPr>
            <w:tcW w:w="1799" w:type="dxa"/>
            <w:tcBorders>
              <w:top w:val="single" w:sz="4" w:space="0" w:color="000000"/>
              <w:left w:val="single" w:sz="4" w:space="0" w:color="000000"/>
              <w:bottom w:val="single" w:sz="4" w:space="0" w:color="000000"/>
              <w:right w:val="single" w:sz="4" w:space="0" w:color="000000"/>
            </w:tcBorders>
          </w:tcPr>
          <w:p w14:paraId="641722B7" w14:textId="77777777" w:rsidR="00ED1B07" w:rsidRDefault="00000000">
            <w:pPr>
              <w:ind w:left="106" w:right="222" w:firstLine="0"/>
              <w:rPr>
                <w:sz w:val="20"/>
                <w:szCs w:val="20"/>
              </w:rPr>
            </w:pPr>
            <w:r>
              <w:rPr>
                <w:sz w:val="20"/>
                <w:szCs w:val="20"/>
              </w:rPr>
              <w:t>Entre el 76-100% de l’alumnat es preocupa i vetlla pel benestar dels altres i es mostra col·laborador</w:t>
            </w:r>
          </w:p>
        </w:tc>
      </w:tr>
    </w:tbl>
    <w:p w14:paraId="7E4AC56D" w14:textId="77777777" w:rsidR="00ED1B07" w:rsidRDefault="00ED1B07">
      <w:pPr>
        <w:spacing w:after="0" w:line="276" w:lineRule="auto"/>
        <w:ind w:hanging="2"/>
        <w:rPr>
          <w:color w:val="1F3864"/>
          <w:sz w:val="18"/>
          <w:szCs w:val="18"/>
        </w:rPr>
      </w:pPr>
    </w:p>
    <w:tbl>
      <w:tblPr>
        <w:tblStyle w:val="af0"/>
        <w:tblW w:w="9918" w:type="dxa"/>
        <w:jc w:val="center"/>
        <w:tblInd w:w="0" w:type="dxa"/>
        <w:tblLayout w:type="fixed"/>
        <w:tblLook w:val="0400" w:firstRow="0" w:lastRow="0" w:firstColumn="0" w:lastColumn="0" w:noHBand="0" w:noVBand="1"/>
      </w:tblPr>
      <w:tblGrid>
        <w:gridCol w:w="988"/>
        <w:gridCol w:w="992"/>
        <w:gridCol w:w="850"/>
        <w:gridCol w:w="851"/>
        <w:gridCol w:w="1134"/>
        <w:gridCol w:w="850"/>
        <w:gridCol w:w="1134"/>
        <w:gridCol w:w="851"/>
        <w:gridCol w:w="1134"/>
        <w:gridCol w:w="1134"/>
      </w:tblGrid>
      <w:tr w:rsidR="00ED1B07" w14:paraId="2657DB11" w14:textId="77777777">
        <w:trPr>
          <w:trHeight w:val="374"/>
          <w:jc w:val="center"/>
        </w:trPr>
        <w:tc>
          <w:tcPr>
            <w:tcW w:w="9918" w:type="dxa"/>
            <w:gridSpan w:val="10"/>
            <w:tcBorders>
              <w:top w:val="single" w:sz="4" w:space="0" w:color="000000"/>
              <w:left w:val="single" w:sz="4" w:space="0" w:color="000000"/>
              <w:bottom w:val="single" w:sz="4" w:space="0" w:color="000000"/>
              <w:right w:val="single" w:sz="4" w:space="0" w:color="000000"/>
            </w:tcBorders>
            <w:shd w:val="clear" w:color="auto" w:fill="8DB3E1"/>
            <w:vAlign w:val="center"/>
          </w:tcPr>
          <w:p w14:paraId="1584E528" w14:textId="77777777" w:rsidR="00ED1B07" w:rsidRDefault="00000000">
            <w:pPr>
              <w:spacing w:before="30"/>
              <w:ind w:right="534" w:firstLine="0"/>
              <w:rPr>
                <w:b/>
                <w:color w:val="000000"/>
                <w:sz w:val="18"/>
                <w:szCs w:val="18"/>
              </w:rPr>
            </w:pPr>
            <w:r>
              <w:rPr>
                <w:b/>
                <w:color w:val="000000"/>
                <w:sz w:val="18"/>
                <w:szCs w:val="18"/>
              </w:rPr>
              <w:t>Avaluadors i criteris d’avaluació de la rúbrica que valoraran el grau d’impacte</w:t>
            </w:r>
          </w:p>
        </w:tc>
      </w:tr>
      <w:tr w:rsidR="00ED1B07" w14:paraId="417D7D02" w14:textId="77777777">
        <w:trPr>
          <w:trHeight w:val="37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137BE31C" w14:textId="77777777" w:rsidR="00ED1B07" w:rsidRDefault="00000000">
            <w:pPr>
              <w:spacing w:before="30"/>
              <w:ind w:right="-16" w:firstLine="0"/>
              <w:rPr>
                <w:b/>
                <w:color w:val="000000"/>
                <w:sz w:val="18"/>
                <w:szCs w:val="18"/>
              </w:rPr>
            </w:pPr>
            <w:r>
              <w:rPr>
                <w:b/>
                <w:color w:val="000000"/>
                <w:sz w:val="18"/>
                <w:szCs w:val="18"/>
              </w:rPr>
              <w:t>EQUIP DIRECTIU</w:t>
            </w:r>
          </w:p>
        </w:tc>
        <w:tc>
          <w:tcPr>
            <w:tcW w:w="992"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12C46B09" w14:textId="77777777" w:rsidR="00ED1B07" w:rsidRDefault="00000000">
            <w:pPr>
              <w:spacing w:before="30"/>
              <w:ind w:right="-16" w:firstLine="0"/>
              <w:rPr>
                <w:b/>
                <w:color w:val="000000"/>
                <w:sz w:val="18"/>
                <w:szCs w:val="18"/>
              </w:rPr>
            </w:pPr>
            <w:r>
              <w:rPr>
                <w:b/>
                <w:color w:val="000000"/>
                <w:sz w:val="18"/>
                <w:szCs w:val="18"/>
              </w:rPr>
              <w:t>COORDI. PROA+</w:t>
            </w:r>
          </w:p>
        </w:tc>
        <w:tc>
          <w:tcPr>
            <w:tcW w:w="85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144B0526" w14:textId="77777777" w:rsidR="00ED1B07" w:rsidRDefault="00000000">
            <w:pPr>
              <w:spacing w:before="30"/>
              <w:ind w:right="-16" w:firstLine="0"/>
              <w:rPr>
                <w:b/>
                <w:color w:val="000000"/>
                <w:sz w:val="18"/>
                <w:szCs w:val="18"/>
              </w:rPr>
            </w:pPr>
            <w:r>
              <w:rPr>
                <w:b/>
                <w:color w:val="000000"/>
                <w:sz w:val="18"/>
                <w:szCs w:val="18"/>
              </w:rPr>
              <w:t>ALUMNAT</w:t>
            </w:r>
          </w:p>
        </w:tc>
        <w:tc>
          <w:tcPr>
            <w:tcW w:w="851"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1D114438" w14:textId="77777777" w:rsidR="00ED1B07" w:rsidRDefault="00000000">
            <w:pPr>
              <w:spacing w:before="30"/>
              <w:ind w:right="-16" w:firstLine="0"/>
              <w:rPr>
                <w:b/>
                <w:color w:val="000000"/>
                <w:sz w:val="18"/>
                <w:szCs w:val="18"/>
              </w:rPr>
            </w:pPr>
            <w:r>
              <w:rPr>
                <w:b/>
                <w:color w:val="000000"/>
                <w:sz w:val="18"/>
                <w:szCs w:val="18"/>
              </w:rPr>
              <w:t>FAMÍLIES</w:t>
            </w:r>
          </w:p>
        </w:tc>
        <w:tc>
          <w:tcPr>
            <w:tcW w:w="1134"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3A72E1C6" w14:textId="77777777" w:rsidR="00ED1B07" w:rsidRDefault="00000000">
            <w:pPr>
              <w:spacing w:before="30"/>
              <w:ind w:right="-16" w:firstLine="0"/>
              <w:rPr>
                <w:b/>
                <w:color w:val="000000"/>
                <w:sz w:val="18"/>
                <w:szCs w:val="18"/>
              </w:rPr>
            </w:pPr>
            <w:r>
              <w:rPr>
                <w:b/>
                <w:color w:val="000000"/>
                <w:sz w:val="18"/>
                <w:szCs w:val="18"/>
              </w:rPr>
              <w:t>PROFESSORAT</w:t>
            </w:r>
          </w:p>
        </w:tc>
        <w:tc>
          <w:tcPr>
            <w:tcW w:w="85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644C4311" w14:textId="77777777" w:rsidR="00ED1B07" w:rsidRDefault="00000000">
            <w:pPr>
              <w:spacing w:before="30"/>
              <w:ind w:right="-16" w:firstLine="0"/>
              <w:rPr>
                <w:b/>
                <w:color w:val="000000"/>
                <w:sz w:val="18"/>
                <w:szCs w:val="18"/>
              </w:rPr>
            </w:pPr>
            <w:r>
              <w:rPr>
                <w:b/>
                <w:color w:val="000000"/>
                <w:sz w:val="18"/>
                <w:szCs w:val="18"/>
              </w:rPr>
              <w:t>INSPECCIÓ</w:t>
            </w:r>
          </w:p>
        </w:tc>
        <w:tc>
          <w:tcPr>
            <w:tcW w:w="1134"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5CB5D0B8" w14:textId="77777777" w:rsidR="00ED1B07" w:rsidRDefault="00000000">
            <w:pPr>
              <w:spacing w:before="30"/>
              <w:ind w:right="-16" w:firstLine="0"/>
              <w:rPr>
                <w:b/>
                <w:color w:val="000000"/>
                <w:sz w:val="18"/>
                <w:szCs w:val="18"/>
              </w:rPr>
            </w:pPr>
            <w:r>
              <w:rPr>
                <w:b/>
                <w:sz w:val="18"/>
                <w:szCs w:val="18"/>
              </w:rPr>
              <w:t>RESPONSABLE</w:t>
            </w:r>
            <w:r>
              <w:rPr>
                <w:b/>
                <w:color w:val="000000"/>
                <w:sz w:val="18"/>
                <w:szCs w:val="18"/>
              </w:rPr>
              <w:t xml:space="preserve"> AP</w:t>
            </w:r>
          </w:p>
        </w:tc>
        <w:tc>
          <w:tcPr>
            <w:tcW w:w="851"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4615121D" w14:textId="77777777" w:rsidR="00ED1B07" w:rsidRDefault="00000000">
            <w:pPr>
              <w:spacing w:before="30"/>
              <w:ind w:right="-16" w:firstLine="0"/>
              <w:rPr>
                <w:b/>
                <w:color w:val="000000"/>
                <w:sz w:val="18"/>
                <w:szCs w:val="18"/>
              </w:rPr>
            </w:pPr>
            <w:r>
              <w:rPr>
                <w:b/>
                <w:color w:val="000000"/>
                <w:sz w:val="18"/>
                <w:szCs w:val="18"/>
              </w:rPr>
              <w:t>TUTORIA</w:t>
            </w:r>
          </w:p>
        </w:tc>
        <w:tc>
          <w:tcPr>
            <w:tcW w:w="1134"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3164B243" w14:textId="77777777" w:rsidR="00ED1B07" w:rsidRDefault="00000000">
            <w:pPr>
              <w:spacing w:before="30"/>
              <w:ind w:right="-16" w:firstLine="0"/>
              <w:rPr>
                <w:b/>
                <w:color w:val="000000"/>
                <w:sz w:val="18"/>
                <w:szCs w:val="18"/>
              </w:rPr>
            </w:pPr>
            <w:r>
              <w:rPr>
                <w:b/>
                <w:color w:val="000000"/>
                <w:sz w:val="18"/>
                <w:szCs w:val="18"/>
              </w:rPr>
              <w:t>EQUIP D’ORIENTACIÓ</w:t>
            </w:r>
          </w:p>
        </w:tc>
        <w:tc>
          <w:tcPr>
            <w:tcW w:w="1134"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7F177201" w14:textId="77777777" w:rsidR="00ED1B07" w:rsidRDefault="00000000">
            <w:pPr>
              <w:spacing w:before="30"/>
              <w:ind w:right="-16" w:firstLine="0"/>
              <w:rPr>
                <w:b/>
                <w:color w:val="000000"/>
                <w:sz w:val="18"/>
                <w:szCs w:val="18"/>
              </w:rPr>
            </w:pPr>
            <w:r>
              <w:rPr>
                <w:b/>
                <w:color w:val="000000"/>
                <w:sz w:val="18"/>
                <w:szCs w:val="18"/>
              </w:rPr>
              <w:t>AJUNTAMENT</w:t>
            </w:r>
          </w:p>
        </w:tc>
      </w:tr>
      <w:tr w:rsidR="00ED1B07" w14:paraId="5AA5F583" w14:textId="77777777">
        <w:trPr>
          <w:trHeight w:val="37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19E41" w14:textId="77777777" w:rsidR="00ED1B07" w:rsidRDefault="00000000">
            <w:pPr>
              <w:spacing w:before="30"/>
              <w:ind w:firstLine="0"/>
              <w:rPr>
                <w:b/>
                <w:color w:val="000000"/>
                <w:sz w:val="18"/>
                <w:szCs w:val="18"/>
              </w:rPr>
            </w:pPr>
            <w:r>
              <w:rPr>
                <w:b/>
                <w:color w:val="000000"/>
                <w:sz w:val="18"/>
                <w:szCs w:val="18"/>
              </w:rPr>
              <w:t>1,2,3,4,5,6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0E600" w14:textId="77777777" w:rsidR="00ED1B07" w:rsidRDefault="00ED1B07">
            <w:pPr>
              <w:spacing w:before="30"/>
              <w:ind w:right="534" w:firstLine="0"/>
              <w:rPr>
                <w:b/>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4654B" w14:textId="77777777" w:rsidR="00ED1B07" w:rsidRDefault="00000000">
            <w:pPr>
              <w:spacing w:before="30"/>
              <w:ind w:firstLine="0"/>
              <w:rPr>
                <w:b/>
                <w:color w:val="000000"/>
                <w:sz w:val="18"/>
                <w:szCs w:val="18"/>
              </w:rPr>
            </w:pPr>
            <w:r>
              <w:rPr>
                <w:b/>
                <w:color w:val="000000"/>
                <w:sz w:val="18"/>
                <w:szCs w:val="18"/>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EB92C" w14:textId="77777777" w:rsidR="00ED1B07" w:rsidRDefault="00000000">
            <w:pPr>
              <w:spacing w:before="30"/>
              <w:ind w:firstLine="0"/>
              <w:rPr>
                <w:b/>
                <w:color w:val="000000"/>
                <w:sz w:val="18"/>
                <w:szCs w:val="18"/>
              </w:rPr>
            </w:pPr>
            <w:r>
              <w:rPr>
                <w:b/>
                <w:color w:val="000000"/>
                <w:sz w:val="18"/>
                <w:szCs w:val="18"/>
              </w:rPr>
              <w:t>7,11,12,13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2BF67" w14:textId="77777777" w:rsidR="00ED1B07" w:rsidRDefault="00000000">
            <w:pPr>
              <w:spacing w:before="30"/>
              <w:ind w:firstLine="0"/>
              <w:rPr>
                <w:b/>
                <w:color w:val="000000"/>
                <w:sz w:val="18"/>
                <w:szCs w:val="18"/>
              </w:rPr>
            </w:pPr>
            <w:r>
              <w:rPr>
                <w:b/>
                <w:color w:val="000000"/>
                <w:sz w:val="18"/>
                <w:szCs w:val="18"/>
              </w:rPr>
              <w:t>1,2,3,4,5,6,9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593E8" w14:textId="77777777" w:rsidR="00ED1B07" w:rsidRDefault="00000000">
            <w:pPr>
              <w:spacing w:before="30"/>
              <w:ind w:firstLine="0"/>
              <w:rPr>
                <w:b/>
                <w:color w:val="000000"/>
                <w:sz w:val="18"/>
                <w:szCs w:val="18"/>
              </w:rPr>
            </w:pPr>
            <w:r>
              <w:rPr>
                <w:b/>
                <w:color w:val="000000"/>
                <w:sz w:val="18"/>
                <w:szCs w:val="18"/>
              </w:rPr>
              <w:t>8,10,12,13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7FBAD" w14:textId="77777777" w:rsidR="00ED1B07" w:rsidRDefault="00000000">
            <w:pPr>
              <w:spacing w:before="30"/>
              <w:ind w:right="-17" w:firstLine="0"/>
              <w:rPr>
                <w:b/>
                <w:color w:val="000000"/>
                <w:sz w:val="18"/>
                <w:szCs w:val="18"/>
              </w:rPr>
            </w:pPr>
            <w:r>
              <w:rPr>
                <w:b/>
                <w:color w:val="000000"/>
                <w:sz w:val="18"/>
                <w:szCs w:val="18"/>
              </w:rPr>
              <w:t>1,2,3,4,5,6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F183B" w14:textId="77777777" w:rsidR="00ED1B07" w:rsidRDefault="00000000">
            <w:pPr>
              <w:spacing w:before="30"/>
              <w:ind w:right="124" w:firstLine="0"/>
              <w:rPr>
                <w:b/>
                <w:color w:val="000000"/>
                <w:sz w:val="18"/>
                <w:szCs w:val="18"/>
              </w:rPr>
            </w:pPr>
            <w:r>
              <w:rPr>
                <w:b/>
                <w:color w:val="000000"/>
                <w:sz w:val="18"/>
                <w:szCs w:val="18"/>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156FD" w14:textId="77777777" w:rsidR="00ED1B07" w:rsidRDefault="00ED1B07">
            <w:pPr>
              <w:spacing w:before="30"/>
              <w:ind w:right="534" w:firstLine="0"/>
              <w:rPr>
                <w:b/>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313A8" w14:textId="77777777" w:rsidR="00ED1B07" w:rsidRDefault="00ED1B07">
            <w:pPr>
              <w:spacing w:before="30"/>
              <w:ind w:right="534" w:firstLine="0"/>
              <w:rPr>
                <w:b/>
                <w:color w:val="000000"/>
                <w:sz w:val="18"/>
                <w:szCs w:val="18"/>
              </w:rPr>
            </w:pPr>
          </w:p>
        </w:tc>
      </w:tr>
    </w:tbl>
    <w:p w14:paraId="2BC8887E" w14:textId="77777777" w:rsidR="00ED1B07" w:rsidRDefault="00ED1B07">
      <w:pPr>
        <w:spacing w:after="0" w:line="276" w:lineRule="auto"/>
        <w:ind w:hanging="2"/>
        <w:rPr>
          <w:color w:val="1F3864"/>
          <w:sz w:val="18"/>
          <w:szCs w:val="18"/>
        </w:rPr>
      </w:pPr>
      <w:bookmarkStart w:id="1" w:name="_heading=h.30j0zll" w:colFirst="0" w:colLast="0"/>
      <w:bookmarkEnd w:id="1"/>
    </w:p>
    <w:sectPr w:rsidR="00ED1B07">
      <w:headerReference w:type="default" r:id="rId11"/>
      <w:footerReference w:type="default" r:id="rId12"/>
      <w:pgSz w:w="11906" w:h="16838"/>
      <w:pgMar w:top="851" w:right="849" w:bottom="1560"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57B05" w14:textId="77777777" w:rsidR="00CD02D3" w:rsidRDefault="00CD02D3">
      <w:pPr>
        <w:spacing w:after="0" w:line="240" w:lineRule="auto"/>
      </w:pPr>
      <w:r>
        <w:separator/>
      </w:r>
    </w:p>
  </w:endnote>
  <w:endnote w:type="continuationSeparator" w:id="0">
    <w:p w14:paraId="55DD4A0C" w14:textId="77777777" w:rsidR="00CD02D3" w:rsidRDefault="00CD0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FFD6BE0-8F47-40A7-A614-FFD23D5F0C3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51F4907-6FF2-4FF0-B44F-5DF9D686DFB4}"/>
    <w:embedBold r:id="rId3" w:fontKey="{2361A694-B090-4AD2-ACE1-731F3F8F7D88}"/>
    <w:embedItalic r:id="rId4" w:fontKey="{19CA0647-6989-4697-A39F-9610B62E3F1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6BE3C35E-E541-47CA-8761-16619B77F2AF}"/>
    <w:embedItalic r:id="rId6" w:fontKey="{65648925-2E21-4048-A813-7E1ED97B3A48}"/>
  </w:font>
  <w:font w:name="Cambria">
    <w:panose1 w:val="02040503050406030204"/>
    <w:charset w:val="00"/>
    <w:family w:val="roman"/>
    <w:pitch w:val="variable"/>
    <w:sig w:usb0="E00006FF" w:usb1="420024FF" w:usb2="02000000" w:usb3="00000000" w:csb0="0000019F" w:csb1="00000000"/>
    <w:embedRegular r:id="rId7" w:fontKey="{D44DDDF4-CE58-4837-A54F-57827316C6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4956E" w14:textId="51207410" w:rsidR="00ED1B07" w:rsidRDefault="00431E2F">
    <w:pPr>
      <w:tabs>
        <w:tab w:val="center" w:pos="4252"/>
        <w:tab w:val="right" w:pos="8504"/>
      </w:tabs>
      <w:spacing w:after="0" w:line="240" w:lineRule="auto"/>
      <w:ind w:firstLine="0"/>
      <w:jc w:val="right"/>
    </w:pPr>
    <w:r>
      <w:rPr>
        <w:noProof/>
      </w:rPr>
      <w:drawing>
        <wp:anchor distT="0" distB="0" distL="114300" distR="114300" simplePos="0" relativeHeight="251658240" behindDoc="0" locked="0" layoutInCell="1" allowOverlap="1" wp14:anchorId="65116E4A" wp14:editId="46346713">
          <wp:simplePos x="0" y="0"/>
          <wp:positionH relativeFrom="column">
            <wp:posOffset>416560</wp:posOffset>
          </wp:positionH>
          <wp:positionV relativeFrom="paragraph">
            <wp:posOffset>-40640</wp:posOffset>
          </wp:positionV>
          <wp:extent cx="5511165" cy="361950"/>
          <wp:effectExtent l="0" t="0" r="0" b="0"/>
          <wp:wrapSquare wrapText="bothSides"/>
          <wp:docPr id="2141453342"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53342" name="Imatg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116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55529" w14:textId="77777777" w:rsidR="00ED1B07" w:rsidRDefault="00000000">
    <w:pPr>
      <w:pBdr>
        <w:top w:val="nil"/>
        <w:left w:val="nil"/>
        <w:bottom w:val="nil"/>
        <w:right w:val="nil"/>
        <w:between w:val="nil"/>
      </w:pBdr>
      <w:tabs>
        <w:tab w:val="center" w:pos="4252"/>
        <w:tab w:val="right" w:pos="8504"/>
      </w:tabs>
      <w:spacing w:after="0" w:line="240" w:lineRule="auto"/>
      <w:ind w:hanging="2"/>
      <w:jc w:val="right"/>
      <w:rPr>
        <w:color w:val="000000"/>
      </w:rPr>
    </w:pPr>
    <w:r>
      <w:rPr>
        <w:color w:val="000000"/>
      </w:rPr>
      <w:fldChar w:fldCharType="begin"/>
    </w:r>
    <w:r>
      <w:rPr>
        <w:color w:val="000000"/>
      </w:rPr>
      <w:instrText>PAGE</w:instrText>
    </w:r>
    <w:r>
      <w:rPr>
        <w:color w:val="000000"/>
      </w:rPr>
      <w:fldChar w:fldCharType="separate"/>
    </w:r>
    <w:r w:rsidR="00431E2F">
      <w:rPr>
        <w:noProof/>
        <w:color w:val="000000"/>
      </w:rPr>
      <w:t>1</w:t>
    </w:r>
    <w:r>
      <w:rPr>
        <w:color w:val="000000"/>
      </w:rPr>
      <w:fldChar w:fldCharType="end"/>
    </w:r>
  </w:p>
  <w:p w14:paraId="2E10C237" w14:textId="77777777" w:rsidR="00ED1B07" w:rsidRDefault="00ED1B07">
    <w:pPr>
      <w:pBdr>
        <w:top w:val="nil"/>
        <w:left w:val="nil"/>
        <w:bottom w:val="nil"/>
        <w:right w:val="nil"/>
        <w:between w:val="nil"/>
      </w:pBdr>
      <w:tabs>
        <w:tab w:val="center" w:pos="4252"/>
        <w:tab w:val="right" w:pos="8504"/>
      </w:tabs>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A132D" w14:textId="77777777" w:rsidR="00CD02D3" w:rsidRDefault="00CD02D3">
      <w:pPr>
        <w:spacing w:after="0" w:line="240" w:lineRule="auto"/>
      </w:pPr>
      <w:r>
        <w:separator/>
      </w:r>
    </w:p>
  </w:footnote>
  <w:footnote w:type="continuationSeparator" w:id="0">
    <w:p w14:paraId="779B8AC0" w14:textId="77777777" w:rsidR="00CD02D3" w:rsidRDefault="00CD02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5B7F1" w14:textId="77777777" w:rsidR="00ED1B07" w:rsidRDefault="00ED1B07">
    <w:pPr>
      <w:spacing w:after="0" w:line="240" w:lineRule="auto"/>
      <w:ind w:hanging="2"/>
      <w:jc w:val="right"/>
      <w:rPr>
        <w:color w:val="000000"/>
        <w:sz w:val="24"/>
        <w:szCs w:val="24"/>
      </w:rPr>
    </w:pPr>
  </w:p>
  <w:p w14:paraId="6CBE7D54" w14:textId="77777777" w:rsidR="00ED1B07" w:rsidRDefault="00ED1B07">
    <w:pPr>
      <w:pBdr>
        <w:top w:val="nil"/>
        <w:left w:val="nil"/>
        <w:bottom w:val="nil"/>
        <w:right w:val="nil"/>
        <w:between w:val="nil"/>
      </w:pBdr>
      <w:spacing w:after="0" w:line="240" w:lineRule="auto"/>
      <w:ind w:hanging="2"/>
      <w:jc w:val="right"/>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7874A0"/>
    <w:multiLevelType w:val="multilevel"/>
    <w:tmpl w:val="CB785292"/>
    <w:lvl w:ilvl="0">
      <w:start w:val="1"/>
      <w:numFmt w:val="bullet"/>
      <w:lvlText w:val="●"/>
      <w:lvlJc w:val="left"/>
      <w:pPr>
        <w:ind w:left="800" w:hanging="360"/>
      </w:pPr>
      <w:rPr>
        <w:rFonts w:ascii="Noto Sans Symbols" w:eastAsia="Noto Sans Symbols" w:hAnsi="Noto Sans Symbols" w:cs="Noto Sans Symbols"/>
      </w:rPr>
    </w:lvl>
    <w:lvl w:ilvl="1">
      <w:start w:val="1"/>
      <w:numFmt w:val="bullet"/>
      <w:lvlText w:val="o"/>
      <w:lvlJc w:val="left"/>
      <w:pPr>
        <w:ind w:left="1520" w:hanging="360"/>
      </w:pPr>
      <w:rPr>
        <w:rFonts w:ascii="Courier New" w:eastAsia="Courier New" w:hAnsi="Courier New" w:cs="Courier New"/>
      </w:rPr>
    </w:lvl>
    <w:lvl w:ilvl="2">
      <w:start w:val="1"/>
      <w:numFmt w:val="bullet"/>
      <w:lvlText w:val="▪"/>
      <w:lvlJc w:val="left"/>
      <w:pPr>
        <w:ind w:left="2240" w:hanging="360"/>
      </w:pPr>
      <w:rPr>
        <w:rFonts w:ascii="Noto Sans Symbols" w:eastAsia="Noto Sans Symbols" w:hAnsi="Noto Sans Symbols" w:cs="Noto Sans Symbols"/>
      </w:rPr>
    </w:lvl>
    <w:lvl w:ilvl="3">
      <w:start w:val="1"/>
      <w:numFmt w:val="bullet"/>
      <w:lvlText w:val="●"/>
      <w:lvlJc w:val="left"/>
      <w:pPr>
        <w:ind w:left="2960" w:hanging="360"/>
      </w:pPr>
      <w:rPr>
        <w:rFonts w:ascii="Noto Sans Symbols" w:eastAsia="Noto Sans Symbols" w:hAnsi="Noto Sans Symbols" w:cs="Noto Sans Symbols"/>
      </w:rPr>
    </w:lvl>
    <w:lvl w:ilvl="4">
      <w:start w:val="1"/>
      <w:numFmt w:val="bullet"/>
      <w:lvlText w:val="o"/>
      <w:lvlJc w:val="left"/>
      <w:pPr>
        <w:ind w:left="3680" w:hanging="360"/>
      </w:pPr>
      <w:rPr>
        <w:rFonts w:ascii="Courier New" w:eastAsia="Courier New" w:hAnsi="Courier New" w:cs="Courier New"/>
      </w:rPr>
    </w:lvl>
    <w:lvl w:ilvl="5">
      <w:start w:val="1"/>
      <w:numFmt w:val="bullet"/>
      <w:lvlText w:val="▪"/>
      <w:lvlJc w:val="left"/>
      <w:pPr>
        <w:ind w:left="4400" w:hanging="360"/>
      </w:pPr>
      <w:rPr>
        <w:rFonts w:ascii="Noto Sans Symbols" w:eastAsia="Noto Sans Symbols" w:hAnsi="Noto Sans Symbols" w:cs="Noto Sans Symbols"/>
      </w:rPr>
    </w:lvl>
    <w:lvl w:ilvl="6">
      <w:start w:val="1"/>
      <w:numFmt w:val="bullet"/>
      <w:lvlText w:val="●"/>
      <w:lvlJc w:val="left"/>
      <w:pPr>
        <w:ind w:left="5120" w:hanging="360"/>
      </w:pPr>
      <w:rPr>
        <w:rFonts w:ascii="Noto Sans Symbols" w:eastAsia="Noto Sans Symbols" w:hAnsi="Noto Sans Symbols" w:cs="Noto Sans Symbols"/>
      </w:rPr>
    </w:lvl>
    <w:lvl w:ilvl="7">
      <w:start w:val="1"/>
      <w:numFmt w:val="bullet"/>
      <w:lvlText w:val="o"/>
      <w:lvlJc w:val="left"/>
      <w:pPr>
        <w:ind w:left="5840" w:hanging="360"/>
      </w:pPr>
      <w:rPr>
        <w:rFonts w:ascii="Courier New" w:eastAsia="Courier New" w:hAnsi="Courier New" w:cs="Courier New"/>
      </w:rPr>
    </w:lvl>
    <w:lvl w:ilvl="8">
      <w:start w:val="1"/>
      <w:numFmt w:val="bullet"/>
      <w:lvlText w:val="▪"/>
      <w:lvlJc w:val="left"/>
      <w:pPr>
        <w:ind w:left="6560" w:hanging="360"/>
      </w:pPr>
      <w:rPr>
        <w:rFonts w:ascii="Noto Sans Symbols" w:eastAsia="Noto Sans Symbols" w:hAnsi="Noto Sans Symbols" w:cs="Noto Sans Symbols"/>
      </w:rPr>
    </w:lvl>
  </w:abstractNum>
  <w:abstractNum w:abstractNumId="1" w15:restartNumberingAfterBreak="0">
    <w:nsid w:val="329E0B49"/>
    <w:multiLevelType w:val="multilevel"/>
    <w:tmpl w:val="66A0669E"/>
    <w:lvl w:ilvl="0">
      <w:start w:val="2"/>
      <w:numFmt w:val="bullet"/>
      <w:lvlText w:val="-"/>
      <w:lvlJc w:val="left"/>
      <w:pPr>
        <w:ind w:left="600" w:hanging="360"/>
      </w:pPr>
      <w:rPr>
        <w:rFonts w:ascii="Calibri" w:eastAsia="Calibri" w:hAnsi="Calibri" w:cs="Calibri"/>
      </w:rPr>
    </w:lvl>
    <w:lvl w:ilvl="1">
      <w:start w:val="1"/>
      <w:numFmt w:val="bullet"/>
      <w:lvlText w:val="o"/>
      <w:lvlJc w:val="left"/>
      <w:pPr>
        <w:ind w:left="1600" w:hanging="360"/>
      </w:pPr>
      <w:rPr>
        <w:rFonts w:ascii="Courier New" w:eastAsia="Courier New" w:hAnsi="Courier New" w:cs="Courier New"/>
      </w:rPr>
    </w:lvl>
    <w:lvl w:ilvl="2">
      <w:start w:val="1"/>
      <w:numFmt w:val="bullet"/>
      <w:lvlText w:val="▪"/>
      <w:lvlJc w:val="left"/>
      <w:pPr>
        <w:ind w:left="2320" w:hanging="360"/>
      </w:pPr>
      <w:rPr>
        <w:rFonts w:ascii="Noto Sans Symbols" w:eastAsia="Noto Sans Symbols" w:hAnsi="Noto Sans Symbols" w:cs="Noto Sans Symbols"/>
      </w:rPr>
    </w:lvl>
    <w:lvl w:ilvl="3">
      <w:start w:val="1"/>
      <w:numFmt w:val="bullet"/>
      <w:lvlText w:val="●"/>
      <w:lvlJc w:val="left"/>
      <w:pPr>
        <w:ind w:left="3040" w:hanging="360"/>
      </w:pPr>
      <w:rPr>
        <w:rFonts w:ascii="Noto Sans Symbols" w:eastAsia="Noto Sans Symbols" w:hAnsi="Noto Sans Symbols" w:cs="Noto Sans Symbols"/>
      </w:rPr>
    </w:lvl>
    <w:lvl w:ilvl="4">
      <w:start w:val="1"/>
      <w:numFmt w:val="bullet"/>
      <w:lvlText w:val="o"/>
      <w:lvlJc w:val="left"/>
      <w:pPr>
        <w:ind w:left="3760" w:hanging="360"/>
      </w:pPr>
      <w:rPr>
        <w:rFonts w:ascii="Courier New" w:eastAsia="Courier New" w:hAnsi="Courier New" w:cs="Courier New"/>
      </w:rPr>
    </w:lvl>
    <w:lvl w:ilvl="5">
      <w:start w:val="1"/>
      <w:numFmt w:val="bullet"/>
      <w:lvlText w:val="▪"/>
      <w:lvlJc w:val="left"/>
      <w:pPr>
        <w:ind w:left="4480" w:hanging="360"/>
      </w:pPr>
      <w:rPr>
        <w:rFonts w:ascii="Noto Sans Symbols" w:eastAsia="Noto Sans Symbols" w:hAnsi="Noto Sans Symbols" w:cs="Noto Sans Symbols"/>
      </w:rPr>
    </w:lvl>
    <w:lvl w:ilvl="6">
      <w:start w:val="1"/>
      <w:numFmt w:val="bullet"/>
      <w:lvlText w:val="●"/>
      <w:lvlJc w:val="left"/>
      <w:pPr>
        <w:ind w:left="5200" w:hanging="360"/>
      </w:pPr>
      <w:rPr>
        <w:rFonts w:ascii="Noto Sans Symbols" w:eastAsia="Noto Sans Symbols" w:hAnsi="Noto Sans Symbols" w:cs="Noto Sans Symbols"/>
      </w:rPr>
    </w:lvl>
    <w:lvl w:ilvl="7">
      <w:start w:val="1"/>
      <w:numFmt w:val="bullet"/>
      <w:lvlText w:val="o"/>
      <w:lvlJc w:val="left"/>
      <w:pPr>
        <w:ind w:left="5920" w:hanging="360"/>
      </w:pPr>
      <w:rPr>
        <w:rFonts w:ascii="Courier New" w:eastAsia="Courier New" w:hAnsi="Courier New" w:cs="Courier New"/>
      </w:rPr>
    </w:lvl>
    <w:lvl w:ilvl="8">
      <w:start w:val="1"/>
      <w:numFmt w:val="bullet"/>
      <w:lvlText w:val="▪"/>
      <w:lvlJc w:val="left"/>
      <w:pPr>
        <w:ind w:left="6640" w:hanging="360"/>
      </w:pPr>
      <w:rPr>
        <w:rFonts w:ascii="Noto Sans Symbols" w:eastAsia="Noto Sans Symbols" w:hAnsi="Noto Sans Symbols" w:cs="Noto Sans Symbols"/>
      </w:rPr>
    </w:lvl>
  </w:abstractNum>
  <w:abstractNum w:abstractNumId="2" w15:restartNumberingAfterBreak="0">
    <w:nsid w:val="43177EC1"/>
    <w:multiLevelType w:val="multilevel"/>
    <w:tmpl w:val="ECF86C02"/>
    <w:lvl w:ilvl="0">
      <w:start w:val="2"/>
      <w:numFmt w:val="bullet"/>
      <w:lvlText w:val="-"/>
      <w:lvlJc w:val="left"/>
      <w:pPr>
        <w:ind w:left="520" w:hanging="360"/>
      </w:pPr>
      <w:rPr>
        <w:rFonts w:ascii="Calibri" w:eastAsia="Calibri" w:hAnsi="Calibri" w:cs="Calibri"/>
      </w:rPr>
    </w:lvl>
    <w:lvl w:ilvl="1">
      <w:start w:val="1"/>
      <w:numFmt w:val="bullet"/>
      <w:lvlText w:val="o"/>
      <w:lvlJc w:val="left"/>
      <w:pPr>
        <w:ind w:left="1520" w:hanging="360"/>
      </w:pPr>
      <w:rPr>
        <w:rFonts w:ascii="Courier New" w:eastAsia="Courier New" w:hAnsi="Courier New" w:cs="Courier New"/>
      </w:rPr>
    </w:lvl>
    <w:lvl w:ilvl="2">
      <w:start w:val="1"/>
      <w:numFmt w:val="bullet"/>
      <w:lvlText w:val="▪"/>
      <w:lvlJc w:val="left"/>
      <w:pPr>
        <w:ind w:left="2240" w:hanging="360"/>
      </w:pPr>
      <w:rPr>
        <w:rFonts w:ascii="Noto Sans Symbols" w:eastAsia="Noto Sans Symbols" w:hAnsi="Noto Sans Symbols" w:cs="Noto Sans Symbols"/>
      </w:rPr>
    </w:lvl>
    <w:lvl w:ilvl="3">
      <w:start w:val="1"/>
      <w:numFmt w:val="bullet"/>
      <w:lvlText w:val="●"/>
      <w:lvlJc w:val="left"/>
      <w:pPr>
        <w:ind w:left="2960" w:hanging="360"/>
      </w:pPr>
      <w:rPr>
        <w:rFonts w:ascii="Noto Sans Symbols" w:eastAsia="Noto Sans Symbols" w:hAnsi="Noto Sans Symbols" w:cs="Noto Sans Symbols"/>
      </w:rPr>
    </w:lvl>
    <w:lvl w:ilvl="4">
      <w:start w:val="1"/>
      <w:numFmt w:val="bullet"/>
      <w:lvlText w:val="o"/>
      <w:lvlJc w:val="left"/>
      <w:pPr>
        <w:ind w:left="3680" w:hanging="360"/>
      </w:pPr>
      <w:rPr>
        <w:rFonts w:ascii="Courier New" w:eastAsia="Courier New" w:hAnsi="Courier New" w:cs="Courier New"/>
      </w:rPr>
    </w:lvl>
    <w:lvl w:ilvl="5">
      <w:start w:val="1"/>
      <w:numFmt w:val="bullet"/>
      <w:lvlText w:val="▪"/>
      <w:lvlJc w:val="left"/>
      <w:pPr>
        <w:ind w:left="4400" w:hanging="360"/>
      </w:pPr>
      <w:rPr>
        <w:rFonts w:ascii="Noto Sans Symbols" w:eastAsia="Noto Sans Symbols" w:hAnsi="Noto Sans Symbols" w:cs="Noto Sans Symbols"/>
      </w:rPr>
    </w:lvl>
    <w:lvl w:ilvl="6">
      <w:start w:val="1"/>
      <w:numFmt w:val="bullet"/>
      <w:lvlText w:val="●"/>
      <w:lvlJc w:val="left"/>
      <w:pPr>
        <w:ind w:left="5120" w:hanging="360"/>
      </w:pPr>
      <w:rPr>
        <w:rFonts w:ascii="Noto Sans Symbols" w:eastAsia="Noto Sans Symbols" w:hAnsi="Noto Sans Symbols" w:cs="Noto Sans Symbols"/>
      </w:rPr>
    </w:lvl>
    <w:lvl w:ilvl="7">
      <w:start w:val="1"/>
      <w:numFmt w:val="bullet"/>
      <w:lvlText w:val="o"/>
      <w:lvlJc w:val="left"/>
      <w:pPr>
        <w:ind w:left="5840" w:hanging="360"/>
      </w:pPr>
      <w:rPr>
        <w:rFonts w:ascii="Courier New" w:eastAsia="Courier New" w:hAnsi="Courier New" w:cs="Courier New"/>
      </w:rPr>
    </w:lvl>
    <w:lvl w:ilvl="8">
      <w:start w:val="1"/>
      <w:numFmt w:val="bullet"/>
      <w:lvlText w:val="▪"/>
      <w:lvlJc w:val="left"/>
      <w:pPr>
        <w:ind w:left="6560" w:hanging="360"/>
      </w:pPr>
      <w:rPr>
        <w:rFonts w:ascii="Noto Sans Symbols" w:eastAsia="Noto Sans Symbols" w:hAnsi="Noto Sans Symbols" w:cs="Noto Sans Symbols"/>
      </w:rPr>
    </w:lvl>
  </w:abstractNum>
  <w:abstractNum w:abstractNumId="3" w15:restartNumberingAfterBreak="0">
    <w:nsid w:val="6B6A052A"/>
    <w:multiLevelType w:val="multilevel"/>
    <w:tmpl w:val="8E804188"/>
    <w:lvl w:ilvl="0">
      <w:start w:val="2"/>
      <w:numFmt w:val="bullet"/>
      <w:lvlText w:val="-"/>
      <w:lvlJc w:val="left"/>
      <w:pPr>
        <w:ind w:left="440" w:hanging="360"/>
      </w:pPr>
      <w:rPr>
        <w:rFonts w:ascii="Calibri" w:eastAsia="Calibri" w:hAnsi="Calibri" w:cs="Calibri"/>
      </w:rPr>
    </w:lvl>
    <w:lvl w:ilvl="1">
      <w:start w:val="1"/>
      <w:numFmt w:val="bullet"/>
      <w:lvlText w:val="o"/>
      <w:lvlJc w:val="left"/>
      <w:pPr>
        <w:ind w:left="1160" w:hanging="360"/>
      </w:pPr>
      <w:rPr>
        <w:rFonts w:ascii="Courier New" w:eastAsia="Courier New" w:hAnsi="Courier New" w:cs="Courier New"/>
      </w:rPr>
    </w:lvl>
    <w:lvl w:ilvl="2">
      <w:start w:val="1"/>
      <w:numFmt w:val="bullet"/>
      <w:lvlText w:val="▪"/>
      <w:lvlJc w:val="left"/>
      <w:pPr>
        <w:ind w:left="1880" w:hanging="360"/>
      </w:pPr>
      <w:rPr>
        <w:rFonts w:ascii="Noto Sans Symbols" w:eastAsia="Noto Sans Symbols" w:hAnsi="Noto Sans Symbols" w:cs="Noto Sans Symbols"/>
      </w:rPr>
    </w:lvl>
    <w:lvl w:ilvl="3">
      <w:start w:val="1"/>
      <w:numFmt w:val="bullet"/>
      <w:lvlText w:val="●"/>
      <w:lvlJc w:val="left"/>
      <w:pPr>
        <w:ind w:left="2600" w:hanging="360"/>
      </w:pPr>
      <w:rPr>
        <w:rFonts w:ascii="Noto Sans Symbols" w:eastAsia="Noto Sans Symbols" w:hAnsi="Noto Sans Symbols" w:cs="Noto Sans Symbols"/>
      </w:rPr>
    </w:lvl>
    <w:lvl w:ilvl="4">
      <w:start w:val="1"/>
      <w:numFmt w:val="bullet"/>
      <w:lvlText w:val="o"/>
      <w:lvlJc w:val="left"/>
      <w:pPr>
        <w:ind w:left="3320" w:hanging="360"/>
      </w:pPr>
      <w:rPr>
        <w:rFonts w:ascii="Courier New" w:eastAsia="Courier New" w:hAnsi="Courier New" w:cs="Courier New"/>
      </w:rPr>
    </w:lvl>
    <w:lvl w:ilvl="5">
      <w:start w:val="1"/>
      <w:numFmt w:val="bullet"/>
      <w:lvlText w:val="▪"/>
      <w:lvlJc w:val="left"/>
      <w:pPr>
        <w:ind w:left="4040" w:hanging="360"/>
      </w:pPr>
      <w:rPr>
        <w:rFonts w:ascii="Noto Sans Symbols" w:eastAsia="Noto Sans Symbols" w:hAnsi="Noto Sans Symbols" w:cs="Noto Sans Symbols"/>
      </w:rPr>
    </w:lvl>
    <w:lvl w:ilvl="6">
      <w:start w:val="1"/>
      <w:numFmt w:val="bullet"/>
      <w:lvlText w:val="●"/>
      <w:lvlJc w:val="left"/>
      <w:pPr>
        <w:ind w:left="4760" w:hanging="360"/>
      </w:pPr>
      <w:rPr>
        <w:rFonts w:ascii="Noto Sans Symbols" w:eastAsia="Noto Sans Symbols" w:hAnsi="Noto Sans Symbols" w:cs="Noto Sans Symbols"/>
      </w:rPr>
    </w:lvl>
    <w:lvl w:ilvl="7">
      <w:start w:val="1"/>
      <w:numFmt w:val="bullet"/>
      <w:lvlText w:val="o"/>
      <w:lvlJc w:val="left"/>
      <w:pPr>
        <w:ind w:left="5480" w:hanging="360"/>
      </w:pPr>
      <w:rPr>
        <w:rFonts w:ascii="Courier New" w:eastAsia="Courier New" w:hAnsi="Courier New" w:cs="Courier New"/>
      </w:rPr>
    </w:lvl>
    <w:lvl w:ilvl="8">
      <w:start w:val="1"/>
      <w:numFmt w:val="bullet"/>
      <w:lvlText w:val="▪"/>
      <w:lvlJc w:val="left"/>
      <w:pPr>
        <w:ind w:left="6200" w:hanging="360"/>
      </w:pPr>
      <w:rPr>
        <w:rFonts w:ascii="Noto Sans Symbols" w:eastAsia="Noto Sans Symbols" w:hAnsi="Noto Sans Symbols" w:cs="Noto Sans Symbols"/>
      </w:rPr>
    </w:lvl>
  </w:abstractNum>
  <w:abstractNum w:abstractNumId="4" w15:restartNumberingAfterBreak="0">
    <w:nsid w:val="72F458A6"/>
    <w:multiLevelType w:val="multilevel"/>
    <w:tmpl w:val="3C448B3C"/>
    <w:lvl w:ilvl="0">
      <w:start w:val="2"/>
      <w:numFmt w:val="bullet"/>
      <w:lvlText w:val="-"/>
      <w:lvlJc w:val="left"/>
      <w:pPr>
        <w:ind w:left="576" w:hanging="360"/>
      </w:pPr>
      <w:rPr>
        <w:rFonts w:ascii="Calibri" w:eastAsia="Calibri" w:hAnsi="Calibri" w:cs="Calibri"/>
      </w:rPr>
    </w:lvl>
    <w:lvl w:ilvl="1">
      <w:start w:val="1"/>
      <w:numFmt w:val="bullet"/>
      <w:lvlText w:val="o"/>
      <w:lvlJc w:val="left"/>
      <w:pPr>
        <w:ind w:left="1576" w:hanging="360"/>
      </w:pPr>
      <w:rPr>
        <w:rFonts w:ascii="Courier New" w:eastAsia="Courier New" w:hAnsi="Courier New" w:cs="Courier New"/>
      </w:rPr>
    </w:lvl>
    <w:lvl w:ilvl="2">
      <w:start w:val="1"/>
      <w:numFmt w:val="bullet"/>
      <w:lvlText w:val="▪"/>
      <w:lvlJc w:val="left"/>
      <w:pPr>
        <w:ind w:left="2296" w:hanging="360"/>
      </w:pPr>
      <w:rPr>
        <w:rFonts w:ascii="Noto Sans Symbols" w:eastAsia="Noto Sans Symbols" w:hAnsi="Noto Sans Symbols" w:cs="Noto Sans Symbols"/>
      </w:rPr>
    </w:lvl>
    <w:lvl w:ilvl="3">
      <w:start w:val="1"/>
      <w:numFmt w:val="bullet"/>
      <w:lvlText w:val="●"/>
      <w:lvlJc w:val="left"/>
      <w:pPr>
        <w:ind w:left="3016" w:hanging="360"/>
      </w:pPr>
      <w:rPr>
        <w:rFonts w:ascii="Noto Sans Symbols" w:eastAsia="Noto Sans Symbols" w:hAnsi="Noto Sans Symbols" w:cs="Noto Sans Symbols"/>
      </w:rPr>
    </w:lvl>
    <w:lvl w:ilvl="4">
      <w:start w:val="1"/>
      <w:numFmt w:val="bullet"/>
      <w:lvlText w:val="o"/>
      <w:lvlJc w:val="left"/>
      <w:pPr>
        <w:ind w:left="3736" w:hanging="360"/>
      </w:pPr>
      <w:rPr>
        <w:rFonts w:ascii="Courier New" w:eastAsia="Courier New" w:hAnsi="Courier New" w:cs="Courier New"/>
      </w:rPr>
    </w:lvl>
    <w:lvl w:ilvl="5">
      <w:start w:val="1"/>
      <w:numFmt w:val="bullet"/>
      <w:lvlText w:val="▪"/>
      <w:lvlJc w:val="left"/>
      <w:pPr>
        <w:ind w:left="4456" w:hanging="360"/>
      </w:pPr>
      <w:rPr>
        <w:rFonts w:ascii="Noto Sans Symbols" w:eastAsia="Noto Sans Symbols" w:hAnsi="Noto Sans Symbols" w:cs="Noto Sans Symbols"/>
      </w:rPr>
    </w:lvl>
    <w:lvl w:ilvl="6">
      <w:start w:val="1"/>
      <w:numFmt w:val="bullet"/>
      <w:lvlText w:val="●"/>
      <w:lvlJc w:val="left"/>
      <w:pPr>
        <w:ind w:left="5176" w:hanging="360"/>
      </w:pPr>
      <w:rPr>
        <w:rFonts w:ascii="Noto Sans Symbols" w:eastAsia="Noto Sans Symbols" w:hAnsi="Noto Sans Symbols" w:cs="Noto Sans Symbols"/>
      </w:rPr>
    </w:lvl>
    <w:lvl w:ilvl="7">
      <w:start w:val="1"/>
      <w:numFmt w:val="bullet"/>
      <w:lvlText w:val="o"/>
      <w:lvlJc w:val="left"/>
      <w:pPr>
        <w:ind w:left="5896" w:hanging="360"/>
      </w:pPr>
      <w:rPr>
        <w:rFonts w:ascii="Courier New" w:eastAsia="Courier New" w:hAnsi="Courier New" w:cs="Courier New"/>
      </w:rPr>
    </w:lvl>
    <w:lvl w:ilvl="8">
      <w:start w:val="1"/>
      <w:numFmt w:val="bullet"/>
      <w:lvlText w:val="▪"/>
      <w:lvlJc w:val="left"/>
      <w:pPr>
        <w:ind w:left="6616" w:hanging="360"/>
      </w:pPr>
      <w:rPr>
        <w:rFonts w:ascii="Noto Sans Symbols" w:eastAsia="Noto Sans Symbols" w:hAnsi="Noto Sans Symbols" w:cs="Noto Sans Symbols"/>
      </w:rPr>
    </w:lvl>
  </w:abstractNum>
  <w:num w:numId="1" w16cid:durableId="1380859064">
    <w:abstractNumId w:val="3"/>
  </w:num>
  <w:num w:numId="2" w16cid:durableId="45613898">
    <w:abstractNumId w:val="0"/>
  </w:num>
  <w:num w:numId="3" w16cid:durableId="1005519882">
    <w:abstractNumId w:val="2"/>
  </w:num>
  <w:num w:numId="4" w16cid:durableId="1592928896">
    <w:abstractNumId w:val="1"/>
  </w:num>
  <w:num w:numId="5" w16cid:durableId="662741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B07"/>
    <w:rsid w:val="00431E2F"/>
    <w:rsid w:val="00634583"/>
    <w:rsid w:val="00CD02D3"/>
    <w:rsid w:val="00ED1B0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02106"/>
  <w15:docId w15:val="{0D2969CF-E074-4EE7-8263-18CF12E82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240" w:after="0"/>
      <w:outlineLvl w:val="0"/>
    </w:pPr>
    <w:rPr>
      <w:color w:val="2F5496"/>
      <w:sz w:val="32"/>
      <w:szCs w:val="32"/>
    </w:rPr>
  </w:style>
  <w:style w:type="paragraph" w:styleId="Ttol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tol3">
    <w:name w:val="heading 3"/>
    <w:basedOn w:val="Normal"/>
    <w:next w:val="Normal"/>
    <w:uiPriority w:val="9"/>
    <w:semiHidden/>
    <w:unhideWhenUsed/>
    <w:qFormat/>
    <w:pPr>
      <w:keepNext/>
      <w:keepLines/>
      <w:spacing w:before="40" w:after="0"/>
      <w:outlineLvl w:val="2"/>
    </w:pPr>
    <w:rPr>
      <w:color w:val="1F3763"/>
      <w:sz w:val="24"/>
      <w:szCs w:val="24"/>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spacing w:after="0" w:line="240" w:lineRule="auto"/>
    </w:pPr>
    <w:rPr>
      <w:sz w:val="56"/>
      <w:szCs w:val="56"/>
    </w:rPr>
  </w:style>
  <w:style w:type="table" w:customStyle="1" w:styleId="NormalTable0">
    <w:name w:val="Normal Table0"/>
    <w:tblPr>
      <w:tblCellMar>
        <w:top w:w="0" w:type="dxa"/>
        <w:left w:w="0" w:type="dxa"/>
        <w:bottom w:w="0" w:type="dxa"/>
        <w:right w:w="0"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0">
    <w:basedOn w:val="NormalTable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1">
    <w:basedOn w:val="NormalTable0"/>
    <w:tblPr>
      <w:tblStyleRowBandSize w:val="1"/>
      <w:tblStyleColBandSize w:val="1"/>
      <w:tblCellMar>
        <w:top w:w="15" w:type="dxa"/>
        <w:left w:w="15" w:type="dxa"/>
        <w:bottom w:w="15" w:type="dxa"/>
        <w:right w:w="15" w:type="dxa"/>
      </w:tblCellMar>
    </w:tblPr>
  </w:style>
  <w:style w:type="table" w:customStyle="1" w:styleId="a2">
    <w:basedOn w:val="NormalTable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3">
    <w:basedOn w:val="NormalTable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4">
    <w:basedOn w:val="NormalTable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5">
    <w:basedOn w:val="NormalTable0"/>
    <w:tblPr>
      <w:tblStyleRowBandSize w:val="1"/>
      <w:tblStyleColBandSize w:val="1"/>
      <w:tblCellMar>
        <w:top w:w="15" w:type="dxa"/>
        <w:left w:w="15" w:type="dxa"/>
        <w:bottom w:w="15" w:type="dxa"/>
        <w:right w:w="15" w:type="dxa"/>
      </w:tblCellMar>
    </w:tblPr>
  </w:style>
  <w:style w:type="table" w:customStyle="1" w:styleId="a6">
    <w:basedOn w:val="NormalTable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7">
    <w:basedOn w:val="NormalTable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8">
    <w:basedOn w:val="NormalTable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9">
    <w:basedOn w:val="NormalTable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a">
    <w:basedOn w:val="NormalTable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b">
    <w:basedOn w:val="NormalTable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c">
    <w:basedOn w:val="NormalTable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d">
    <w:basedOn w:val="NormalTable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e">
    <w:basedOn w:val="NormalTable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f">
    <w:basedOn w:val="NormalTable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f0">
    <w:basedOn w:val="NormalTable0"/>
    <w:pPr>
      <w:spacing w:after="0" w:line="240" w:lineRule="auto"/>
      <w:jc w:val="center"/>
    </w:pPr>
    <w:tblPr>
      <w:tblStyleRowBandSize w:val="1"/>
      <w:tblStyleColBandSize w:val="1"/>
      <w:tblCellMar>
        <w:top w:w="15" w:type="dxa"/>
        <w:left w:w="15" w:type="dxa"/>
        <w:bottom w:w="15" w:type="dxa"/>
        <w:right w:w="15" w:type="dxa"/>
      </w:tblCellMar>
    </w:tblPr>
  </w:style>
  <w:style w:type="paragraph" w:styleId="Capalera">
    <w:name w:val="header"/>
    <w:basedOn w:val="Normal"/>
    <w:link w:val="CapaleraCar"/>
    <w:uiPriority w:val="99"/>
    <w:unhideWhenUsed/>
    <w:rsid w:val="00431E2F"/>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431E2F"/>
  </w:style>
  <w:style w:type="paragraph" w:styleId="Peu">
    <w:name w:val="footer"/>
    <w:basedOn w:val="Normal"/>
    <w:link w:val="PeuCar"/>
    <w:uiPriority w:val="99"/>
    <w:unhideWhenUsed/>
    <w:rsid w:val="00431E2F"/>
    <w:pPr>
      <w:tabs>
        <w:tab w:val="center" w:pos="4252"/>
        <w:tab w:val="right" w:pos="8504"/>
      </w:tabs>
      <w:spacing w:after="0" w:line="240" w:lineRule="auto"/>
    </w:pPr>
  </w:style>
  <w:style w:type="character" w:customStyle="1" w:styleId="PeuCar">
    <w:name w:val="Peu Car"/>
    <w:basedOn w:val="Lletraperdefectedelpargraf"/>
    <w:link w:val="Peu"/>
    <w:uiPriority w:val="99"/>
    <w:rsid w:val="00431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g0DwnRnw2b8KXrhhRIKzm/1OUg==">CgMxLjAyCGguZ2pkZ3hzMgloLjMwajB6bGw4AHIhMTB4QWRFNk1XTkpISmotd010VzVmWm1oRWVYZWg1c1Y0</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C78241-5394-4720-92FD-6208F9A51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6302BA1-EAA7-4C18-98E8-67E7C5F770DC}">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4.xml><?xml version="1.0" encoding="utf-8"?>
<ds:datastoreItem xmlns:ds="http://schemas.openxmlformats.org/officeDocument/2006/customXml" ds:itemID="{8E1DC735-A384-42EA-BE39-91A01136F9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4092</Words>
  <Characters>23331</Characters>
  <Application>Microsoft Office Word</Application>
  <DocSecurity>0</DocSecurity>
  <Lines>194</Lines>
  <Paragraphs>54</Paragraphs>
  <ScaleCrop>false</ScaleCrop>
  <Company>Generalitat de Catalunya</Company>
  <LinksUpToDate>false</LinksUpToDate>
  <CharactersWithSpaces>27369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Serrano Miquel, Xavier</cp:lastModifiedBy>
  <cp:revision>2</cp:revision>
  <dcterms:created xsi:type="dcterms:W3CDTF">2024-02-27T11:15:00Z</dcterms:created>
  <dcterms:modified xsi:type="dcterms:W3CDTF">2025-05-19T11:21:00Z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y fmtid="{D5CDD505-2E9C-101B-9397-08002B2CF9AE}" pid="3" name="MediaServiceImageTags">
    <vt:lpwstr/>
  </property>
</Properties>
</file>